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DB" w:rsidRPr="00C902DB" w:rsidRDefault="004A5C84" w:rsidP="00C902DB">
      <w:pPr>
        <w:jc w:val="center"/>
        <w:rPr>
          <w:b/>
          <w:caps/>
          <w:sz w:val="28"/>
          <w:szCs w:val="28"/>
          <w:lang w:bidi="en-US"/>
        </w:rPr>
      </w:pPr>
      <w:r>
        <w:rPr>
          <w:b/>
          <w:caps/>
          <w:noProof/>
          <w:sz w:val="28"/>
          <w:szCs w:val="28"/>
        </w:rPr>
        <w:drawing>
          <wp:anchor distT="0" distB="0" distL="0" distR="0" simplePos="0" relativeHeight="251661312" behindDoc="0" locked="0" layoutInCell="1" allowOverlap="1">
            <wp:simplePos x="0" y="0"/>
            <wp:positionH relativeFrom="column">
              <wp:posOffset>-167640</wp:posOffset>
            </wp:positionH>
            <wp:positionV relativeFrom="paragraph">
              <wp:posOffset>-236220</wp:posOffset>
            </wp:positionV>
            <wp:extent cx="1783080" cy="982980"/>
            <wp:effectExtent l="0" t="0" r="7620" b="0"/>
            <wp:wrapSquare wrapText="bothSides"/>
            <wp:docPr id="3" name="Picture 2" descr="AC_4_icons_stack_ICONS_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4_icons_stack_ICONS_GC.jpg"/>
                    <pic:cNvPicPr/>
                  </pic:nvPicPr>
                  <pic:blipFill>
                    <a:blip r:embed="rId7"/>
                    <a:srcRect l="-79310"/>
                    <a:stretch>
                      <a:fillRect/>
                    </a:stretch>
                  </pic:blipFill>
                  <pic:spPr>
                    <a:xfrm>
                      <a:off x="0" y="0"/>
                      <a:ext cx="1783080" cy="982980"/>
                    </a:xfrm>
                    <a:prstGeom prst="rect">
                      <a:avLst/>
                    </a:prstGeom>
                  </pic:spPr>
                </pic:pic>
              </a:graphicData>
            </a:graphic>
          </wp:anchor>
        </w:drawing>
      </w:r>
      <w:r w:rsidR="00C902DB" w:rsidRPr="00C902DB">
        <w:rPr>
          <w:b/>
          <w:caps/>
          <w:sz w:val="28"/>
          <w:szCs w:val="28"/>
          <w:lang w:bidi="en-US"/>
        </w:rPr>
        <w:t>Oasis: give as god gives</w:t>
      </w:r>
    </w:p>
    <w:p w:rsidR="00C902DB" w:rsidRPr="00C902DB" w:rsidRDefault="00C902DB" w:rsidP="00C902DB">
      <w:pPr>
        <w:jc w:val="center"/>
        <w:rPr>
          <w:b/>
          <w:caps/>
          <w:lang w:bidi="en-US"/>
        </w:rPr>
      </w:pPr>
      <w:r w:rsidRPr="00C902DB">
        <w:rPr>
          <w:b/>
          <w:caps/>
          <w:lang w:bidi="en-US"/>
        </w:rPr>
        <w:t>done in sync with</w:t>
      </w:r>
    </w:p>
    <w:p w:rsidR="00C902DB" w:rsidRPr="00C902DB" w:rsidRDefault="00C902DB" w:rsidP="00C902DB">
      <w:pPr>
        <w:jc w:val="center"/>
        <w:rPr>
          <w:b/>
          <w:caps/>
          <w:lang w:bidi="en-US"/>
        </w:rPr>
      </w:pPr>
      <w:r w:rsidRPr="00C902DB">
        <w:rPr>
          <w:b/>
          <w:caps/>
          <w:lang w:bidi="en-US"/>
        </w:rPr>
        <w:t>our “advent conspiracy” series</w:t>
      </w:r>
    </w:p>
    <w:p w:rsidR="00C902DB" w:rsidRPr="00C902DB" w:rsidRDefault="00C902DB" w:rsidP="00C902DB">
      <w:pPr>
        <w:pStyle w:val="NoSpacing"/>
        <w:jc w:val="center"/>
        <w:rPr>
          <w:lang w:bidi="en-US"/>
        </w:rPr>
      </w:pPr>
      <w:r w:rsidRPr="00C902DB">
        <w:rPr>
          <w:lang w:bidi="en-US"/>
        </w:rPr>
        <w:t>The Passage – Matthew 1:18-25</w:t>
      </w:r>
    </w:p>
    <w:p w:rsidR="00C902DB" w:rsidRPr="00C902DB" w:rsidRDefault="00C902DB" w:rsidP="00C902DB">
      <w:pPr>
        <w:tabs>
          <w:tab w:val="left" w:pos="2953"/>
        </w:tabs>
      </w:pPr>
      <w:r w:rsidRPr="00C902DB">
        <w:tab/>
      </w:r>
    </w:p>
    <w:p w:rsidR="004A5C84" w:rsidRDefault="004A5C84" w:rsidP="00C902DB">
      <w:pPr>
        <w:tabs>
          <w:tab w:val="left" w:pos="540"/>
        </w:tabs>
        <w:rPr>
          <w:b/>
          <w:i/>
          <w:sz w:val="22"/>
          <w:szCs w:val="22"/>
          <w:u w:val="single"/>
        </w:rPr>
      </w:pPr>
    </w:p>
    <w:p w:rsidR="00C902DB" w:rsidRPr="00C902DB" w:rsidRDefault="00C902DB" w:rsidP="00C902DB">
      <w:pPr>
        <w:tabs>
          <w:tab w:val="left" w:pos="540"/>
        </w:tabs>
        <w:rPr>
          <w:i/>
          <w:sz w:val="22"/>
          <w:szCs w:val="22"/>
        </w:rPr>
      </w:pPr>
      <w:r w:rsidRPr="00C902DB">
        <w:rPr>
          <w:b/>
          <w:i/>
          <w:sz w:val="22"/>
          <w:szCs w:val="22"/>
          <w:u w:val="single"/>
        </w:rPr>
        <w:t>Preface</w:t>
      </w:r>
      <w:r w:rsidRPr="00C902DB">
        <w:rPr>
          <w:b/>
          <w:i/>
          <w:sz w:val="22"/>
          <w:szCs w:val="22"/>
        </w:rPr>
        <w:t>:</w:t>
      </w:r>
      <w:r w:rsidRPr="00C902DB">
        <w:rPr>
          <w:i/>
          <w:sz w:val="22"/>
          <w:szCs w:val="22"/>
        </w:rPr>
        <w:t xml:space="preserve">  Welcome to our LC Bible study in our new Christmas sermon series, “The Advent Conspiracy.” These LC studies will complement the sermons, often using the same biblical texts, and will help your LC go deeper in personal understanding and application.  These italicized portions are meant to resource and help you in leading, not to be distributed to the entire group (it limits conversation).</w:t>
      </w:r>
    </w:p>
    <w:p w:rsidR="00C902DB" w:rsidRPr="00C902DB" w:rsidRDefault="00C902DB" w:rsidP="00C902DB">
      <w:pPr>
        <w:tabs>
          <w:tab w:val="left" w:pos="540"/>
        </w:tabs>
        <w:rPr>
          <w:sz w:val="22"/>
          <w:szCs w:val="22"/>
        </w:rPr>
      </w:pPr>
    </w:p>
    <w:p w:rsidR="00CD47D9" w:rsidRPr="00C902DB" w:rsidRDefault="00FA32E7" w:rsidP="00CD47D9">
      <w:pPr>
        <w:rPr>
          <w:sz w:val="32"/>
          <w:szCs w:val="32"/>
        </w:rPr>
      </w:pPr>
      <w:r w:rsidRPr="00C902DB">
        <w:rPr>
          <w:sz w:val="32"/>
          <w:szCs w:val="32"/>
        </w:rPr>
        <w:t>Study’s BIG I</w:t>
      </w:r>
      <w:r w:rsidR="00CE52C9" w:rsidRPr="00C902DB">
        <w:rPr>
          <w:sz w:val="32"/>
          <w:szCs w:val="32"/>
        </w:rPr>
        <w:t xml:space="preserve">dea: </w:t>
      </w:r>
      <w:r w:rsidR="00045DCF" w:rsidRPr="00C902DB">
        <w:rPr>
          <w:sz w:val="32"/>
          <w:szCs w:val="32"/>
        </w:rPr>
        <w:t xml:space="preserve">A key piece in the Christmas story is the obedience of those involved – like Joseph.  </w:t>
      </w:r>
    </w:p>
    <w:p w:rsidR="00857FBD" w:rsidRPr="00C902DB" w:rsidRDefault="00857FBD" w:rsidP="004B0233">
      <w:pPr>
        <w:rPr>
          <w:sz w:val="22"/>
          <w:szCs w:val="22"/>
        </w:rPr>
      </w:pPr>
    </w:p>
    <w:p w:rsidR="009A234E" w:rsidRPr="00C902DB" w:rsidRDefault="00FA32E7" w:rsidP="009A234E">
      <w:pPr>
        <w:tabs>
          <w:tab w:val="left" w:pos="540"/>
        </w:tabs>
        <w:rPr>
          <w:sz w:val="22"/>
          <w:szCs w:val="22"/>
        </w:rPr>
      </w:pPr>
      <w:r w:rsidRPr="00C902DB">
        <w:rPr>
          <w:sz w:val="22"/>
          <w:szCs w:val="22"/>
          <w:u w:val="single"/>
        </w:rPr>
        <w:t>Opening Question/Transition</w:t>
      </w:r>
      <w:r w:rsidR="00F438B4" w:rsidRPr="00C902DB">
        <w:rPr>
          <w:sz w:val="22"/>
          <w:szCs w:val="22"/>
          <w:u w:val="single"/>
        </w:rPr>
        <w:t>:</w:t>
      </w:r>
      <w:r w:rsidR="00F438B4" w:rsidRPr="00C902DB">
        <w:rPr>
          <w:sz w:val="22"/>
          <w:szCs w:val="22"/>
        </w:rPr>
        <w:t xml:space="preserve">  </w:t>
      </w:r>
      <w:r w:rsidRPr="00C902DB">
        <w:rPr>
          <w:sz w:val="22"/>
          <w:szCs w:val="22"/>
        </w:rPr>
        <w:t xml:space="preserve"> </w:t>
      </w:r>
    </w:p>
    <w:p w:rsidR="00B82B4C" w:rsidRPr="00C902DB" w:rsidRDefault="00B82B4C" w:rsidP="00F72FEF">
      <w:pPr>
        <w:rPr>
          <w:sz w:val="22"/>
          <w:szCs w:val="22"/>
        </w:rPr>
      </w:pPr>
      <w:r w:rsidRPr="00C902DB">
        <w:rPr>
          <w:sz w:val="22"/>
          <w:szCs w:val="22"/>
        </w:rPr>
        <w:t>What are some of your favorite Christmas traditions?</w:t>
      </w:r>
    </w:p>
    <w:p w:rsidR="00CD47D9" w:rsidRPr="00C902DB" w:rsidRDefault="00B82B4C" w:rsidP="00F72FEF">
      <w:pPr>
        <w:rPr>
          <w:sz w:val="22"/>
          <w:szCs w:val="22"/>
        </w:rPr>
      </w:pPr>
      <w:r w:rsidRPr="00C902DB">
        <w:rPr>
          <w:sz w:val="22"/>
          <w:szCs w:val="22"/>
        </w:rPr>
        <w:t>Christmas time can be a hectic time of year</w:t>
      </w:r>
      <w:r w:rsidR="00C902DB">
        <w:rPr>
          <w:sz w:val="22"/>
          <w:szCs w:val="22"/>
        </w:rPr>
        <w:t>.  W</w:t>
      </w:r>
      <w:r w:rsidRPr="00C902DB">
        <w:rPr>
          <w:sz w:val="22"/>
          <w:szCs w:val="22"/>
        </w:rPr>
        <w:t>hat steps do you take to help you maintain perspective?</w:t>
      </w:r>
    </w:p>
    <w:p w:rsidR="00B82B4C" w:rsidRPr="00C902DB" w:rsidRDefault="00B82B4C" w:rsidP="00F72FEF">
      <w:pPr>
        <w:rPr>
          <w:sz w:val="22"/>
          <w:szCs w:val="22"/>
        </w:rPr>
      </w:pPr>
      <w:r w:rsidRPr="00C902DB">
        <w:rPr>
          <w:sz w:val="22"/>
          <w:szCs w:val="22"/>
        </w:rPr>
        <w:t>What parts of the meaning of Christmas seem to get lost during the holiday rush?</w:t>
      </w:r>
    </w:p>
    <w:p w:rsidR="00045DCF" w:rsidRPr="00C902DB" w:rsidRDefault="00045DCF" w:rsidP="00F72FEF">
      <w:pPr>
        <w:rPr>
          <w:sz w:val="22"/>
          <w:szCs w:val="22"/>
        </w:rPr>
      </w:pPr>
      <w:r w:rsidRPr="00C902DB">
        <w:rPr>
          <w:sz w:val="22"/>
          <w:szCs w:val="22"/>
        </w:rPr>
        <w:t>When we think of “Mary and Joseph” – we tend to think more of Mary – but what actually comes to mind when you think about</w:t>
      </w:r>
      <w:r w:rsidR="00391619" w:rsidRPr="00C902DB">
        <w:rPr>
          <w:sz w:val="22"/>
          <w:szCs w:val="22"/>
        </w:rPr>
        <w:t xml:space="preserve"> Joseph?</w:t>
      </w:r>
    </w:p>
    <w:p w:rsidR="00857FBD" w:rsidRPr="00C902DB" w:rsidRDefault="00857FBD" w:rsidP="00F72FEF">
      <w:pPr>
        <w:rPr>
          <w:b/>
          <w:sz w:val="22"/>
          <w:szCs w:val="22"/>
        </w:rPr>
      </w:pPr>
    </w:p>
    <w:p w:rsidR="00895366" w:rsidRDefault="00B82B4C" w:rsidP="00F72FEF">
      <w:pPr>
        <w:rPr>
          <w:b/>
          <w:sz w:val="22"/>
          <w:szCs w:val="22"/>
        </w:rPr>
      </w:pPr>
      <w:r w:rsidRPr="00C902DB">
        <w:rPr>
          <w:b/>
          <w:sz w:val="22"/>
          <w:szCs w:val="22"/>
        </w:rPr>
        <w:t>M</w:t>
      </w:r>
      <w:r w:rsidR="00A324A8" w:rsidRPr="00C902DB">
        <w:rPr>
          <w:b/>
          <w:sz w:val="22"/>
          <w:szCs w:val="22"/>
        </w:rPr>
        <w:t>atthew 1:18-25</w:t>
      </w:r>
      <w:r w:rsidR="00C902DB" w:rsidRPr="00C902DB">
        <w:rPr>
          <w:b/>
          <w:sz w:val="22"/>
          <w:szCs w:val="22"/>
        </w:rPr>
        <w:t xml:space="preserve"> (NIV ©</w:t>
      </w:r>
      <w:r w:rsidR="00C902DB">
        <w:rPr>
          <w:b/>
          <w:sz w:val="22"/>
          <w:szCs w:val="22"/>
        </w:rPr>
        <w:t xml:space="preserve"> </w:t>
      </w:r>
      <w:r w:rsidR="00C902DB" w:rsidRPr="00C902DB">
        <w:rPr>
          <w:b/>
          <w:sz w:val="22"/>
          <w:szCs w:val="22"/>
        </w:rPr>
        <w:t>2011)</w:t>
      </w:r>
    </w:p>
    <w:p w:rsidR="00C902DB" w:rsidRPr="00C902DB" w:rsidRDefault="00C902DB" w:rsidP="00F72FEF">
      <w:pPr>
        <w:rPr>
          <w:b/>
          <w:sz w:val="22"/>
          <w:szCs w:val="22"/>
        </w:rPr>
      </w:pPr>
    </w:p>
    <w:p w:rsidR="00C902DB" w:rsidRDefault="00C902DB" w:rsidP="00C902DB">
      <w:pPr>
        <w:rPr>
          <w:bCs/>
          <w:sz w:val="22"/>
          <w:szCs w:val="22"/>
        </w:rPr>
      </w:pPr>
      <w:r w:rsidRPr="00C902DB">
        <w:rPr>
          <w:bCs/>
          <w:sz w:val="22"/>
          <w:szCs w:val="22"/>
          <w:vertAlign w:val="superscript"/>
        </w:rPr>
        <w:t>18 </w:t>
      </w:r>
      <w:r w:rsidRPr="00C902DB">
        <w:rPr>
          <w:bCs/>
          <w:sz w:val="22"/>
          <w:szCs w:val="22"/>
        </w:rPr>
        <w:t xml:space="preserve">This is how the birth of Jesus the Messiah came about: His mother Mary was pledged to be married to Joseph, but before they came together, she was found to be pregnant through the Holy Spirit. </w:t>
      </w:r>
      <w:r w:rsidRPr="00C902DB">
        <w:rPr>
          <w:bCs/>
          <w:sz w:val="22"/>
          <w:szCs w:val="22"/>
          <w:vertAlign w:val="superscript"/>
        </w:rPr>
        <w:t>19 </w:t>
      </w:r>
      <w:r w:rsidRPr="00C902DB">
        <w:rPr>
          <w:bCs/>
          <w:sz w:val="22"/>
          <w:szCs w:val="22"/>
        </w:rPr>
        <w:t>Because Joseph her husband was faithful to the law, and yet did not want to expose her to public disgrace, he had in mind to divorce her quietly.</w:t>
      </w:r>
    </w:p>
    <w:p w:rsidR="00C902DB" w:rsidRPr="00C902DB" w:rsidRDefault="00C902DB" w:rsidP="00C902DB">
      <w:pPr>
        <w:rPr>
          <w:bCs/>
          <w:sz w:val="22"/>
          <w:szCs w:val="22"/>
        </w:rPr>
      </w:pPr>
    </w:p>
    <w:p w:rsidR="00C902DB" w:rsidRDefault="00C902DB" w:rsidP="00C902DB">
      <w:pPr>
        <w:rPr>
          <w:bCs/>
          <w:sz w:val="22"/>
          <w:szCs w:val="22"/>
        </w:rPr>
      </w:pPr>
      <w:r w:rsidRPr="00C902DB">
        <w:rPr>
          <w:bCs/>
          <w:sz w:val="22"/>
          <w:szCs w:val="22"/>
          <w:vertAlign w:val="superscript"/>
        </w:rPr>
        <w:t>20 </w:t>
      </w:r>
      <w:r w:rsidRPr="00C902DB">
        <w:rPr>
          <w:bCs/>
          <w:sz w:val="22"/>
          <w:szCs w:val="22"/>
        </w:rPr>
        <w:t xml:space="preserve">But after he had considered this, an angel of the Lord appeared to him in a dream and said, “Joseph son of David, do not be afraid to take Mary home as your wife, because what is conceived in her is from the Holy Spirit. </w:t>
      </w:r>
      <w:r w:rsidRPr="00C902DB">
        <w:rPr>
          <w:bCs/>
          <w:sz w:val="22"/>
          <w:szCs w:val="22"/>
          <w:vertAlign w:val="superscript"/>
        </w:rPr>
        <w:t>21 </w:t>
      </w:r>
      <w:r w:rsidRPr="00C902DB">
        <w:rPr>
          <w:bCs/>
          <w:sz w:val="22"/>
          <w:szCs w:val="22"/>
        </w:rPr>
        <w:t>She will give birth to a son, and you are to give him the name Jesus, because he will save his people from their sins.”</w:t>
      </w:r>
    </w:p>
    <w:p w:rsidR="00C902DB" w:rsidRPr="00C902DB" w:rsidRDefault="00C902DB" w:rsidP="00C902DB">
      <w:pPr>
        <w:rPr>
          <w:bCs/>
          <w:sz w:val="22"/>
          <w:szCs w:val="22"/>
        </w:rPr>
      </w:pPr>
    </w:p>
    <w:p w:rsidR="00C902DB" w:rsidRDefault="00C902DB" w:rsidP="00C902DB">
      <w:pPr>
        <w:rPr>
          <w:bCs/>
          <w:sz w:val="22"/>
          <w:szCs w:val="22"/>
        </w:rPr>
      </w:pPr>
      <w:r w:rsidRPr="00C902DB">
        <w:rPr>
          <w:bCs/>
          <w:sz w:val="22"/>
          <w:szCs w:val="22"/>
          <w:vertAlign w:val="superscript"/>
        </w:rPr>
        <w:t>22 </w:t>
      </w:r>
      <w:r w:rsidRPr="00C902DB">
        <w:rPr>
          <w:bCs/>
          <w:sz w:val="22"/>
          <w:szCs w:val="22"/>
        </w:rPr>
        <w:t xml:space="preserve">All this took place to fulfill what the Lord had said through the prophet: </w:t>
      </w:r>
      <w:r w:rsidRPr="00C902DB">
        <w:rPr>
          <w:bCs/>
          <w:sz w:val="22"/>
          <w:szCs w:val="22"/>
          <w:vertAlign w:val="superscript"/>
        </w:rPr>
        <w:t>23 </w:t>
      </w:r>
      <w:r w:rsidRPr="00C902DB">
        <w:rPr>
          <w:bCs/>
          <w:sz w:val="22"/>
          <w:szCs w:val="22"/>
        </w:rPr>
        <w:t>“The virgin will conceive and give birth to a son, and they will call him Immanuel”</w:t>
      </w:r>
      <w:r>
        <w:rPr>
          <w:bCs/>
          <w:sz w:val="22"/>
          <w:szCs w:val="22"/>
        </w:rPr>
        <w:t xml:space="preserve"> </w:t>
      </w:r>
      <w:r w:rsidRPr="00C902DB">
        <w:rPr>
          <w:bCs/>
          <w:sz w:val="22"/>
          <w:szCs w:val="22"/>
        </w:rPr>
        <w:t>(which means “God with us”).</w:t>
      </w:r>
    </w:p>
    <w:p w:rsidR="00C902DB" w:rsidRPr="00C902DB" w:rsidRDefault="00C902DB" w:rsidP="00C902DB">
      <w:pPr>
        <w:rPr>
          <w:bCs/>
          <w:sz w:val="22"/>
          <w:szCs w:val="22"/>
        </w:rPr>
      </w:pPr>
    </w:p>
    <w:p w:rsidR="00C902DB" w:rsidRPr="00C902DB" w:rsidRDefault="00C902DB" w:rsidP="00C902DB">
      <w:pPr>
        <w:rPr>
          <w:bCs/>
          <w:sz w:val="22"/>
          <w:szCs w:val="22"/>
        </w:rPr>
      </w:pPr>
      <w:r w:rsidRPr="00C902DB">
        <w:rPr>
          <w:bCs/>
          <w:sz w:val="22"/>
          <w:szCs w:val="22"/>
          <w:vertAlign w:val="superscript"/>
        </w:rPr>
        <w:t>24 </w:t>
      </w:r>
      <w:r w:rsidRPr="00C902DB">
        <w:rPr>
          <w:bCs/>
          <w:sz w:val="22"/>
          <w:szCs w:val="22"/>
        </w:rPr>
        <w:t xml:space="preserve">When Joseph woke up, he did what the angel of the Lord had commanded him and took Mary home as his wife. </w:t>
      </w:r>
      <w:r w:rsidRPr="00C902DB">
        <w:rPr>
          <w:bCs/>
          <w:sz w:val="22"/>
          <w:szCs w:val="22"/>
          <w:vertAlign w:val="superscript"/>
        </w:rPr>
        <w:t>25 </w:t>
      </w:r>
      <w:r w:rsidRPr="00C902DB">
        <w:rPr>
          <w:bCs/>
          <w:sz w:val="22"/>
          <w:szCs w:val="22"/>
        </w:rPr>
        <w:t>But he did not consummate their marriage until she gave birth to a son. And he gave him the name Jesus.</w:t>
      </w:r>
    </w:p>
    <w:p w:rsidR="00195ACC" w:rsidRPr="00C902DB" w:rsidRDefault="00195ACC" w:rsidP="00F72FEF">
      <w:pPr>
        <w:pBdr>
          <w:bottom w:val="single" w:sz="6" w:space="1" w:color="auto"/>
        </w:pBdr>
        <w:rPr>
          <w:sz w:val="22"/>
          <w:szCs w:val="22"/>
        </w:rPr>
      </w:pPr>
    </w:p>
    <w:p w:rsidR="00665E80" w:rsidRPr="00C902DB" w:rsidRDefault="00665E80" w:rsidP="00F72FEF">
      <w:pPr>
        <w:rPr>
          <w:sz w:val="22"/>
          <w:szCs w:val="22"/>
        </w:rPr>
      </w:pPr>
    </w:p>
    <w:p w:rsidR="00B82B4C" w:rsidRPr="00C902DB" w:rsidRDefault="00B82B4C" w:rsidP="00B42A4F">
      <w:pPr>
        <w:rPr>
          <w:sz w:val="22"/>
          <w:szCs w:val="22"/>
        </w:rPr>
      </w:pPr>
      <w:r w:rsidRPr="00C902DB">
        <w:rPr>
          <w:sz w:val="22"/>
          <w:szCs w:val="22"/>
        </w:rPr>
        <w:t>O – What do we learn about Joseph in the passage?</w:t>
      </w:r>
    </w:p>
    <w:p w:rsidR="00B82B4C" w:rsidRPr="00C902DB" w:rsidRDefault="00B82B4C" w:rsidP="00B42A4F">
      <w:pPr>
        <w:rPr>
          <w:sz w:val="22"/>
          <w:szCs w:val="22"/>
        </w:rPr>
      </w:pPr>
      <w:r w:rsidRPr="00C902DB">
        <w:rPr>
          <w:sz w:val="22"/>
          <w:szCs w:val="22"/>
        </w:rPr>
        <w:t>(</w:t>
      </w:r>
      <w:r w:rsidRPr="00C902DB">
        <w:rPr>
          <w:i/>
          <w:sz w:val="22"/>
          <w:szCs w:val="22"/>
        </w:rPr>
        <w:t>He was a</w:t>
      </w:r>
      <w:r w:rsidR="00C902DB">
        <w:rPr>
          <w:i/>
          <w:sz w:val="22"/>
          <w:szCs w:val="22"/>
        </w:rPr>
        <w:t>n</w:t>
      </w:r>
      <w:r w:rsidRPr="00C902DB">
        <w:rPr>
          <w:i/>
          <w:sz w:val="22"/>
          <w:szCs w:val="22"/>
        </w:rPr>
        <w:t xml:space="preserve"> honorable man, seemed to truly care for Mary even though the seemingly obvious deduction would be that </w:t>
      </w:r>
      <w:r w:rsidR="00665E80" w:rsidRPr="00C902DB">
        <w:rPr>
          <w:i/>
          <w:sz w:val="22"/>
          <w:szCs w:val="22"/>
        </w:rPr>
        <w:t xml:space="preserve">she </w:t>
      </w:r>
      <w:r w:rsidRPr="00C902DB">
        <w:rPr>
          <w:i/>
          <w:sz w:val="22"/>
          <w:szCs w:val="22"/>
        </w:rPr>
        <w:t>cheated on him.  Further</w:t>
      </w:r>
      <w:r w:rsidR="00C902DB">
        <w:rPr>
          <w:i/>
          <w:sz w:val="22"/>
          <w:szCs w:val="22"/>
        </w:rPr>
        <w:t>more</w:t>
      </w:r>
      <w:r w:rsidRPr="00C902DB">
        <w:rPr>
          <w:i/>
          <w:sz w:val="22"/>
          <w:szCs w:val="22"/>
        </w:rPr>
        <w:t>, after hearing the angel’s message, he changed his mind</w:t>
      </w:r>
      <w:r w:rsidR="00C902DB">
        <w:rPr>
          <w:i/>
          <w:sz w:val="22"/>
          <w:szCs w:val="22"/>
        </w:rPr>
        <w:t>,</w:t>
      </w:r>
      <w:r w:rsidRPr="00C902DB">
        <w:rPr>
          <w:i/>
          <w:sz w:val="22"/>
          <w:szCs w:val="22"/>
        </w:rPr>
        <w:t xml:space="preserve"> demonstrating that he was a person of obedience to God’s will</w:t>
      </w:r>
      <w:r w:rsidRPr="00C902DB">
        <w:rPr>
          <w:sz w:val="22"/>
          <w:szCs w:val="22"/>
        </w:rPr>
        <w:t>.)</w:t>
      </w:r>
    </w:p>
    <w:p w:rsidR="00B82B4C" w:rsidRPr="00C902DB" w:rsidRDefault="00B82B4C" w:rsidP="00B42A4F">
      <w:pPr>
        <w:rPr>
          <w:sz w:val="22"/>
          <w:szCs w:val="22"/>
        </w:rPr>
      </w:pPr>
    </w:p>
    <w:p w:rsidR="00C450AD" w:rsidRPr="00C902DB" w:rsidRDefault="00B82B4C" w:rsidP="00665E80">
      <w:pPr>
        <w:ind w:left="720"/>
        <w:rPr>
          <w:sz w:val="22"/>
          <w:szCs w:val="22"/>
        </w:rPr>
      </w:pPr>
      <w:r w:rsidRPr="00C902DB">
        <w:rPr>
          <w:sz w:val="22"/>
          <w:szCs w:val="22"/>
        </w:rPr>
        <w:t>I – Luke examines Jesus’ birth</w:t>
      </w:r>
      <w:r w:rsidR="00C450AD" w:rsidRPr="00C902DB">
        <w:rPr>
          <w:sz w:val="22"/>
          <w:szCs w:val="22"/>
        </w:rPr>
        <w:t xml:space="preserve"> story more through Mary’s lens and</w:t>
      </w:r>
      <w:r w:rsidRPr="00C902DB">
        <w:rPr>
          <w:sz w:val="22"/>
          <w:szCs w:val="22"/>
        </w:rPr>
        <w:t xml:space="preserve"> Matthew </w:t>
      </w:r>
      <w:r w:rsidR="00C450AD" w:rsidRPr="00C902DB">
        <w:rPr>
          <w:sz w:val="22"/>
          <w:szCs w:val="22"/>
        </w:rPr>
        <w:t xml:space="preserve">is </w:t>
      </w:r>
      <w:r w:rsidRPr="00C902DB">
        <w:rPr>
          <w:sz w:val="22"/>
          <w:szCs w:val="22"/>
        </w:rPr>
        <w:t>more through Joseph</w:t>
      </w:r>
      <w:r w:rsidR="00391619" w:rsidRPr="00C902DB">
        <w:rPr>
          <w:sz w:val="22"/>
          <w:szCs w:val="22"/>
        </w:rPr>
        <w:t>’s perspective</w:t>
      </w:r>
      <w:r w:rsidRPr="00C902DB">
        <w:rPr>
          <w:sz w:val="22"/>
          <w:szCs w:val="22"/>
        </w:rPr>
        <w:t xml:space="preserve">.  While Matthew moves through this story too quickly to satisfy some of the </w:t>
      </w:r>
      <w:r w:rsidRPr="00C902DB">
        <w:rPr>
          <w:sz w:val="22"/>
          <w:szCs w:val="22"/>
        </w:rPr>
        <w:lastRenderedPageBreak/>
        <w:t xml:space="preserve">reader’s obvious questions (like </w:t>
      </w:r>
      <w:r w:rsidR="00665E80" w:rsidRPr="00C902DB">
        <w:rPr>
          <w:sz w:val="22"/>
          <w:szCs w:val="22"/>
        </w:rPr>
        <w:t xml:space="preserve">exactly </w:t>
      </w:r>
      <w:r w:rsidRPr="00C902DB">
        <w:rPr>
          <w:sz w:val="22"/>
          <w:szCs w:val="22"/>
        </w:rPr>
        <w:t>when did Joseph really find out? What</w:t>
      </w:r>
      <w:r w:rsidR="00C450AD" w:rsidRPr="00C902DB">
        <w:rPr>
          <w:sz w:val="22"/>
          <w:szCs w:val="22"/>
        </w:rPr>
        <w:t xml:space="preserve"> is the timeline?), what do you think Matthew is trying to show us and why does he lean more into Joseph’s story?</w:t>
      </w:r>
    </w:p>
    <w:p w:rsidR="00B82B4C" w:rsidRPr="00C902DB" w:rsidRDefault="00C450AD" w:rsidP="00665E80">
      <w:pPr>
        <w:ind w:left="720"/>
        <w:rPr>
          <w:sz w:val="22"/>
          <w:szCs w:val="22"/>
        </w:rPr>
      </w:pPr>
      <w:r w:rsidRPr="00C902DB">
        <w:rPr>
          <w:sz w:val="22"/>
          <w:szCs w:val="22"/>
        </w:rPr>
        <w:t>(</w:t>
      </w:r>
      <w:r w:rsidRPr="00C902DB">
        <w:rPr>
          <w:i/>
          <w:sz w:val="22"/>
          <w:szCs w:val="22"/>
        </w:rPr>
        <w:t>Matthew’s audience is largely a Jewish on</w:t>
      </w:r>
      <w:r w:rsidR="006E1D71" w:rsidRPr="00C902DB">
        <w:rPr>
          <w:i/>
          <w:sz w:val="22"/>
          <w:szCs w:val="22"/>
        </w:rPr>
        <w:t>e.  By showing Joseph, a</w:t>
      </w:r>
      <w:r w:rsidRPr="00C902DB">
        <w:rPr>
          <w:i/>
          <w:sz w:val="22"/>
          <w:szCs w:val="22"/>
        </w:rPr>
        <w:t>n honorable Jewish man of the law, Matthew is setting up a theme of obedience to God’s will despite how bizarre these events and circumstances may be.</w:t>
      </w:r>
      <w:r w:rsidRPr="00C902DB">
        <w:rPr>
          <w:sz w:val="22"/>
          <w:szCs w:val="22"/>
        </w:rPr>
        <w:t xml:space="preserve">) </w:t>
      </w:r>
    </w:p>
    <w:p w:rsidR="00B82B4C" w:rsidRPr="00C902DB" w:rsidRDefault="00B82B4C" w:rsidP="00B42A4F">
      <w:pPr>
        <w:rPr>
          <w:sz w:val="22"/>
          <w:szCs w:val="22"/>
        </w:rPr>
      </w:pPr>
    </w:p>
    <w:p w:rsidR="00B82B4C" w:rsidRPr="00C902DB" w:rsidRDefault="00B82B4C" w:rsidP="00665E80">
      <w:pPr>
        <w:ind w:left="1440"/>
        <w:rPr>
          <w:sz w:val="22"/>
          <w:szCs w:val="22"/>
        </w:rPr>
      </w:pPr>
      <w:r w:rsidRPr="00C902DB">
        <w:rPr>
          <w:sz w:val="22"/>
          <w:szCs w:val="22"/>
        </w:rPr>
        <w:t>A</w:t>
      </w:r>
      <w:r w:rsidR="00C450AD" w:rsidRPr="00C902DB">
        <w:rPr>
          <w:sz w:val="22"/>
          <w:szCs w:val="22"/>
        </w:rPr>
        <w:t xml:space="preserve"> – It’s easier to understand why Joseph listened</w:t>
      </w:r>
      <w:r w:rsidR="004A5C84">
        <w:rPr>
          <w:sz w:val="22"/>
          <w:szCs w:val="22"/>
        </w:rPr>
        <w:t>.  A</w:t>
      </w:r>
      <w:r w:rsidR="00C450AD" w:rsidRPr="00C902DB">
        <w:rPr>
          <w:sz w:val="22"/>
          <w:szCs w:val="22"/>
        </w:rPr>
        <w:t>fter</w:t>
      </w:r>
      <w:r w:rsidR="006E1D71" w:rsidRPr="00C902DB">
        <w:rPr>
          <w:sz w:val="22"/>
          <w:szCs w:val="22"/>
        </w:rPr>
        <w:t xml:space="preserve"> </w:t>
      </w:r>
      <w:r w:rsidR="00665E80" w:rsidRPr="00C902DB">
        <w:rPr>
          <w:sz w:val="22"/>
          <w:szCs w:val="22"/>
        </w:rPr>
        <w:t>all</w:t>
      </w:r>
      <w:r w:rsidR="004A5C84">
        <w:rPr>
          <w:sz w:val="22"/>
          <w:szCs w:val="22"/>
        </w:rPr>
        <w:t>,</w:t>
      </w:r>
      <w:r w:rsidR="00665E80" w:rsidRPr="00C902DB">
        <w:rPr>
          <w:sz w:val="22"/>
          <w:szCs w:val="22"/>
        </w:rPr>
        <w:t xml:space="preserve"> he was convinced that an angel had appeared to him – most of us would.</w:t>
      </w:r>
      <w:r w:rsidR="00C450AD" w:rsidRPr="00C902DB">
        <w:rPr>
          <w:sz w:val="22"/>
          <w:szCs w:val="22"/>
        </w:rPr>
        <w:t xml:space="preserve"> But </w:t>
      </w:r>
      <w:r w:rsidR="00665E80" w:rsidRPr="00C902DB">
        <w:rPr>
          <w:sz w:val="22"/>
          <w:szCs w:val="22"/>
        </w:rPr>
        <w:t xml:space="preserve">imagine </w:t>
      </w:r>
      <w:r w:rsidR="00C450AD" w:rsidRPr="00C902DB">
        <w:rPr>
          <w:sz w:val="22"/>
          <w:szCs w:val="22"/>
        </w:rPr>
        <w:t>if you were one of Joseph’s honorable Jewish friends listening to him tell you this story</w:t>
      </w:r>
      <w:r w:rsidR="00665E80" w:rsidRPr="00C902DB">
        <w:rPr>
          <w:sz w:val="22"/>
          <w:szCs w:val="22"/>
        </w:rPr>
        <w:t xml:space="preserve"> about the angel in the dream and his pregnant fiancé impregnated by the Holy Spirit</w:t>
      </w:r>
      <w:r w:rsidR="004A5C84">
        <w:rPr>
          <w:sz w:val="22"/>
          <w:szCs w:val="22"/>
        </w:rPr>
        <w:t>.  W</w:t>
      </w:r>
      <w:r w:rsidR="00C450AD" w:rsidRPr="00C902DB">
        <w:rPr>
          <w:sz w:val="22"/>
          <w:szCs w:val="22"/>
        </w:rPr>
        <w:t>hat would you have advised him?</w:t>
      </w:r>
    </w:p>
    <w:p w:rsidR="00C450AD" w:rsidRPr="00C902DB" w:rsidRDefault="00C450AD" w:rsidP="00B42A4F">
      <w:pPr>
        <w:rPr>
          <w:sz w:val="22"/>
          <w:szCs w:val="22"/>
        </w:rPr>
      </w:pPr>
    </w:p>
    <w:p w:rsidR="00B82B4C" w:rsidRPr="00C902DB" w:rsidRDefault="00B82B4C" w:rsidP="00B42A4F">
      <w:pPr>
        <w:rPr>
          <w:sz w:val="22"/>
          <w:szCs w:val="22"/>
        </w:rPr>
      </w:pPr>
    </w:p>
    <w:p w:rsidR="00B82B4C" w:rsidRPr="00C902DB" w:rsidRDefault="00B82B4C" w:rsidP="00B42A4F">
      <w:pPr>
        <w:rPr>
          <w:sz w:val="22"/>
          <w:szCs w:val="22"/>
        </w:rPr>
      </w:pPr>
      <w:r w:rsidRPr="00C902DB">
        <w:rPr>
          <w:sz w:val="22"/>
          <w:szCs w:val="22"/>
        </w:rPr>
        <w:t>O</w:t>
      </w:r>
      <w:r w:rsidR="00911CDF" w:rsidRPr="00C902DB">
        <w:rPr>
          <w:sz w:val="22"/>
          <w:szCs w:val="22"/>
        </w:rPr>
        <w:t xml:space="preserve"> </w:t>
      </w:r>
      <w:r w:rsidR="006E1D71" w:rsidRPr="00C902DB">
        <w:rPr>
          <w:sz w:val="22"/>
          <w:szCs w:val="22"/>
        </w:rPr>
        <w:t xml:space="preserve">– What strikes you as interesting in understanding the </w:t>
      </w:r>
      <w:r w:rsidR="00911CDF" w:rsidRPr="00C902DB">
        <w:rPr>
          <w:sz w:val="22"/>
          <w:szCs w:val="22"/>
        </w:rPr>
        <w:t>J</w:t>
      </w:r>
      <w:r w:rsidR="00730586" w:rsidRPr="00C902DB">
        <w:rPr>
          <w:sz w:val="22"/>
          <w:szCs w:val="22"/>
        </w:rPr>
        <w:t>ewish engagement period</w:t>
      </w:r>
      <w:r w:rsidR="00391619" w:rsidRPr="00C902DB">
        <w:rPr>
          <w:sz w:val="22"/>
          <w:szCs w:val="22"/>
        </w:rPr>
        <w:t xml:space="preserve"> in relation to modern engagement practices in the West?</w:t>
      </w:r>
    </w:p>
    <w:p w:rsidR="00B82B4C" w:rsidRPr="00C902DB" w:rsidRDefault="006E1D71" w:rsidP="00B42A4F">
      <w:pPr>
        <w:rPr>
          <w:sz w:val="22"/>
          <w:szCs w:val="22"/>
        </w:rPr>
      </w:pPr>
      <w:r w:rsidRPr="00C902DB">
        <w:rPr>
          <w:sz w:val="22"/>
          <w:szCs w:val="22"/>
        </w:rPr>
        <w:t>(</w:t>
      </w:r>
      <w:r w:rsidRPr="00C902DB">
        <w:rPr>
          <w:i/>
          <w:sz w:val="22"/>
          <w:szCs w:val="22"/>
        </w:rPr>
        <w:t>Among the main differences between the Jewish engagement and the modern understanding is the use of “divorce.”  In ancient Jewish culture, the</w:t>
      </w:r>
      <w:r w:rsidR="008B443B" w:rsidRPr="00C902DB">
        <w:rPr>
          <w:i/>
          <w:sz w:val="22"/>
          <w:szCs w:val="22"/>
        </w:rPr>
        <w:t xml:space="preserve"> pledge to be married was legally binding and only a “divorce” could break it.  Further</w:t>
      </w:r>
      <w:r w:rsidR="004A5C84">
        <w:rPr>
          <w:i/>
          <w:sz w:val="22"/>
          <w:szCs w:val="22"/>
        </w:rPr>
        <w:t>more</w:t>
      </w:r>
      <w:r w:rsidR="008B443B" w:rsidRPr="00C902DB">
        <w:rPr>
          <w:i/>
          <w:sz w:val="22"/>
          <w:szCs w:val="22"/>
        </w:rPr>
        <w:t>, the only legitimate grounds for divorce at this point would be infidelity.</w:t>
      </w:r>
      <w:r w:rsidRPr="00C902DB">
        <w:rPr>
          <w:sz w:val="22"/>
          <w:szCs w:val="22"/>
        </w:rPr>
        <w:t>)</w:t>
      </w:r>
      <w:r w:rsidR="008B443B" w:rsidRPr="00C902DB">
        <w:rPr>
          <w:sz w:val="22"/>
          <w:szCs w:val="22"/>
        </w:rPr>
        <w:t xml:space="preserve"> </w:t>
      </w:r>
    </w:p>
    <w:p w:rsidR="0083503B" w:rsidRPr="00C902DB" w:rsidRDefault="0083503B" w:rsidP="00B42A4F">
      <w:pPr>
        <w:rPr>
          <w:sz w:val="22"/>
          <w:szCs w:val="22"/>
        </w:rPr>
      </w:pPr>
    </w:p>
    <w:p w:rsidR="00B82B4C" w:rsidRPr="00C902DB" w:rsidRDefault="00B82B4C" w:rsidP="00665E80">
      <w:pPr>
        <w:ind w:left="720"/>
        <w:rPr>
          <w:sz w:val="22"/>
          <w:szCs w:val="22"/>
        </w:rPr>
      </w:pPr>
      <w:r w:rsidRPr="00C902DB">
        <w:rPr>
          <w:sz w:val="22"/>
          <w:szCs w:val="22"/>
        </w:rPr>
        <w:t>I</w:t>
      </w:r>
      <w:r w:rsidR="006E1D71" w:rsidRPr="00C902DB">
        <w:rPr>
          <w:sz w:val="22"/>
          <w:szCs w:val="22"/>
        </w:rPr>
        <w:t xml:space="preserve"> </w:t>
      </w:r>
      <w:r w:rsidR="004A5C84">
        <w:rPr>
          <w:sz w:val="22"/>
          <w:szCs w:val="22"/>
        </w:rPr>
        <w:t>–</w:t>
      </w:r>
      <w:r w:rsidR="006E1D71" w:rsidRPr="00C902DB">
        <w:rPr>
          <w:sz w:val="22"/>
          <w:szCs w:val="22"/>
        </w:rPr>
        <w:t xml:space="preserve"> There</w:t>
      </w:r>
      <w:r w:rsidR="004A5C84">
        <w:rPr>
          <w:sz w:val="22"/>
          <w:szCs w:val="22"/>
        </w:rPr>
        <w:t xml:space="preserve"> </w:t>
      </w:r>
      <w:r w:rsidR="006E1D71" w:rsidRPr="00C902DB">
        <w:rPr>
          <w:sz w:val="22"/>
          <w:szCs w:val="22"/>
        </w:rPr>
        <w:t>is a school of thought that Joseph</w:t>
      </w:r>
      <w:r w:rsidR="00665E80" w:rsidRPr="00C902DB">
        <w:rPr>
          <w:sz w:val="22"/>
          <w:szCs w:val="22"/>
        </w:rPr>
        <w:t>,</w:t>
      </w:r>
      <w:r w:rsidR="006E1D71" w:rsidRPr="00C902DB">
        <w:rPr>
          <w:sz w:val="22"/>
          <w:szCs w:val="22"/>
        </w:rPr>
        <w:t xml:space="preserve"> a righteous man</w:t>
      </w:r>
      <w:r w:rsidR="00665E80" w:rsidRPr="00C902DB">
        <w:rPr>
          <w:sz w:val="22"/>
          <w:szCs w:val="22"/>
        </w:rPr>
        <w:t>,</w:t>
      </w:r>
      <w:r w:rsidR="006E1D71" w:rsidRPr="00C902DB">
        <w:rPr>
          <w:sz w:val="22"/>
          <w:szCs w:val="22"/>
        </w:rPr>
        <w:t xml:space="preserve"> did believe that </w:t>
      </w:r>
      <w:r w:rsidR="00665E80" w:rsidRPr="00C902DB">
        <w:rPr>
          <w:sz w:val="22"/>
          <w:szCs w:val="22"/>
        </w:rPr>
        <w:t>his</w:t>
      </w:r>
      <w:r w:rsidR="006E1D71" w:rsidRPr="00C902DB">
        <w:rPr>
          <w:sz w:val="22"/>
          <w:szCs w:val="22"/>
        </w:rPr>
        <w:t xml:space="preserve"> virtuous fiancé’s conception was supernatural but still planned on divorcing Mary because he felt unworthy to be God’s earthly father. </w:t>
      </w:r>
      <w:r w:rsidR="00665E80" w:rsidRPr="00C902DB">
        <w:rPr>
          <w:sz w:val="22"/>
          <w:szCs w:val="22"/>
        </w:rPr>
        <w:t>Why do you think God seems to call the under-qualified for the work of His Kingdom?</w:t>
      </w:r>
    </w:p>
    <w:p w:rsidR="00665E80" w:rsidRPr="00C902DB" w:rsidRDefault="00665E80" w:rsidP="00665E80">
      <w:pPr>
        <w:ind w:left="720"/>
        <w:rPr>
          <w:sz w:val="22"/>
          <w:szCs w:val="22"/>
        </w:rPr>
      </w:pPr>
      <w:r w:rsidRPr="00C902DB">
        <w:rPr>
          <w:sz w:val="22"/>
          <w:szCs w:val="22"/>
        </w:rPr>
        <w:t>(</w:t>
      </w:r>
      <w:r w:rsidRPr="00C902DB">
        <w:rPr>
          <w:i/>
          <w:sz w:val="22"/>
          <w:szCs w:val="22"/>
        </w:rPr>
        <w:t xml:space="preserve">While we can never know the answer, a constant theme throughout Scripture is that </w:t>
      </w:r>
      <w:r w:rsidR="0083503B" w:rsidRPr="00C902DB">
        <w:rPr>
          <w:i/>
          <w:sz w:val="22"/>
          <w:szCs w:val="22"/>
        </w:rPr>
        <w:t>“</w:t>
      </w:r>
      <w:r w:rsidRPr="00C902DB">
        <w:rPr>
          <w:i/>
          <w:sz w:val="22"/>
          <w:szCs w:val="22"/>
        </w:rPr>
        <w:t xml:space="preserve">God </w:t>
      </w:r>
      <w:r w:rsidR="0083503B" w:rsidRPr="00C902DB">
        <w:rPr>
          <w:i/>
          <w:sz w:val="22"/>
          <w:szCs w:val="22"/>
        </w:rPr>
        <w:t>opposes the proud a</w:t>
      </w:r>
      <w:r w:rsidR="004A5C84">
        <w:rPr>
          <w:i/>
          <w:sz w:val="22"/>
          <w:szCs w:val="22"/>
        </w:rPr>
        <w:t>nd gives grace to the humble” -</w:t>
      </w:r>
      <w:r w:rsidR="0083503B" w:rsidRPr="00C902DB">
        <w:rPr>
          <w:i/>
          <w:sz w:val="22"/>
          <w:szCs w:val="22"/>
        </w:rPr>
        <w:t>Prov. 3:34.</w:t>
      </w:r>
      <w:r w:rsidR="0083503B" w:rsidRPr="00C902DB">
        <w:rPr>
          <w:sz w:val="22"/>
          <w:szCs w:val="22"/>
        </w:rPr>
        <w:t xml:space="preserve">)  </w:t>
      </w:r>
    </w:p>
    <w:p w:rsidR="00730586" w:rsidRPr="00C902DB" w:rsidRDefault="00730586" w:rsidP="00B42A4F">
      <w:pPr>
        <w:rPr>
          <w:sz w:val="22"/>
          <w:szCs w:val="22"/>
        </w:rPr>
      </w:pPr>
    </w:p>
    <w:p w:rsidR="00B82B4C" w:rsidRPr="00C902DB" w:rsidRDefault="00B82B4C" w:rsidP="00B42A4F">
      <w:pPr>
        <w:rPr>
          <w:sz w:val="22"/>
          <w:szCs w:val="22"/>
        </w:rPr>
      </w:pPr>
    </w:p>
    <w:p w:rsidR="00B82B4C" w:rsidRPr="00C902DB" w:rsidRDefault="00B82B4C" w:rsidP="00B82B4C">
      <w:pPr>
        <w:rPr>
          <w:sz w:val="22"/>
          <w:szCs w:val="22"/>
        </w:rPr>
      </w:pPr>
      <w:r w:rsidRPr="00C902DB">
        <w:rPr>
          <w:sz w:val="22"/>
          <w:szCs w:val="22"/>
        </w:rPr>
        <w:t>O</w:t>
      </w:r>
      <w:r w:rsidR="00730586" w:rsidRPr="00C902DB">
        <w:rPr>
          <w:sz w:val="22"/>
          <w:szCs w:val="22"/>
        </w:rPr>
        <w:t xml:space="preserve"> </w:t>
      </w:r>
      <w:r w:rsidR="002E75EA" w:rsidRPr="00C902DB">
        <w:rPr>
          <w:sz w:val="22"/>
          <w:szCs w:val="22"/>
        </w:rPr>
        <w:t>–</w:t>
      </w:r>
      <w:r w:rsidR="006E1D71" w:rsidRPr="00C902DB">
        <w:rPr>
          <w:sz w:val="22"/>
          <w:szCs w:val="22"/>
        </w:rPr>
        <w:t xml:space="preserve"> </w:t>
      </w:r>
      <w:r w:rsidR="002E75EA" w:rsidRPr="00C902DB">
        <w:rPr>
          <w:sz w:val="22"/>
          <w:szCs w:val="22"/>
        </w:rPr>
        <w:t xml:space="preserve">What does the angel tell Joseph? </w:t>
      </w:r>
    </w:p>
    <w:p w:rsidR="0083503B" w:rsidRPr="00C902DB" w:rsidRDefault="0083503B" w:rsidP="00B82B4C">
      <w:pPr>
        <w:rPr>
          <w:sz w:val="22"/>
          <w:szCs w:val="22"/>
        </w:rPr>
      </w:pPr>
    </w:p>
    <w:p w:rsidR="00A5071E" w:rsidRPr="00C902DB" w:rsidRDefault="00A5071E" w:rsidP="00A5071E">
      <w:pPr>
        <w:rPr>
          <w:sz w:val="22"/>
          <w:szCs w:val="22"/>
        </w:rPr>
      </w:pPr>
      <w:r w:rsidRPr="00C902DB">
        <w:rPr>
          <w:sz w:val="22"/>
          <w:szCs w:val="22"/>
        </w:rPr>
        <w:t xml:space="preserve">O – Why do you think Matthew wants to be clear that Joseph is not the biological father of Jesus and writes that he had no union with Mary until she gave birth to Jesus?  </w:t>
      </w:r>
    </w:p>
    <w:p w:rsidR="0083503B" w:rsidRPr="00C902DB" w:rsidRDefault="0083503B" w:rsidP="00B82B4C">
      <w:pPr>
        <w:rPr>
          <w:sz w:val="22"/>
          <w:szCs w:val="22"/>
        </w:rPr>
      </w:pPr>
    </w:p>
    <w:p w:rsidR="00B82B4C" w:rsidRPr="00C902DB" w:rsidRDefault="00B82B4C" w:rsidP="0083503B">
      <w:pPr>
        <w:ind w:left="720"/>
        <w:rPr>
          <w:sz w:val="22"/>
          <w:szCs w:val="22"/>
        </w:rPr>
      </w:pPr>
      <w:r w:rsidRPr="00C902DB">
        <w:rPr>
          <w:sz w:val="22"/>
          <w:szCs w:val="22"/>
        </w:rPr>
        <w:t>I</w:t>
      </w:r>
      <w:r w:rsidR="006E1D71" w:rsidRPr="00C902DB">
        <w:rPr>
          <w:sz w:val="22"/>
          <w:szCs w:val="22"/>
        </w:rPr>
        <w:t xml:space="preserve"> – A</w:t>
      </w:r>
      <w:r w:rsidR="002E75EA" w:rsidRPr="00C902DB">
        <w:rPr>
          <w:sz w:val="22"/>
          <w:szCs w:val="22"/>
        </w:rPr>
        <w:t>fter Joseph awakens from the dream</w:t>
      </w:r>
      <w:r w:rsidR="006E1D71" w:rsidRPr="00C902DB">
        <w:rPr>
          <w:sz w:val="22"/>
          <w:szCs w:val="22"/>
        </w:rPr>
        <w:t xml:space="preserve">, </w:t>
      </w:r>
      <w:r w:rsidR="002E75EA" w:rsidRPr="00C902DB">
        <w:rPr>
          <w:sz w:val="22"/>
          <w:szCs w:val="22"/>
        </w:rPr>
        <w:t xml:space="preserve">he is a man on a mission.  He </w:t>
      </w:r>
      <w:r w:rsidR="006E1D71" w:rsidRPr="00C902DB">
        <w:rPr>
          <w:sz w:val="22"/>
          <w:szCs w:val="22"/>
        </w:rPr>
        <w:t xml:space="preserve">goes from </w:t>
      </w:r>
      <w:r w:rsidR="002E75EA" w:rsidRPr="00C902DB">
        <w:rPr>
          <w:sz w:val="22"/>
          <w:szCs w:val="22"/>
        </w:rPr>
        <w:t>planning on divorcing Mary to taking her as his wife, flees to Bethlehem to escape Herod’s plot of killing all the infant children in Israel and settles in Egypt for a few years.  What Old Testament themes does this remind us of?</w:t>
      </w:r>
    </w:p>
    <w:p w:rsidR="002E75EA" w:rsidRPr="00C902DB" w:rsidRDefault="0083503B" w:rsidP="0083503B">
      <w:pPr>
        <w:ind w:left="720"/>
        <w:rPr>
          <w:sz w:val="22"/>
          <w:szCs w:val="22"/>
        </w:rPr>
      </w:pPr>
      <w:r w:rsidRPr="00C902DB">
        <w:rPr>
          <w:sz w:val="22"/>
          <w:szCs w:val="22"/>
        </w:rPr>
        <w:t>(</w:t>
      </w:r>
      <w:r w:rsidR="006E1D71" w:rsidRPr="00C902DB">
        <w:rPr>
          <w:i/>
          <w:sz w:val="22"/>
          <w:szCs w:val="22"/>
        </w:rPr>
        <w:t>In the Old Testament, dreams were used as a means of divine communication.  The New Testament opens similarly.  Joseph, being a righteous man</w:t>
      </w:r>
      <w:r w:rsidR="004A5C84">
        <w:rPr>
          <w:i/>
          <w:sz w:val="22"/>
          <w:szCs w:val="22"/>
        </w:rPr>
        <w:t>,</w:t>
      </w:r>
      <w:r w:rsidR="006E1D71" w:rsidRPr="00C902DB">
        <w:rPr>
          <w:i/>
          <w:sz w:val="22"/>
          <w:szCs w:val="22"/>
        </w:rPr>
        <w:t xml:space="preserve"> would have remembered the dreams given to Abraham, Isaac</w:t>
      </w:r>
      <w:r w:rsidR="004A5C84">
        <w:rPr>
          <w:i/>
          <w:sz w:val="22"/>
          <w:szCs w:val="22"/>
        </w:rPr>
        <w:t>,</w:t>
      </w:r>
      <w:r w:rsidR="006E1D71" w:rsidRPr="00C902DB">
        <w:rPr>
          <w:i/>
          <w:sz w:val="22"/>
          <w:szCs w:val="22"/>
        </w:rPr>
        <w:t xml:space="preserve"> and Joseph.  </w:t>
      </w:r>
      <w:r w:rsidR="002E75EA" w:rsidRPr="00C902DB">
        <w:rPr>
          <w:i/>
          <w:sz w:val="22"/>
          <w:szCs w:val="22"/>
        </w:rPr>
        <w:t>The f</w:t>
      </w:r>
      <w:r w:rsidR="00A324A8" w:rsidRPr="00C902DB">
        <w:rPr>
          <w:i/>
          <w:sz w:val="22"/>
          <w:szCs w:val="22"/>
        </w:rPr>
        <w:t>light to Egypt is similar to</w:t>
      </w:r>
      <w:r w:rsidR="002E75EA" w:rsidRPr="00C902DB">
        <w:rPr>
          <w:i/>
          <w:sz w:val="22"/>
          <w:szCs w:val="22"/>
        </w:rPr>
        <w:t xml:space="preserve"> Jacob’s family head</w:t>
      </w:r>
      <w:r w:rsidR="004A5C84">
        <w:rPr>
          <w:i/>
          <w:sz w:val="22"/>
          <w:szCs w:val="22"/>
        </w:rPr>
        <w:t>ing</w:t>
      </w:r>
      <w:r w:rsidR="002E75EA" w:rsidRPr="00C902DB">
        <w:rPr>
          <w:i/>
          <w:sz w:val="22"/>
          <w:szCs w:val="22"/>
        </w:rPr>
        <w:t xml:space="preserve"> to Egypt to escape the death of famine.  Later in Matthew, Jesus will exit Egypt and be tempted by the devil in the wilderness before beginning his ministry.  While there are differences between the two narratives, there are astonishing similarities between ancient Israel and Jesus</w:t>
      </w:r>
      <w:r w:rsidR="002E75EA" w:rsidRPr="00C902DB">
        <w:rPr>
          <w:sz w:val="22"/>
          <w:szCs w:val="22"/>
        </w:rPr>
        <w:t>.</w:t>
      </w:r>
      <w:r w:rsidRPr="00C902DB">
        <w:rPr>
          <w:sz w:val="22"/>
          <w:szCs w:val="22"/>
        </w:rPr>
        <w:t>)</w:t>
      </w:r>
      <w:r w:rsidR="002E75EA" w:rsidRPr="00C902DB">
        <w:rPr>
          <w:sz w:val="22"/>
          <w:szCs w:val="22"/>
        </w:rPr>
        <w:t xml:space="preserve">  </w:t>
      </w:r>
    </w:p>
    <w:p w:rsidR="00B82B4C" w:rsidRPr="00C902DB" w:rsidRDefault="00B82B4C" w:rsidP="00B82B4C">
      <w:pPr>
        <w:rPr>
          <w:sz w:val="22"/>
          <w:szCs w:val="22"/>
        </w:rPr>
      </w:pPr>
    </w:p>
    <w:p w:rsidR="00FE65CB" w:rsidRPr="00C902DB" w:rsidRDefault="0083503B" w:rsidP="00A4570A">
      <w:pPr>
        <w:ind w:left="720"/>
        <w:rPr>
          <w:sz w:val="22"/>
          <w:szCs w:val="22"/>
        </w:rPr>
      </w:pPr>
      <w:r w:rsidRPr="00C902DB">
        <w:rPr>
          <w:sz w:val="22"/>
          <w:szCs w:val="22"/>
        </w:rPr>
        <w:t xml:space="preserve">I </w:t>
      </w:r>
      <w:r w:rsidR="004A5C84">
        <w:rPr>
          <w:sz w:val="22"/>
          <w:szCs w:val="22"/>
        </w:rPr>
        <w:t>–</w:t>
      </w:r>
      <w:r w:rsidRPr="00C902DB">
        <w:rPr>
          <w:sz w:val="22"/>
          <w:szCs w:val="22"/>
        </w:rPr>
        <w:t xml:space="preserve"> </w:t>
      </w:r>
      <w:r w:rsidR="00DF1CBB" w:rsidRPr="00C902DB">
        <w:rPr>
          <w:sz w:val="22"/>
          <w:szCs w:val="22"/>
        </w:rPr>
        <w:t>Isaiah</w:t>
      </w:r>
      <w:r w:rsidR="004A5C84">
        <w:rPr>
          <w:sz w:val="22"/>
          <w:szCs w:val="22"/>
        </w:rPr>
        <w:t xml:space="preserve"> </w:t>
      </w:r>
      <w:r w:rsidR="00DF1CBB" w:rsidRPr="00C902DB">
        <w:rPr>
          <w:sz w:val="22"/>
          <w:szCs w:val="22"/>
        </w:rPr>
        <w:t>7:14 says, “</w:t>
      </w:r>
      <w:r w:rsidRPr="00C902DB">
        <w:rPr>
          <w:sz w:val="22"/>
          <w:szCs w:val="22"/>
        </w:rPr>
        <w:t xml:space="preserve">Therefore the Lord himself will give you a sign: The virgin will conceive and give birth to a son, and will call him Immanuel.”  </w:t>
      </w:r>
      <w:r w:rsidR="00FE65CB" w:rsidRPr="00C902DB">
        <w:rPr>
          <w:sz w:val="22"/>
          <w:szCs w:val="22"/>
        </w:rPr>
        <w:t xml:space="preserve">(We should note that the </w:t>
      </w:r>
      <w:r w:rsidRPr="00C902DB">
        <w:rPr>
          <w:sz w:val="22"/>
          <w:szCs w:val="22"/>
        </w:rPr>
        <w:t xml:space="preserve">context of Isaiah </w:t>
      </w:r>
      <w:r w:rsidR="00FE65CB" w:rsidRPr="00C902DB">
        <w:rPr>
          <w:sz w:val="22"/>
          <w:szCs w:val="22"/>
        </w:rPr>
        <w:t>7 is concern</w:t>
      </w:r>
      <w:r w:rsidR="004A5C84">
        <w:rPr>
          <w:sz w:val="22"/>
          <w:szCs w:val="22"/>
        </w:rPr>
        <w:t>ing</w:t>
      </w:r>
      <w:r w:rsidR="00FE65CB" w:rsidRPr="00C902DB">
        <w:rPr>
          <w:sz w:val="22"/>
          <w:szCs w:val="22"/>
        </w:rPr>
        <w:t xml:space="preserve"> A</w:t>
      </w:r>
      <w:r w:rsidRPr="00C902DB">
        <w:rPr>
          <w:sz w:val="22"/>
          <w:szCs w:val="22"/>
        </w:rPr>
        <w:t>haz son of Jotham</w:t>
      </w:r>
      <w:r w:rsidR="00FE65CB" w:rsidRPr="00C902DB">
        <w:rPr>
          <w:sz w:val="22"/>
          <w:szCs w:val="22"/>
        </w:rPr>
        <w:t>, not the birth of Jesus narrative).</w:t>
      </w:r>
      <w:r w:rsidRPr="00C902DB">
        <w:rPr>
          <w:sz w:val="22"/>
          <w:szCs w:val="22"/>
        </w:rPr>
        <w:t xml:space="preserve">  </w:t>
      </w:r>
    </w:p>
    <w:p w:rsidR="00DF1CBB" w:rsidRPr="00C902DB" w:rsidRDefault="00FE65CB" w:rsidP="00A4570A">
      <w:pPr>
        <w:ind w:left="720"/>
        <w:rPr>
          <w:sz w:val="22"/>
          <w:szCs w:val="22"/>
        </w:rPr>
      </w:pPr>
      <w:r w:rsidRPr="00C902DB">
        <w:rPr>
          <w:sz w:val="22"/>
          <w:szCs w:val="22"/>
        </w:rPr>
        <w:t>T</w:t>
      </w:r>
      <w:r w:rsidR="00DF1CBB" w:rsidRPr="00C902DB">
        <w:rPr>
          <w:sz w:val="22"/>
          <w:szCs w:val="22"/>
        </w:rPr>
        <w:t xml:space="preserve">he Hebrew word </w:t>
      </w:r>
      <w:r w:rsidR="00DF1CBB" w:rsidRPr="00C902DB">
        <w:rPr>
          <w:i/>
          <w:sz w:val="22"/>
          <w:szCs w:val="22"/>
        </w:rPr>
        <w:t>almah</w:t>
      </w:r>
      <w:r w:rsidR="00DF1CBB" w:rsidRPr="00C902DB">
        <w:rPr>
          <w:sz w:val="22"/>
          <w:szCs w:val="22"/>
        </w:rPr>
        <w:t xml:space="preserve"> is not a precise equivalent to “virgin” in which all the focus is on </w:t>
      </w:r>
      <w:r w:rsidR="0083503B" w:rsidRPr="00C902DB">
        <w:rPr>
          <w:sz w:val="22"/>
          <w:szCs w:val="22"/>
        </w:rPr>
        <w:t xml:space="preserve">a young woman with </w:t>
      </w:r>
      <w:r w:rsidR="00DF1CBB" w:rsidRPr="00C902DB">
        <w:rPr>
          <w:sz w:val="22"/>
          <w:szCs w:val="22"/>
        </w:rPr>
        <w:t>the lack of sexual experience, nor is</w:t>
      </w:r>
      <w:r w:rsidRPr="00C902DB">
        <w:rPr>
          <w:sz w:val="22"/>
          <w:szCs w:val="22"/>
        </w:rPr>
        <w:t xml:space="preserve"> it</w:t>
      </w:r>
      <w:r w:rsidR="00DF1CBB" w:rsidRPr="00C902DB">
        <w:rPr>
          <w:sz w:val="22"/>
          <w:szCs w:val="22"/>
        </w:rPr>
        <w:t xml:space="preserve"> precisely equivalent to </w:t>
      </w:r>
      <w:r w:rsidR="0083503B" w:rsidRPr="00C902DB">
        <w:rPr>
          <w:sz w:val="22"/>
          <w:szCs w:val="22"/>
        </w:rPr>
        <w:t>“</w:t>
      </w:r>
      <w:r w:rsidR="00DF1CBB" w:rsidRPr="00C902DB">
        <w:rPr>
          <w:sz w:val="22"/>
          <w:szCs w:val="22"/>
        </w:rPr>
        <w:t>young woman</w:t>
      </w:r>
      <w:r w:rsidR="004A5C84">
        <w:rPr>
          <w:sz w:val="22"/>
          <w:szCs w:val="22"/>
        </w:rPr>
        <w:t>,</w:t>
      </w:r>
      <w:r w:rsidR="0083503B" w:rsidRPr="00C902DB">
        <w:rPr>
          <w:sz w:val="22"/>
          <w:szCs w:val="22"/>
        </w:rPr>
        <w:t>”</w:t>
      </w:r>
      <w:r w:rsidR="00DF1CBB" w:rsidRPr="00C902DB">
        <w:rPr>
          <w:sz w:val="22"/>
          <w:szCs w:val="22"/>
        </w:rPr>
        <w:t xml:space="preserve"> in w</w:t>
      </w:r>
      <w:r w:rsidR="0083503B" w:rsidRPr="00C902DB">
        <w:rPr>
          <w:sz w:val="22"/>
          <w:szCs w:val="22"/>
        </w:rPr>
        <w:t>hich the focus is o</w:t>
      </w:r>
      <w:r w:rsidR="00DF1CBB" w:rsidRPr="00C902DB">
        <w:rPr>
          <w:sz w:val="22"/>
          <w:szCs w:val="22"/>
        </w:rPr>
        <w:t xml:space="preserve">n age without reference to sexual experience.”  </w:t>
      </w:r>
    </w:p>
    <w:p w:rsidR="00DF1CBB" w:rsidRPr="00C902DB" w:rsidRDefault="00DF1CBB" w:rsidP="00A4570A">
      <w:pPr>
        <w:ind w:left="720"/>
        <w:rPr>
          <w:sz w:val="22"/>
          <w:szCs w:val="22"/>
        </w:rPr>
      </w:pPr>
      <w:r w:rsidRPr="00C902DB">
        <w:rPr>
          <w:sz w:val="22"/>
          <w:szCs w:val="22"/>
        </w:rPr>
        <w:lastRenderedPageBreak/>
        <w:t xml:space="preserve">While many OT passage feature </w:t>
      </w:r>
      <w:r w:rsidRPr="00C902DB">
        <w:rPr>
          <w:i/>
          <w:sz w:val="22"/>
          <w:szCs w:val="22"/>
        </w:rPr>
        <w:t>almah</w:t>
      </w:r>
      <w:r w:rsidRPr="00C902DB">
        <w:rPr>
          <w:sz w:val="22"/>
          <w:szCs w:val="22"/>
        </w:rPr>
        <w:t xml:space="preserve"> as young women who are unmarried</w:t>
      </w:r>
      <w:r w:rsidR="00A4570A" w:rsidRPr="00C902DB">
        <w:rPr>
          <w:sz w:val="22"/>
          <w:szCs w:val="22"/>
        </w:rPr>
        <w:t xml:space="preserve"> virgins</w:t>
      </w:r>
      <w:r w:rsidRPr="00C902DB">
        <w:rPr>
          <w:sz w:val="22"/>
          <w:szCs w:val="22"/>
        </w:rPr>
        <w:t>, there are disputed texts such as Prov. 30:19</w:t>
      </w:r>
      <w:r w:rsidR="004A5C84">
        <w:rPr>
          <w:sz w:val="22"/>
          <w:szCs w:val="22"/>
        </w:rPr>
        <w:t>,</w:t>
      </w:r>
      <w:r w:rsidR="00A4570A" w:rsidRPr="00C902DB">
        <w:rPr>
          <w:sz w:val="22"/>
          <w:szCs w:val="22"/>
        </w:rPr>
        <w:t xml:space="preserve"> </w:t>
      </w:r>
      <w:r w:rsidR="004A5C84">
        <w:rPr>
          <w:sz w:val="22"/>
          <w:szCs w:val="22"/>
        </w:rPr>
        <w:t>“</w:t>
      </w:r>
      <w:r w:rsidRPr="00C902DB">
        <w:rPr>
          <w:sz w:val="22"/>
          <w:szCs w:val="22"/>
        </w:rPr>
        <w:t>The way of a man with a</w:t>
      </w:r>
      <w:r w:rsidR="00A4570A" w:rsidRPr="00C902DB">
        <w:rPr>
          <w:sz w:val="22"/>
          <w:szCs w:val="22"/>
        </w:rPr>
        <w:t xml:space="preserve"> maiden” (</w:t>
      </w:r>
      <w:r w:rsidRPr="00C902DB">
        <w:rPr>
          <w:sz w:val="22"/>
          <w:szCs w:val="22"/>
        </w:rPr>
        <w:t>implies</w:t>
      </w:r>
      <w:r w:rsidR="00A4570A" w:rsidRPr="00C902DB">
        <w:rPr>
          <w:sz w:val="22"/>
          <w:szCs w:val="22"/>
        </w:rPr>
        <w:t xml:space="preserve"> a young married couple in love).  </w:t>
      </w:r>
    </w:p>
    <w:p w:rsidR="00857FBD" w:rsidRPr="00C902DB" w:rsidRDefault="00A4570A" w:rsidP="00A4570A">
      <w:pPr>
        <w:ind w:left="720"/>
        <w:rPr>
          <w:sz w:val="22"/>
          <w:szCs w:val="22"/>
        </w:rPr>
      </w:pPr>
      <w:r w:rsidRPr="00C902DB">
        <w:rPr>
          <w:sz w:val="22"/>
          <w:szCs w:val="22"/>
        </w:rPr>
        <w:t xml:space="preserve">Interestingly enough, Isaiah </w:t>
      </w:r>
      <w:r w:rsidR="00857FBD" w:rsidRPr="00C902DB">
        <w:rPr>
          <w:sz w:val="22"/>
          <w:szCs w:val="22"/>
        </w:rPr>
        <w:t>selected</w:t>
      </w:r>
      <w:r w:rsidRPr="00C902DB">
        <w:rPr>
          <w:sz w:val="22"/>
          <w:szCs w:val="22"/>
        </w:rPr>
        <w:t xml:space="preserve"> </w:t>
      </w:r>
      <w:r w:rsidRPr="00C902DB">
        <w:rPr>
          <w:i/>
          <w:sz w:val="22"/>
          <w:szCs w:val="22"/>
        </w:rPr>
        <w:t>al</w:t>
      </w:r>
      <w:r w:rsidR="00DF1CBB" w:rsidRPr="00C902DB">
        <w:rPr>
          <w:i/>
          <w:sz w:val="22"/>
          <w:szCs w:val="22"/>
        </w:rPr>
        <w:t>mah</w:t>
      </w:r>
      <w:r w:rsidR="00DF1CBB" w:rsidRPr="00C902DB">
        <w:rPr>
          <w:sz w:val="22"/>
          <w:szCs w:val="22"/>
        </w:rPr>
        <w:t xml:space="preserve"> </w:t>
      </w:r>
      <w:r w:rsidR="00857FBD" w:rsidRPr="00C902DB">
        <w:rPr>
          <w:sz w:val="22"/>
          <w:szCs w:val="22"/>
        </w:rPr>
        <w:t xml:space="preserve">over </w:t>
      </w:r>
      <w:r w:rsidR="007D101E" w:rsidRPr="00C902DB">
        <w:rPr>
          <w:sz w:val="22"/>
          <w:szCs w:val="22"/>
        </w:rPr>
        <w:t xml:space="preserve">the more common </w:t>
      </w:r>
      <w:r w:rsidR="00857FBD" w:rsidRPr="00C902DB">
        <w:rPr>
          <w:i/>
          <w:sz w:val="22"/>
          <w:szCs w:val="22"/>
        </w:rPr>
        <w:t>betulah</w:t>
      </w:r>
      <w:r w:rsidR="00857FBD" w:rsidRPr="00C902DB">
        <w:rPr>
          <w:sz w:val="22"/>
          <w:szCs w:val="22"/>
        </w:rPr>
        <w:t xml:space="preserve"> which can also refer to a woman who is a young virgin of marryable age</w:t>
      </w:r>
      <w:r w:rsidR="007D101E" w:rsidRPr="00C902DB">
        <w:rPr>
          <w:sz w:val="22"/>
          <w:szCs w:val="22"/>
        </w:rPr>
        <w:t xml:space="preserve"> but </w:t>
      </w:r>
      <w:r w:rsidR="00FE65CB" w:rsidRPr="00C902DB">
        <w:rPr>
          <w:sz w:val="22"/>
          <w:szCs w:val="22"/>
        </w:rPr>
        <w:t>also h</w:t>
      </w:r>
      <w:r w:rsidR="007D101E" w:rsidRPr="00C902DB">
        <w:rPr>
          <w:sz w:val="22"/>
          <w:szCs w:val="22"/>
        </w:rPr>
        <w:t>as exceptions</w:t>
      </w:r>
      <w:r w:rsidR="00857FBD" w:rsidRPr="00C902DB">
        <w:rPr>
          <w:sz w:val="22"/>
          <w:szCs w:val="22"/>
        </w:rPr>
        <w:t>.</w:t>
      </w:r>
      <w:r w:rsidR="007D101E" w:rsidRPr="00C902DB">
        <w:rPr>
          <w:sz w:val="22"/>
          <w:szCs w:val="22"/>
        </w:rPr>
        <w:t xml:space="preserve">  Likely it would have posed the same type of problems because the</w:t>
      </w:r>
      <w:r w:rsidR="00A324A8" w:rsidRPr="00C902DB">
        <w:rPr>
          <w:sz w:val="22"/>
          <w:szCs w:val="22"/>
        </w:rPr>
        <w:t>re</w:t>
      </w:r>
      <w:r w:rsidR="007D101E" w:rsidRPr="00C902DB">
        <w:rPr>
          <w:sz w:val="22"/>
          <w:szCs w:val="22"/>
        </w:rPr>
        <w:t xml:space="preserve"> is no Hebrew equivalent for the English word “virgin.”</w:t>
      </w:r>
    </w:p>
    <w:p w:rsidR="00A4570A" w:rsidRPr="00C902DB" w:rsidRDefault="00857FBD" w:rsidP="00A4570A">
      <w:pPr>
        <w:ind w:left="720"/>
        <w:rPr>
          <w:sz w:val="22"/>
          <w:szCs w:val="22"/>
        </w:rPr>
      </w:pPr>
      <w:r w:rsidRPr="00C902DB">
        <w:rPr>
          <w:sz w:val="22"/>
          <w:szCs w:val="22"/>
        </w:rPr>
        <w:t xml:space="preserve"> </w:t>
      </w:r>
    </w:p>
    <w:p w:rsidR="00A4570A" w:rsidRPr="00C902DB" w:rsidRDefault="00FE65CB" w:rsidP="00FE65CB">
      <w:pPr>
        <w:ind w:left="720"/>
        <w:rPr>
          <w:sz w:val="22"/>
          <w:szCs w:val="22"/>
        </w:rPr>
      </w:pPr>
      <w:r w:rsidRPr="00C902DB">
        <w:rPr>
          <w:sz w:val="22"/>
          <w:szCs w:val="22"/>
        </w:rPr>
        <w:t>Matthew,</w:t>
      </w:r>
      <w:r w:rsidR="00A4570A" w:rsidRPr="00C902DB">
        <w:rPr>
          <w:sz w:val="22"/>
          <w:szCs w:val="22"/>
        </w:rPr>
        <w:t xml:space="preserve"> writing in Greek</w:t>
      </w:r>
      <w:r w:rsidRPr="00C902DB">
        <w:rPr>
          <w:sz w:val="22"/>
          <w:szCs w:val="22"/>
        </w:rPr>
        <w:t>,</w:t>
      </w:r>
      <w:r w:rsidR="00A4570A" w:rsidRPr="00C902DB">
        <w:rPr>
          <w:sz w:val="22"/>
          <w:szCs w:val="22"/>
        </w:rPr>
        <w:t xml:space="preserve"> uses </w:t>
      </w:r>
      <w:r w:rsidR="00A4570A" w:rsidRPr="00C902DB">
        <w:rPr>
          <w:i/>
          <w:sz w:val="22"/>
          <w:szCs w:val="22"/>
        </w:rPr>
        <w:t>parthenos</w:t>
      </w:r>
      <w:r w:rsidR="00A4570A" w:rsidRPr="00C902DB">
        <w:rPr>
          <w:sz w:val="22"/>
          <w:szCs w:val="22"/>
        </w:rPr>
        <w:t xml:space="preserve"> </w:t>
      </w:r>
      <w:r w:rsidR="004A5C84">
        <w:rPr>
          <w:sz w:val="22"/>
          <w:szCs w:val="22"/>
        </w:rPr>
        <w:t>–</w:t>
      </w:r>
      <w:r w:rsidR="007D101E" w:rsidRPr="00C902DB">
        <w:rPr>
          <w:sz w:val="22"/>
          <w:szCs w:val="22"/>
        </w:rPr>
        <w:t xml:space="preserve"> </w:t>
      </w:r>
      <w:r w:rsidRPr="00C902DB">
        <w:rPr>
          <w:sz w:val="22"/>
          <w:szCs w:val="22"/>
        </w:rPr>
        <w:t>“a virgin</w:t>
      </w:r>
      <w:r w:rsidR="00A4570A" w:rsidRPr="00C902DB">
        <w:rPr>
          <w:sz w:val="22"/>
          <w:szCs w:val="22"/>
        </w:rPr>
        <w:t>”</w:t>
      </w:r>
      <w:r w:rsidRPr="00C902DB">
        <w:rPr>
          <w:sz w:val="22"/>
          <w:szCs w:val="22"/>
        </w:rPr>
        <w:t xml:space="preserve"> understood in the modern sense.  </w:t>
      </w:r>
      <w:r w:rsidR="00A4570A" w:rsidRPr="00C902DB">
        <w:rPr>
          <w:sz w:val="22"/>
          <w:szCs w:val="22"/>
        </w:rPr>
        <w:t>Whether he is aware of the debate in Isaiah or not, what do you think he is trying to do?</w:t>
      </w:r>
    </w:p>
    <w:p w:rsidR="00A4570A" w:rsidRPr="00C902DB" w:rsidRDefault="00A4570A" w:rsidP="00A4570A">
      <w:pPr>
        <w:ind w:left="720"/>
        <w:rPr>
          <w:sz w:val="22"/>
          <w:szCs w:val="22"/>
        </w:rPr>
      </w:pPr>
      <w:r w:rsidRPr="00C902DB">
        <w:rPr>
          <w:sz w:val="22"/>
          <w:szCs w:val="22"/>
        </w:rPr>
        <w:t>(</w:t>
      </w:r>
      <w:r w:rsidRPr="00C902DB">
        <w:rPr>
          <w:i/>
          <w:sz w:val="22"/>
          <w:szCs w:val="22"/>
        </w:rPr>
        <w:t>Ultimately, he is trying to show that this</w:t>
      </w:r>
      <w:r w:rsidR="00A324A8" w:rsidRPr="00C902DB">
        <w:rPr>
          <w:i/>
          <w:sz w:val="22"/>
          <w:szCs w:val="22"/>
        </w:rPr>
        <w:t xml:space="preserve"> child is the S</w:t>
      </w:r>
      <w:r w:rsidRPr="00C902DB">
        <w:rPr>
          <w:i/>
          <w:sz w:val="22"/>
          <w:szCs w:val="22"/>
        </w:rPr>
        <w:t>on of God.  He is quoting Isaiah to show foreshadowing in the Old Testament and double fulfillment.  When read as a book, concluding with the Resurrection, Matthew wants to be clear on Jesus’ divinity.</w:t>
      </w:r>
      <w:r w:rsidRPr="00C902DB">
        <w:rPr>
          <w:sz w:val="22"/>
          <w:szCs w:val="22"/>
        </w:rPr>
        <w:t xml:space="preserve">) </w:t>
      </w:r>
    </w:p>
    <w:p w:rsidR="00B82B4C" w:rsidRPr="00C902DB" w:rsidRDefault="00A4570A" w:rsidP="00B82B4C">
      <w:pPr>
        <w:rPr>
          <w:sz w:val="22"/>
          <w:szCs w:val="22"/>
        </w:rPr>
      </w:pPr>
      <w:r w:rsidRPr="00C902DB">
        <w:rPr>
          <w:sz w:val="22"/>
          <w:szCs w:val="22"/>
        </w:rPr>
        <w:tab/>
      </w:r>
    </w:p>
    <w:p w:rsidR="00B82B4C" w:rsidRPr="00C902DB" w:rsidRDefault="00B82B4C" w:rsidP="00A5071E">
      <w:pPr>
        <w:ind w:left="720"/>
        <w:rPr>
          <w:sz w:val="22"/>
          <w:szCs w:val="22"/>
        </w:rPr>
      </w:pPr>
      <w:r w:rsidRPr="00C902DB">
        <w:rPr>
          <w:sz w:val="22"/>
          <w:szCs w:val="22"/>
        </w:rPr>
        <w:t>A</w:t>
      </w:r>
      <w:r w:rsidR="0083503B" w:rsidRPr="00C902DB">
        <w:rPr>
          <w:sz w:val="22"/>
          <w:szCs w:val="22"/>
        </w:rPr>
        <w:t xml:space="preserve"> – How do we as Christ-followers proclaim the meaning of Immanuel (</w:t>
      </w:r>
      <w:r w:rsidR="00FE65CB" w:rsidRPr="00C902DB">
        <w:rPr>
          <w:sz w:val="22"/>
          <w:szCs w:val="22"/>
        </w:rPr>
        <w:t>“</w:t>
      </w:r>
      <w:r w:rsidR="0083503B" w:rsidRPr="00C902DB">
        <w:rPr>
          <w:sz w:val="22"/>
          <w:szCs w:val="22"/>
        </w:rPr>
        <w:t>God with us</w:t>
      </w:r>
      <w:r w:rsidR="00FE65CB" w:rsidRPr="00C902DB">
        <w:rPr>
          <w:sz w:val="22"/>
          <w:szCs w:val="22"/>
        </w:rPr>
        <w:t>”</w:t>
      </w:r>
      <w:r w:rsidR="0083503B" w:rsidRPr="00C902DB">
        <w:rPr>
          <w:sz w:val="22"/>
          <w:szCs w:val="22"/>
        </w:rPr>
        <w:t>) when to many</w:t>
      </w:r>
      <w:r w:rsidR="00FE65CB" w:rsidRPr="00C902DB">
        <w:rPr>
          <w:sz w:val="22"/>
          <w:szCs w:val="22"/>
        </w:rPr>
        <w:t>,</w:t>
      </w:r>
      <w:r w:rsidR="0083503B" w:rsidRPr="00C902DB">
        <w:rPr>
          <w:sz w:val="22"/>
          <w:szCs w:val="22"/>
        </w:rPr>
        <w:t xml:space="preserve"> God feels so distant?</w:t>
      </w:r>
    </w:p>
    <w:p w:rsidR="00A66EA6" w:rsidRPr="00C902DB" w:rsidRDefault="00A66EA6" w:rsidP="00A5071E">
      <w:pPr>
        <w:ind w:left="720"/>
        <w:rPr>
          <w:sz w:val="22"/>
          <w:szCs w:val="22"/>
        </w:rPr>
      </w:pPr>
    </w:p>
    <w:p w:rsidR="00A66EA6" w:rsidRPr="00C902DB" w:rsidRDefault="00A66EA6" w:rsidP="00A5071E">
      <w:pPr>
        <w:ind w:left="720"/>
        <w:rPr>
          <w:sz w:val="22"/>
          <w:szCs w:val="22"/>
        </w:rPr>
      </w:pPr>
      <w:r w:rsidRPr="00C902DB">
        <w:rPr>
          <w:sz w:val="22"/>
          <w:szCs w:val="22"/>
        </w:rPr>
        <w:t xml:space="preserve">A – Like many events in Scripture, Joseph’s obedience looks foolish and naïve from an outsider’s perspective.  God issues a calling and invites the individuals to </w:t>
      </w:r>
      <w:r w:rsidR="00A5071E" w:rsidRPr="00C902DB">
        <w:rPr>
          <w:sz w:val="22"/>
          <w:szCs w:val="22"/>
        </w:rPr>
        <w:t xml:space="preserve">either </w:t>
      </w:r>
      <w:r w:rsidRPr="00C902DB">
        <w:rPr>
          <w:sz w:val="22"/>
          <w:szCs w:val="22"/>
        </w:rPr>
        <w:t xml:space="preserve">reject </w:t>
      </w:r>
      <w:r w:rsidR="00A5071E" w:rsidRPr="00C902DB">
        <w:rPr>
          <w:sz w:val="22"/>
          <w:szCs w:val="22"/>
        </w:rPr>
        <w:t xml:space="preserve">His will </w:t>
      </w:r>
      <w:r w:rsidRPr="00C902DB">
        <w:rPr>
          <w:sz w:val="22"/>
          <w:szCs w:val="22"/>
        </w:rPr>
        <w:t>or to live in obedience</w:t>
      </w:r>
      <w:r w:rsidR="00A5071E" w:rsidRPr="00C902DB">
        <w:rPr>
          <w:sz w:val="22"/>
          <w:szCs w:val="22"/>
        </w:rPr>
        <w:t xml:space="preserve"> to it</w:t>
      </w:r>
      <w:r w:rsidR="004A5C84">
        <w:rPr>
          <w:sz w:val="22"/>
          <w:szCs w:val="22"/>
        </w:rPr>
        <w:t>.</w:t>
      </w:r>
      <w:r w:rsidRPr="00C902DB">
        <w:rPr>
          <w:sz w:val="22"/>
          <w:szCs w:val="22"/>
        </w:rPr>
        <w:t xml:space="preserve">  What can we learn </w:t>
      </w:r>
      <w:r w:rsidR="00A5071E" w:rsidRPr="00C902DB">
        <w:rPr>
          <w:sz w:val="22"/>
          <w:szCs w:val="22"/>
        </w:rPr>
        <w:t>and apply from Joseph in our understanding of the Matthew narrative?</w:t>
      </w:r>
    </w:p>
    <w:p w:rsidR="00B42A4F" w:rsidRPr="00C902DB" w:rsidRDefault="00B42A4F" w:rsidP="00F72FEF">
      <w:pPr>
        <w:rPr>
          <w:sz w:val="22"/>
          <w:szCs w:val="22"/>
        </w:rPr>
      </w:pPr>
    </w:p>
    <w:p w:rsidR="00B42A4F" w:rsidRPr="00C902DB" w:rsidRDefault="00B42A4F" w:rsidP="00F72FEF">
      <w:pPr>
        <w:pBdr>
          <w:bottom w:val="single" w:sz="6" w:space="1" w:color="auto"/>
        </w:pBdr>
        <w:rPr>
          <w:sz w:val="22"/>
          <w:szCs w:val="22"/>
        </w:rPr>
      </w:pPr>
    </w:p>
    <w:p w:rsidR="004A5C84" w:rsidRPr="00C902DB" w:rsidRDefault="004A5C84" w:rsidP="00C33202">
      <w:pPr>
        <w:rPr>
          <w:sz w:val="22"/>
          <w:szCs w:val="22"/>
        </w:rPr>
      </w:pPr>
    </w:p>
    <w:p w:rsidR="003D3687" w:rsidRPr="00C902DB" w:rsidRDefault="003D3687" w:rsidP="003D3687">
      <w:pPr>
        <w:ind w:right="-900"/>
        <w:rPr>
          <w:b/>
          <w:sz w:val="22"/>
          <w:szCs w:val="22"/>
        </w:rPr>
      </w:pPr>
      <w:r w:rsidRPr="00C902DB">
        <w:rPr>
          <w:b/>
          <w:sz w:val="22"/>
          <w:szCs w:val="22"/>
        </w:rPr>
        <w:t>Key: O – Observation. I - Interpretation.  A – Application</w:t>
      </w:r>
    </w:p>
    <w:p w:rsidR="003D3687" w:rsidRPr="00C902DB" w:rsidRDefault="003D3687" w:rsidP="003D3687">
      <w:pPr>
        <w:ind w:right="-900"/>
        <w:rPr>
          <w:sz w:val="22"/>
          <w:szCs w:val="22"/>
        </w:rPr>
      </w:pPr>
    </w:p>
    <w:p w:rsidR="00CE52C9" w:rsidRPr="00C902DB" w:rsidRDefault="00CE52C9" w:rsidP="00C33202">
      <w:pPr>
        <w:numPr>
          <w:ilvl w:val="0"/>
          <w:numId w:val="1"/>
        </w:numPr>
        <w:ind w:left="0" w:right="-900"/>
        <w:rPr>
          <w:sz w:val="22"/>
          <w:szCs w:val="22"/>
        </w:rPr>
      </w:pPr>
      <w:r w:rsidRPr="00C902DB">
        <w:rPr>
          <w:b/>
          <w:sz w:val="22"/>
          <w:szCs w:val="22"/>
        </w:rPr>
        <w:t>Please note that not all these questions are to be asked in a single night.</w:t>
      </w:r>
      <w:r w:rsidRPr="00C902DB">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E52C9" w:rsidRPr="00C902DB" w:rsidRDefault="00CE52C9" w:rsidP="00C33202">
      <w:pPr>
        <w:numPr>
          <w:ilvl w:val="0"/>
          <w:numId w:val="1"/>
        </w:numPr>
        <w:ind w:left="0" w:right="-900"/>
        <w:rPr>
          <w:sz w:val="22"/>
          <w:szCs w:val="22"/>
        </w:rPr>
      </w:pPr>
      <w:r w:rsidRPr="00C902DB">
        <w:rPr>
          <w:sz w:val="22"/>
          <w:szCs w:val="22"/>
        </w:rPr>
        <w:t>Complement OIA questions with “process questions” (what else?  what more?  what do others think?).</w:t>
      </w:r>
    </w:p>
    <w:p w:rsidR="00CE52C9" w:rsidRPr="00C902DB" w:rsidRDefault="00CE52C9" w:rsidP="00C33202">
      <w:pPr>
        <w:numPr>
          <w:ilvl w:val="0"/>
          <w:numId w:val="1"/>
        </w:numPr>
        <w:ind w:left="0" w:right="-360"/>
        <w:rPr>
          <w:sz w:val="22"/>
          <w:szCs w:val="22"/>
        </w:rPr>
      </w:pPr>
      <w:r w:rsidRPr="00C902DB">
        <w:rPr>
          <w:sz w:val="22"/>
          <w:szCs w:val="22"/>
        </w:rPr>
        <w:t>When you ask questions, give people ample time to think and respond.  Wait. Take your time; don’t rush people but encourage their participation.  And avoid answering your own questions!</w:t>
      </w:r>
    </w:p>
    <w:p w:rsidR="00CE52C9" w:rsidRPr="00C902DB" w:rsidRDefault="00CE52C9" w:rsidP="00C33202">
      <w:pPr>
        <w:numPr>
          <w:ilvl w:val="0"/>
          <w:numId w:val="1"/>
        </w:numPr>
        <w:ind w:left="0"/>
        <w:rPr>
          <w:sz w:val="22"/>
          <w:szCs w:val="22"/>
        </w:rPr>
      </w:pPr>
      <w:r w:rsidRPr="00C902DB">
        <w:rPr>
          <w:sz w:val="22"/>
          <w:szCs w:val="22"/>
        </w:rPr>
        <w:t>Timing/pacing: allocate your time and move forward gently, with a steady pace.</w:t>
      </w:r>
    </w:p>
    <w:p w:rsidR="00CE52C9" w:rsidRPr="00C902DB" w:rsidRDefault="00CE52C9" w:rsidP="00C33202">
      <w:pPr>
        <w:numPr>
          <w:ilvl w:val="0"/>
          <w:numId w:val="1"/>
        </w:numPr>
        <w:ind w:left="0"/>
        <w:rPr>
          <w:sz w:val="22"/>
          <w:szCs w:val="22"/>
        </w:rPr>
      </w:pPr>
      <w:r w:rsidRPr="00C902DB">
        <w:rPr>
          <w:sz w:val="22"/>
          <w:szCs w:val="22"/>
        </w:rPr>
        <w:t>Application: Pace the study to conclude with “difference making” application.</w:t>
      </w:r>
    </w:p>
    <w:p w:rsidR="00CE52C9" w:rsidRPr="00C902DB" w:rsidRDefault="00CE52C9" w:rsidP="00C33202">
      <w:pPr>
        <w:numPr>
          <w:ilvl w:val="0"/>
          <w:numId w:val="1"/>
        </w:numPr>
        <w:ind w:left="0" w:right="-360"/>
        <w:rPr>
          <w:sz w:val="22"/>
          <w:szCs w:val="22"/>
        </w:rPr>
      </w:pPr>
      <w:r w:rsidRPr="00C902DB">
        <w:rPr>
          <w:sz w:val="22"/>
          <w:szCs w:val="22"/>
        </w:rPr>
        <w:t>Secondary texts—use other texts sparingly, even if they are relevant.  Such texts will push you into “teaching,” rather than facilitating.  It can cause people to feel distracted or de-powered.</w:t>
      </w:r>
    </w:p>
    <w:sectPr w:rsidR="00CE52C9" w:rsidRPr="00C902DB" w:rsidSect="00C902DB">
      <w:headerReference w:type="default" r:id="rId8"/>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99" w:rsidRDefault="00FC0F99" w:rsidP="00CE52C9">
      <w:r>
        <w:separator/>
      </w:r>
    </w:p>
  </w:endnote>
  <w:endnote w:type="continuationSeparator" w:id="0">
    <w:p w:rsidR="00FC0F99" w:rsidRDefault="00FC0F99"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99" w:rsidRDefault="00FC0F99" w:rsidP="00CE52C9">
      <w:r>
        <w:separator/>
      </w:r>
    </w:p>
  </w:footnote>
  <w:footnote w:type="continuationSeparator" w:id="0">
    <w:p w:rsidR="00FC0F99" w:rsidRDefault="00FC0F99"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01E" w:rsidRDefault="007D101E" w:rsidP="00C33202">
    <w:pPr>
      <w:pStyle w:val="Header"/>
      <w:jc w:val="right"/>
    </w:pPr>
    <w:r>
      <w:t>Tim Ghali -</w:t>
    </w:r>
    <w:r w:rsidR="00C902DB">
      <w:t xml:space="preserve"> </w:t>
    </w:r>
    <w:r>
      <w:t>1</w:t>
    </w:r>
    <w:r w:rsidR="00C902DB">
      <w:t>2</w:t>
    </w:r>
    <w:r>
      <w:t>/</w:t>
    </w:r>
    <w:r w:rsidR="00C902DB">
      <w:t>9</w:t>
    </w:r>
    <w:r>
      <w:t xml:space="preserve">/12 - Page </w:t>
    </w:r>
    <w:r w:rsidR="00E32084">
      <w:rPr>
        <w:rStyle w:val="PageNumber"/>
      </w:rPr>
      <w:fldChar w:fldCharType="begin"/>
    </w:r>
    <w:r>
      <w:rPr>
        <w:rStyle w:val="PageNumber"/>
      </w:rPr>
      <w:instrText xml:space="preserve"> PAGE </w:instrText>
    </w:r>
    <w:r w:rsidR="00E32084">
      <w:rPr>
        <w:rStyle w:val="PageNumber"/>
      </w:rPr>
      <w:fldChar w:fldCharType="separate"/>
    </w:r>
    <w:r w:rsidR="004A5C84">
      <w:rPr>
        <w:rStyle w:val="PageNumber"/>
        <w:noProof/>
      </w:rPr>
      <w:t>1</w:t>
    </w:r>
    <w:r w:rsidR="00E3208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6421"/>
    <w:rsid w:val="00033262"/>
    <w:rsid w:val="000340A7"/>
    <w:rsid w:val="00045D54"/>
    <w:rsid w:val="00045DCF"/>
    <w:rsid w:val="00051D90"/>
    <w:rsid w:val="000A1438"/>
    <w:rsid w:val="000A3BCC"/>
    <w:rsid w:val="000D63EE"/>
    <w:rsid w:val="000F3AE8"/>
    <w:rsid w:val="001033E6"/>
    <w:rsid w:val="0013229A"/>
    <w:rsid w:val="00150457"/>
    <w:rsid w:val="00195ACC"/>
    <w:rsid w:val="001C1CE2"/>
    <w:rsid w:val="00205AD0"/>
    <w:rsid w:val="002108B9"/>
    <w:rsid w:val="002108CD"/>
    <w:rsid w:val="00232128"/>
    <w:rsid w:val="002542F3"/>
    <w:rsid w:val="00284396"/>
    <w:rsid w:val="002E75EA"/>
    <w:rsid w:val="0030117E"/>
    <w:rsid w:val="00302888"/>
    <w:rsid w:val="00305CE2"/>
    <w:rsid w:val="00340C61"/>
    <w:rsid w:val="003440A0"/>
    <w:rsid w:val="00361A69"/>
    <w:rsid w:val="00391619"/>
    <w:rsid w:val="00391B2B"/>
    <w:rsid w:val="003940B7"/>
    <w:rsid w:val="003D0CE6"/>
    <w:rsid w:val="003D3687"/>
    <w:rsid w:val="003E66C1"/>
    <w:rsid w:val="003F402A"/>
    <w:rsid w:val="0040274F"/>
    <w:rsid w:val="00431836"/>
    <w:rsid w:val="00445C4E"/>
    <w:rsid w:val="0046771D"/>
    <w:rsid w:val="00476144"/>
    <w:rsid w:val="00491C4F"/>
    <w:rsid w:val="004A5C84"/>
    <w:rsid w:val="004B0233"/>
    <w:rsid w:val="004B2E49"/>
    <w:rsid w:val="004C373C"/>
    <w:rsid w:val="004C73E1"/>
    <w:rsid w:val="004D7B8E"/>
    <w:rsid w:val="004F2815"/>
    <w:rsid w:val="004F4398"/>
    <w:rsid w:val="004F5110"/>
    <w:rsid w:val="00507FE8"/>
    <w:rsid w:val="00515CD9"/>
    <w:rsid w:val="00545C33"/>
    <w:rsid w:val="00560806"/>
    <w:rsid w:val="00564CBE"/>
    <w:rsid w:val="0056631D"/>
    <w:rsid w:val="0058226B"/>
    <w:rsid w:val="005C04AC"/>
    <w:rsid w:val="00625566"/>
    <w:rsid w:val="00643309"/>
    <w:rsid w:val="00647C79"/>
    <w:rsid w:val="00653B95"/>
    <w:rsid w:val="00664295"/>
    <w:rsid w:val="006653C8"/>
    <w:rsid w:val="00665E80"/>
    <w:rsid w:val="006700DF"/>
    <w:rsid w:val="00685D05"/>
    <w:rsid w:val="006A30BA"/>
    <w:rsid w:val="006B4B04"/>
    <w:rsid w:val="006D0D3A"/>
    <w:rsid w:val="006E1D71"/>
    <w:rsid w:val="006E45B4"/>
    <w:rsid w:val="006F685E"/>
    <w:rsid w:val="006F7969"/>
    <w:rsid w:val="00704479"/>
    <w:rsid w:val="0071691C"/>
    <w:rsid w:val="00720573"/>
    <w:rsid w:val="00730586"/>
    <w:rsid w:val="00732849"/>
    <w:rsid w:val="007346DE"/>
    <w:rsid w:val="00735E18"/>
    <w:rsid w:val="00746F58"/>
    <w:rsid w:val="007507D2"/>
    <w:rsid w:val="0077093B"/>
    <w:rsid w:val="00771344"/>
    <w:rsid w:val="00773FB0"/>
    <w:rsid w:val="00796B3D"/>
    <w:rsid w:val="007B6652"/>
    <w:rsid w:val="007D101E"/>
    <w:rsid w:val="007D57CB"/>
    <w:rsid w:val="007E0F9C"/>
    <w:rsid w:val="007E4962"/>
    <w:rsid w:val="007E60CA"/>
    <w:rsid w:val="00826393"/>
    <w:rsid w:val="0083503B"/>
    <w:rsid w:val="0084738F"/>
    <w:rsid w:val="00857FBD"/>
    <w:rsid w:val="0087544B"/>
    <w:rsid w:val="008755DB"/>
    <w:rsid w:val="00895366"/>
    <w:rsid w:val="0089631D"/>
    <w:rsid w:val="008A109E"/>
    <w:rsid w:val="008B0241"/>
    <w:rsid w:val="008B3881"/>
    <w:rsid w:val="008B443B"/>
    <w:rsid w:val="00911CDF"/>
    <w:rsid w:val="0092731E"/>
    <w:rsid w:val="0093416C"/>
    <w:rsid w:val="00947ADE"/>
    <w:rsid w:val="00963073"/>
    <w:rsid w:val="00991360"/>
    <w:rsid w:val="00991F42"/>
    <w:rsid w:val="00993855"/>
    <w:rsid w:val="009A234E"/>
    <w:rsid w:val="009E1BED"/>
    <w:rsid w:val="00A02416"/>
    <w:rsid w:val="00A324A8"/>
    <w:rsid w:val="00A36D27"/>
    <w:rsid w:val="00A41825"/>
    <w:rsid w:val="00A4570A"/>
    <w:rsid w:val="00A47A15"/>
    <w:rsid w:val="00A5071E"/>
    <w:rsid w:val="00A5616C"/>
    <w:rsid w:val="00A6160A"/>
    <w:rsid w:val="00A63B7A"/>
    <w:rsid w:val="00A66EA6"/>
    <w:rsid w:val="00A85AE0"/>
    <w:rsid w:val="00A8651D"/>
    <w:rsid w:val="00AE2A63"/>
    <w:rsid w:val="00B0327A"/>
    <w:rsid w:val="00B05693"/>
    <w:rsid w:val="00B26DB3"/>
    <w:rsid w:val="00B3393A"/>
    <w:rsid w:val="00B342CA"/>
    <w:rsid w:val="00B42A4F"/>
    <w:rsid w:val="00B55A0A"/>
    <w:rsid w:val="00B72066"/>
    <w:rsid w:val="00B80882"/>
    <w:rsid w:val="00B82B4C"/>
    <w:rsid w:val="00B87C01"/>
    <w:rsid w:val="00B968F4"/>
    <w:rsid w:val="00BC398D"/>
    <w:rsid w:val="00BD5730"/>
    <w:rsid w:val="00BF0A32"/>
    <w:rsid w:val="00BF23E4"/>
    <w:rsid w:val="00BF368D"/>
    <w:rsid w:val="00C06A99"/>
    <w:rsid w:val="00C07F2C"/>
    <w:rsid w:val="00C24F92"/>
    <w:rsid w:val="00C310B8"/>
    <w:rsid w:val="00C33202"/>
    <w:rsid w:val="00C450AD"/>
    <w:rsid w:val="00C45FFE"/>
    <w:rsid w:val="00C461A4"/>
    <w:rsid w:val="00C902DB"/>
    <w:rsid w:val="00C936CF"/>
    <w:rsid w:val="00CC7F1D"/>
    <w:rsid w:val="00CD47D9"/>
    <w:rsid w:val="00CD5BDE"/>
    <w:rsid w:val="00CD77FC"/>
    <w:rsid w:val="00CE52C9"/>
    <w:rsid w:val="00D11A3E"/>
    <w:rsid w:val="00D23A56"/>
    <w:rsid w:val="00D2447A"/>
    <w:rsid w:val="00D37E12"/>
    <w:rsid w:val="00D4204E"/>
    <w:rsid w:val="00D42AB1"/>
    <w:rsid w:val="00D652AC"/>
    <w:rsid w:val="00D679DA"/>
    <w:rsid w:val="00D76720"/>
    <w:rsid w:val="00D8730B"/>
    <w:rsid w:val="00DC0D23"/>
    <w:rsid w:val="00DF097E"/>
    <w:rsid w:val="00DF1CBB"/>
    <w:rsid w:val="00E171A3"/>
    <w:rsid w:val="00E21349"/>
    <w:rsid w:val="00E2585A"/>
    <w:rsid w:val="00E32084"/>
    <w:rsid w:val="00E445F5"/>
    <w:rsid w:val="00E60DF9"/>
    <w:rsid w:val="00EB2C35"/>
    <w:rsid w:val="00EF5A31"/>
    <w:rsid w:val="00F03BBF"/>
    <w:rsid w:val="00F12B31"/>
    <w:rsid w:val="00F30ED4"/>
    <w:rsid w:val="00F357D1"/>
    <w:rsid w:val="00F438B4"/>
    <w:rsid w:val="00F443FD"/>
    <w:rsid w:val="00F476B8"/>
    <w:rsid w:val="00F52E4E"/>
    <w:rsid w:val="00F72FEF"/>
    <w:rsid w:val="00F77B17"/>
    <w:rsid w:val="00F83CF4"/>
    <w:rsid w:val="00F876A4"/>
    <w:rsid w:val="00FA32E7"/>
    <w:rsid w:val="00FA419D"/>
    <w:rsid w:val="00FB2E13"/>
    <w:rsid w:val="00FC0F99"/>
    <w:rsid w:val="00FC789C"/>
    <w:rsid w:val="00FD7C75"/>
    <w:rsid w:val="00FE65C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4"/>
    <w:rPr>
      <w:sz w:val="24"/>
      <w:szCs w:val="24"/>
      <w:lang w:eastAsia="en-US"/>
    </w:rPr>
  </w:style>
  <w:style w:type="paragraph" w:styleId="Heading3">
    <w:name w:val="heading 3"/>
    <w:basedOn w:val="Normal"/>
    <w:link w:val="Heading3Char"/>
    <w:uiPriority w:val="9"/>
    <w:qFormat/>
    <w:rsid w:val="00C902D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 w:type="character" w:customStyle="1" w:styleId="Heading3Char">
    <w:name w:val="Heading 3 Char"/>
    <w:basedOn w:val="DefaultParagraphFont"/>
    <w:link w:val="Heading3"/>
    <w:uiPriority w:val="9"/>
    <w:rsid w:val="00C902DB"/>
    <w:rPr>
      <w:rFonts w:eastAsia="Times New Roman"/>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507817347">
      <w:bodyDiv w:val="1"/>
      <w:marLeft w:val="0"/>
      <w:marRight w:val="0"/>
      <w:marTop w:val="0"/>
      <w:marBottom w:val="0"/>
      <w:divBdr>
        <w:top w:val="none" w:sz="0" w:space="0" w:color="auto"/>
        <w:left w:val="none" w:sz="0" w:space="0" w:color="auto"/>
        <w:bottom w:val="none" w:sz="0" w:space="0" w:color="auto"/>
        <w:right w:val="none" w:sz="0" w:space="0" w:color="auto"/>
      </w:divBdr>
    </w:div>
    <w:div w:id="1689520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1444</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2012-12-09T15:44:00Z</cp:lastPrinted>
  <dcterms:created xsi:type="dcterms:W3CDTF">2012-12-10T15:47:00Z</dcterms:created>
  <dcterms:modified xsi:type="dcterms:W3CDTF">2012-12-10T15:47:00Z</dcterms:modified>
</cp:coreProperties>
</file>