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BD" w:rsidRDefault="006758BD" w:rsidP="00AC2FA2">
      <w:pPr>
        <w:jc w:val="center"/>
        <w:rPr>
          <w:b/>
          <w:caps/>
          <w:sz w:val="28"/>
          <w:szCs w:val="28"/>
          <w:lang w:bidi="en-US"/>
        </w:rPr>
      </w:pPr>
      <w:r>
        <w:rPr>
          <w:b/>
          <w:caps/>
          <w:noProof/>
          <w:sz w:val="28"/>
          <w:szCs w:val="28"/>
        </w:rPr>
        <w:drawing>
          <wp:anchor distT="0" distB="0" distL="114300" distR="114300" simplePos="0" relativeHeight="251661312" behindDoc="0" locked="0" layoutInCell="1" allowOverlap="1">
            <wp:simplePos x="0" y="0"/>
            <wp:positionH relativeFrom="column">
              <wp:align>left</wp:align>
            </wp:positionH>
            <wp:positionV relativeFrom="paragraph">
              <wp:posOffset>-129540</wp:posOffset>
            </wp:positionV>
            <wp:extent cx="2183130" cy="1198880"/>
            <wp:effectExtent l="1905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083"/>
                    <a:stretch>
                      <a:fillRect/>
                    </a:stretch>
                  </pic:blipFill>
                  <pic:spPr bwMode="auto">
                    <a:xfrm>
                      <a:off x="0" y="0"/>
                      <a:ext cx="2183130" cy="1198880"/>
                    </a:xfrm>
                    <a:prstGeom prst="rect">
                      <a:avLst/>
                    </a:prstGeom>
                    <a:noFill/>
                    <a:ln>
                      <a:noFill/>
                    </a:ln>
                  </pic:spPr>
                </pic:pic>
              </a:graphicData>
            </a:graphic>
          </wp:anchor>
        </w:drawing>
      </w:r>
    </w:p>
    <w:p w:rsidR="00AC2FA2" w:rsidRPr="006758BD" w:rsidRDefault="00AC2FA2" w:rsidP="00AC2FA2">
      <w:pPr>
        <w:jc w:val="center"/>
        <w:rPr>
          <w:b/>
          <w:caps/>
          <w:sz w:val="28"/>
          <w:szCs w:val="28"/>
          <w:lang w:bidi="en-US"/>
        </w:rPr>
      </w:pPr>
      <w:r w:rsidRPr="006758BD">
        <w:rPr>
          <w:b/>
          <w:caps/>
          <w:sz w:val="28"/>
          <w:szCs w:val="28"/>
          <w:lang w:bidi="en-US"/>
        </w:rPr>
        <w:t>Oasis: done in sync with</w:t>
      </w:r>
    </w:p>
    <w:p w:rsidR="00AC2FA2" w:rsidRPr="006758BD" w:rsidRDefault="006758BD" w:rsidP="00AC2FA2">
      <w:pPr>
        <w:jc w:val="center"/>
        <w:rPr>
          <w:b/>
          <w:caps/>
          <w:sz w:val="28"/>
          <w:szCs w:val="28"/>
          <w:lang w:bidi="en-US"/>
        </w:rPr>
      </w:pPr>
      <w:r>
        <w:rPr>
          <w:b/>
          <w:caps/>
          <w:sz w:val="28"/>
          <w:szCs w:val="28"/>
          <w:lang w:bidi="en-US"/>
        </w:rPr>
        <w:t>Global Awareness Week</w:t>
      </w:r>
    </w:p>
    <w:p w:rsidR="00AC2FA2" w:rsidRPr="00391B2B" w:rsidRDefault="00AC2FA2" w:rsidP="00AC2FA2">
      <w:pPr>
        <w:pStyle w:val="NoSpacing"/>
        <w:jc w:val="center"/>
        <w:rPr>
          <w:lang w:bidi="en-US"/>
        </w:rPr>
      </w:pPr>
      <w:r>
        <w:rPr>
          <w:lang w:bidi="en-US"/>
        </w:rPr>
        <w:t>The Passage</w:t>
      </w:r>
      <w:r w:rsidRPr="008959DB">
        <w:rPr>
          <w:lang w:bidi="en-US"/>
        </w:rPr>
        <w:t xml:space="preserve"> – </w:t>
      </w:r>
      <w:r w:rsidR="006758BD">
        <w:rPr>
          <w:lang w:bidi="en-US"/>
        </w:rPr>
        <w:t>Micah</w:t>
      </w:r>
      <w:r>
        <w:rPr>
          <w:lang w:bidi="en-US"/>
        </w:rPr>
        <w:t xml:space="preserve"> </w:t>
      </w:r>
      <w:r w:rsidR="006758BD">
        <w:rPr>
          <w:lang w:bidi="en-US"/>
        </w:rPr>
        <w:t>6</w:t>
      </w:r>
      <w:r>
        <w:rPr>
          <w:lang w:bidi="en-US"/>
        </w:rPr>
        <w:t>:</w:t>
      </w:r>
      <w:r w:rsidR="00A6396A">
        <w:rPr>
          <w:lang w:bidi="en-US"/>
        </w:rPr>
        <w:t>1</w:t>
      </w:r>
      <w:r>
        <w:rPr>
          <w:lang w:bidi="en-US"/>
        </w:rPr>
        <w:t>-</w:t>
      </w:r>
      <w:r w:rsidR="006758BD">
        <w:rPr>
          <w:lang w:bidi="en-US"/>
        </w:rPr>
        <w:t>16</w:t>
      </w:r>
    </w:p>
    <w:p w:rsidR="00AC2FA2" w:rsidRPr="00A8651D" w:rsidRDefault="00AC2FA2" w:rsidP="00AC2FA2">
      <w:pPr>
        <w:tabs>
          <w:tab w:val="left" w:pos="2953"/>
        </w:tabs>
      </w:pPr>
      <w:r>
        <w:tab/>
      </w:r>
    </w:p>
    <w:p w:rsidR="00AC2FA2" w:rsidRDefault="00AC2FA2" w:rsidP="00AC2FA2">
      <w:pPr>
        <w:tabs>
          <w:tab w:val="left" w:pos="540"/>
        </w:tabs>
        <w:rPr>
          <w:b/>
          <w:i/>
          <w:sz w:val="22"/>
          <w:szCs w:val="22"/>
          <w:u w:val="single"/>
        </w:rPr>
      </w:pPr>
    </w:p>
    <w:p w:rsidR="00B3393A" w:rsidRPr="006758BD" w:rsidRDefault="006758BD" w:rsidP="00AC2FA2">
      <w:pPr>
        <w:tabs>
          <w:tab w:val="left" w:pos="540"/>
        </w:tabs>
        <w:rPr>
          <w:i/>
          <w:sz w:val="22"/>
          <w:szCs w:val="22"/>
        </w:rPr>
      </w:pPr>
      <w:r w:rsidRPr="00C33202">
        <w:rPr>
          <w:b/>
          <w:i/>
          <w:sz w:val="22"/>
          <w:szCs w:val="22"/>
          <w:u w:val="single"/>
        </w:rPr>
        <w:t>Preface</w:t>
      </w:r>
      <w:r>
        <w:rPr>
          <w:b/>
          <w:i/>
          <w:sz w:val="22"/>
          <w:szCs w:val="22"/>
        </w:rPr>
        <w:t>:</w:t>
      </w:r>
      <w:r w:rsidRPr="006758BD">
        <w:rPr>
          <w:i/>
          <w:sz w:val="22"/>
          <w:szCs w:val="22"/>
        </w:rPr>
        <w:t xml:space="preserve">  Welcome back to Oasis.  As we move through Global Awareness Week, we are taking a break from the En Christo series and pausing to learn and discuss what we see the Lord</w:t>
      </w:r>
      <w:r>
        <w:rPr>
          <w:i/>
          <w:sz w:val="22"/>
          <w:szCs w:val="22"/>
        </w:rPr>
        <w:t xml:space="preserve"> doing right </w:t>
      </w:r>
      <w:r w:rsidRPr="006758BD">
        <w:rPr>
          <w:i/>
          <w:sz w:val="22"/>
          <w:szCs w:val="22"/>
        </w:rPr>
        <w:t>here in our midst, throughout Greater Boston and across the world.  Let us use this time to further reflect on this year’s theme of justice and compassion.</w:t>
      </w:r>
    </w:p>
    <w:p w:rsidR="006758BD" w:rsidRPr="00C33202" w:rsidRDefault="006758BD" w:rsidP="00AC2FA2">
      <w:pPr>
        <w:tabs>
          <w:tab w:val="left" w:pos="540"/>
        </w:tabs>
        <w:rPr>
          <w:sz w:val="22"/>
          <w:szCs w:val="22"/>
        </w:rPr>
      </w:pPr>
    </w:p>
    <w:p w:rsidR="006758BD" w:rsidRDefault="006758BD" w:rsidP="006758BD">
      <w:pPr>
        <w:rPr>
          <w:sz w:val="32"/>
          <w:szCs w:val="32"/>
        </w:rPr>
      </w:pPr>
      <w:r>
        <w:rPr>
          <w:sz w:val="32"/>
          <w:szCs w:val="32"/>
        </w:rPr>
        <w:t>Study’s BIG I</w:t>
      </w:r>
      <w:r w:rsidRPr="007B6652">
        <w:rPr>
          <w:sz w:val="32"/>
          <w:szCs w:val="32"/>
        </w:rPr>
        <w:t xml:space="preserve">dea: </w:t>
      </w:r>
      <w:r>
        <w:rPr>
          <w:sz w:val="32"/>
          <w:szCs w:val="32"/>
        </w:rPr>
        <w:t xml:space="preserve"> In Micah 6, we learn what God asks of us – justice, mercy, and humility.</w:t>
      </w:r>
    </w:p>
    <w:p w:rsidR="009A234E" w:rsidRPr="00AC2FA2" w:rsidRDefault="009A234E" w:rsidP="00AC2FA2">
      <w:pPr>
        <w:rPr>
          <w:sz w:val="22"/>
          <w:szCs w:val="22"/>
        </w:rPr>
      </w:pPr>
    </w:p>
    <w:p w:rsidR="006758BD" w:rsidRPr="00AC2FA2" w:rsidRDefault="006758BD" w:rsidP="006758BD">
      <w:pPr>
        <w:tabs>
          <w:tab w:val="left" w:pos="540"/>
        </w:tabs>
        <w:rPr>
          <w:sz w:val="22"/>
          <w:szCs w:val="22"/>
        </w:rPr>
      </w:pPr>
      <w:r w:rsidRPr="00AC2FA2">
        <w:rPr>
          <w:sz w:val="22"/>
          <w:szCs w:val="22"/>
          <w:u w:val="single"/>
        </w:rPr>
        <w:t>Opening Question/Transition:</w:t>
      </w:r>
      <w:r>
        <w:rPr>
          <w:sz w:val="22"/>
          <w:szCs w:val="22"/>
        </w:rPr>
        <w:t xml:space="preserve">  Have you been able to speak with any of our GC Partners during Global Awareness Week or participate in any of the events?  Please share some thoughts on GAW.</w:t>
      </w:r>
    </w:p>
    <w:p w:rsidR="006758BD" w:rsidRDefault="006758BD" w:rsidP="006758BD">
      <w:pPr>
        <w:tabs>
          <w:tab w:val="left" w:pos="540"/>
        </w:tabs>
        <w:rPr>
          <w:sz w:val="22"/>
          <w:szCs w:val="22"/>
        </w:rPr>
      </w:pPr>
    </w:p>
    <w:p w:rsidR="006758BD" w:rsidRPr="006758BD" w:rsidRDefault="006758BD" w:rsidP="006758BD">
      <w:pPr>
        <w:tabs>
          <w:tab w:val="left" w:pos="540"/>
        </w:tabs>
        <w:rPr>
          <w:sz w:val="22"/>
          <w:szCs w:val="22"/>
        </w:rPr>
      </w:pPr>
      <w:r w:rsidRPr="006758BD">
        <w:rPr>
          <w:sz w:val="22"/>
          <w:szCs w:val="22"/>
        </w:rPr>
        <w:t>(</w:t>
      </w:r>
      <w:r w:rsidRPr="006758BD">
        <w:rPr>
          <w:i/>
          <w:sz w:val="22"/>
          <w:szCs w:val="22"/>
        </w:rPr>
        <w:t>During a recent Oasis class, the suggestion was raised that for groups who either know each other very well or have spent too much time in conversation before the study to skip the opening questions and “jump right in the text.”  I thought it was a helpful piece of feedback to pass along.</w:t>
      </w:r>
      <w:r w:rsidRPr="006758BD">
        <w:rPr>
          <w:sz w:val="22"/>
          <w:szCs w:val="22"/>
        </w:rPr>
        <w:t>)</w:t>
      </w:r>
    </w:p>
    <w:p w:rsidR="00564CBE" w:rsidRPr="006758BD" w:rsidRDefault="00564CBE" w:rsidP="006758BD">
      <w:pPr>
        <w:tabs>
          <w:tab w:val="left" w:pos="540"/>
        </w:tabs>
        <w:rPr>
          <w:sz w:val="22"/>
          <w:szCs w:val="22"/>
        </w:rPr>
      </w:pPr>
    </w:p>
    <w:p w:rsidR="00AC2FA2" w:rsidRDefault="006758BD" w:rsidP="006758BD">
      <w:pPr>
        <w:pStyle w:val="Heading3"/>
        <w:spacing w:before="0" w:beforeAutospacing="0" w:after="0" w:afterAutospacing="0"/>
        <w:rPr>
          <w:sz w:val="22"/>
          <w:szCs w:val="22"/>
        </w:rPr>
      </w:pPr>
      <w:r w:rsidRPr="006758BD">
        <w:rPr>
          <w:sz w:val="22"/>
          <w:szCs w:val="22"/>
        </w:rPr>
        <w:t>Micah</w:t>
      </w:r>
      <w:r w:rsidR="00AC2FA2" w:rsidRPr="006758BD">
        <w:rPr>
          <w:sz w:val="22"/>
          <w:szCs w:val="22"/>
        </w:rPr>
        <w:t xml:space="preserve"> </w:t>
      </w:r>
      <w:r w:rsidRPr="006758BD">
        <w:rPr>
          <w:sz w:val="22"/>
          <w:szCs w:val="22"/>
        </w:rPr>
        <w:t>6</w:t>
      </w:r>
      <w:r w:rsidR="00AC2FA2" w:rsidRPr="006758BD">
        <w:rPr>
          <w:sz w:val="22"/>
          <w:szCs w:val="22"/>
        </w:rPr>
        <w:t>:1-</w:t>
      </w:r>
      <w:r w:rsidRPr="006758BD">
        <w:rPr>
          <w:sz w:val="22"/>
          <w:szCs w:val="22"/>
        </w:rPr>
        <w:t>16</w:t>
      </w:r>
      <w:r w:rsidR="00AC2FA2" w:rsidRPr="006758BD">
        <w:rPr>
          <w:sz w:val="22"/>
          <w:szCs w:val="22"/>
        </w:rPr>
        <w:t xml:space="preserve"> (NIV © 2011)</w:t>
      </w:r>
    </w:p>
    <w:p w:rsidR="006758BD" w:rsidRPr="006758BD" w:rsidRDefault="006758BD" w:rsidP="006758BD">
      <w:pPr>
        <w:pStyle w:val="Heading3"/>
        <w:spacing w:before="0" w:beforeAutospacing="0" w:after="0" w:afterAutospacing="0"/>
        <w:rPr>
          <w:sz w:val="22"/>
          <w:szCs w:val="22"/>
        </w:rPr>
      </w:pPr>
    </w:p>
    <w:p w:rsidR="006758BD" w:rsidRPr="006758BD" w:rsidRDefault="006758BD" w:rsidP="006758BD">
      <w:pPr>
        <w:pStyle w:val="Heading3"/>
        <w:spacing w:before="0" w:beforeAutospacing="0" w:after="0" w:afterAutospacing="0"/>
        <w:rPr>
          <w:sz w:val="22"/>
          <w:szCs w:val="22"/>
        </w:rPr>
      </w:pPr>
      <w:r w:rsidRPr="006758BD">
        <w:rPr>
          <w:rStyle w:val="text"/>
          <w:sz w:val="22"/>
          <w:szCs w:val="22"/>
        </w:rPr>
        <w:t xml:space="preserve">The </w:t>
      </w:r>
      <w:r w:rsidRPr="006758BD">
        <w:rPr>
          <w:rStyle w:val="small-caps"/>
          <w:smallCaps/>
          <w:sz w:val="22"/>
          <w:szCs w:val="22"/>
        </w:rPr>
        <w:t>Lord</w:t>
      </w:r>
      <w:r w:rsidRPr="006758BD">
        <w:rPr>
          <w:rStyle w:val="text"/>
          <w:sz w:val="22"/>
          <w:szCs w:val="22"/>
        </w:rPr>
        <w:t>’s Case Against Israel</w:t>
      </w:r>
    </w:p>
    <w:p w:rsidR="006758BD" w:rsidRDefault="006758BD" w:rsidP="009A73A1">
      <w:pPr>
        <w:pStyle w:val="chapter-1"/>
        <w:spacing w:before="0" w:beforeAutospacing="0" w:after="120" w:afterAutospacing="0"/>
        <w:rPr>
          <w:rStyle w:val="text"/>
          <w:sz w:val="22"/>
          <w:szCs w:val="22"/>
        </w:rPr>
      </w:pPr>
      <w:r w:rsidRPr="006758BD">
        <w:rPr>
          <w:rStyle w:val="chapternum"/>
          <w:sz w:val="22"/>
          <w:szCs w:val="22"/>
        </w:rPr>
        <w:t>6 </w:t>
      </w:r>
      <w:r w:rsidRPr="006758BD">
        <w:rPr>
          <w:rStyle w:val="text"/>
          <w:sz w:val="22"/>
          <w:szCs w:val="22"/>
        </w:rPr>
        <w:t xml:space="preserve">Listen to what the </w:t>
      </w:r>
      <w:r w:rsidRPr="006758BD">
        <w:rPr>
          <w:rStyle w:val="small-caps"/>
          <w:smallCaps/>
          <w:sz w:val="22"/>
          <w:szCs w:val="22"/>
        </w:rPr>
        <w:t>Lord</w:t>
      </w:r>
      <w:r w:rsidRPr="006758BD">
        <w:rPr>
          <w:rStyle w:val="text"/>
          <w:sz w:val="22"/>
          <w:szCs w:val="22"/>
        </w:rPr>
        <w:t xml:space="preserve"> says:</w:t>
      </w:r>
    </w:p>
    <w:p w:rsidR="006758BD" w:rsidRDefault="006758BD" w:rsidP="009A73A1">
      <w:pPr>
        <w:pStyle w:val="line"/>
        <w:spacing w:before="0" w:beforeAutospacing="0" w:after="120" w:afterAutospacing="0"/>
        <w:rPr>
          <w:rStyle w:val="text"/>
          <w:sz w:val="22"/>
          <w:szCs w:val="22"/>
        </w:rPr>
      </w:pPr>
      <w:r w:rsidRPr="006758BD">
        <w:rPr>
          <w:rStyle w:val="text"/>
          <w:sz w:val="22"/>
          <w:szCs w:val="22"/>
        </w:rPr>
        <w:t>“Stand up, plead my case before the mountains;</w:t>
      </w:r>
      <w:r w:rsidRPr="006758BD">
        <w:rPr>
          <w:rStyle w:val="indent-1-breaks"/>
          <w:sz w:val="22"/>
          <w:szCs w:val="22"/>
        </w:rPr>
        <w:t> </w:t>
      </w:r>
      <w:r w:rsidRPr="006758BD">
        <w:rPr>
          <w:rStyle w:val="text"/>
          <w:sz w:val="22"/>
          <w:szCs w:val="22"/>
        </w:rPr>
        <w:t>let the hills hear what you have to say.</w:t>
      </w:r>
    </w:p>
    <w:p w:rsidR="006758BD" w:rsidRDefault="006758BD" w:rsidP="009A73A1">
      <w:pPr>
        <w:pStyle w:val="line"/>
        <w:spacing w:before="0" w:beforeAutospacing="0" w:after="120" w:afterAutospacing="0"/>
        <w:ind w:left="360" w:hanging="360"/>
        <w:rPr>
          <w:rStyle w:val="text"/>
          <w:sz w:val="22"/>
          <w:szCs w:val="22"/>
        </w:rPr>
      </w:pPr>
      <w:r w:rsidRPr="006758BD">
        <w:rPr>
          <w:rStyle w:val="text"/>
          <w:sz w:val="22"/>
          <w:szCs w:val="22"/>
          <w:vertAlign w:val="superscript"/>
        </w:rPr>
        <w:t>2 </w:t>
      </w:r>
      <w:r w:rsidRPr="006758BD">
        <w:rPr>
          <w:rStyle w:val="text"/>
          <w:sz w:val="22"/>
          <w:szCs w:val="22"/>
        </w:rPr>
        <w:t xml:space="preserve">“Hear, you mountains, the </w:t>
      </w:r>
      <w:r w:rsidRPr="006758BD">
        <w:rPr>
          <w:rStyle w:val="small-caps"/>
          <w:smallCaps/>
          <w:sz w:val="22"/>
          <w:szCs w:val="22"/>
        </w:rPr>
        <w:t>Lord</w:t>
      </w:r>
      <w:r w:rsidRPr="006758BD">
        <w:rPr>
          <w:rStyle w:val="text"/>
          <w:sz w:val="22"/>
          <w:szCs w:val="22"/>
        </w:rPr>
        <w:t>’s accusation;</w:t>
      </w:r>
      <w:r>
        <w:rPr>
          <w:rStyle w:val="text"/>
          <w:sz w:val="22"/>
          <w:szCs w:val="22"/>
        </w:rPr>
        <w:t xml:space="preserve"> </w:t>
      </w:r>
      <w:r w:rsidRPr="006758BD">
        <w:rPr>
          <w:rStyle w:val="text"/>
          <w:sz w:val="22"/>
          <w:szCs w:val="22"/>
        </w:rPr>
        <w:t>listen, you everlasting foundations of the earth.</w:t>
      </w:r>
      <w:r w:rsidRPr="006758BD">
        <w:rPr>
          <w:sz w:val="22"/>
          <w:szCs w:val="22"/>
        </w:rPr>
        <w:br/>
      </w:r>
      <w:r w:rsidRPr="006758BD">
        <w:rPr>
          <w:rStyle w:val="text"/>
          <w:sz w:val="22"/>
          <w:szCs w:val="22"/>
        </w:rPr>
        <w:t xml:space="preserve">For the </w:t>
      </w:r>
      <w:r w:rsidRPr="006758BD">
        <w:rPr>
          <w:rStyle w:val="small-caps"/>
          <w:smallCaps/>
          <w:sz w:val="22"/>
          <w:szCs w:val="22"/>
        </w:rPr>
        <w:t>Lord</w:t>
      </w:r>
      <w:r w:rsidRPr="006758BD">
        <w:rPr>
          <w:rStyle w:val="text"/>
          <w:sz w:val="22"/>
          <w:szCs w:val="22"/>
        </w:rPr>
        <w:t xml:space="preserve"> has a case against his people;</w:t>
      </w:r>
      <w:r>
        <w:rPr>
          <w:rStyle w:val="text"/>
          <w:sz w:val="22"/>
          <w:szCs w:val="22"/>
        </w:rPr>
        <w:t xml:space="preserve"> </w:t>
      </w:r>
      <w:r w:rsidRPr="006758BD">
        <w:rPr>
          <w:rStyle w:val="text"/>
          <w:sz w:val="22"/>
          <w:szCs w:val="22"/>
        </w:rPr>
        <w:t>he is lodging a charge against Israel.</w:t>
      </w:r>
    </w:p>
    <w:p w:rsidR="006758BD" w:rsidRDefault="006758BD" w:rsidP="009A73A1">
      <w:pPr>
        <w:pStyle w:val="line"/>
        <w:spacing w:before="0" w:beforeAutospacing="0" w:after="120" w:afterAutospacing="0"/>
        <w:ind w:left="360" w:hanging="360"/>
        <w:rPr>
          <w:rStyle w:val="text"/>
          <w:sz w:val="22"/>
          <w:szCs w:val="22"/>
        </w:rPr>
      </w:pPr>
      <w:r w:rsidRPr="006758BD">
        <w:rPr>
          <w:rStyle w:val="text"/>
          <w:sz w:val="22"/>
          <w:szCs w:val="22"/>
          <w:vertAlign w:val="superscript"/>
        </w:rPr>
        <w:t>3 </w:t>
      </w:r>
      <w:r w:rsidRPr="006758BD">
        <w:rPr>
          <w:rStyle w:val="text"/>
          <w:sz w:val="22"/>
          <w:szCs w:val="22"/>
        </w:rPr>
        <w:t>“My people, what have I done to you?</w:t>
      </w:r>
      <w:r>
        <w:rPr>
          <w:rStyle w:val="text"/>
          <w:sz w:val="22"/>
          <w:szCs w:val="22"/>
        </w:rPr>
        <w:t xml:space="preserve">  </w:t>
      </w:r>
      <w:r w:rsidRPr="006758BD">
        <w:rPr>
          <w:rStyle w:val="text"/>
          <w:sz w:val="22"/>
          <w:szCs w:val="22"/>
        </w:rPr>
        <w:t>How have I burdened you? Answer me.</w:t>
      </w:r>
      <w:r w:rsidRPr="006758BD">
        <w:rPr>
          <w:sz w:val="22"/>
          <w:szCs w:val="22"/>
        </w:rPr>
        <w:br/>
      </w:r>
      <w:r w:rsidRPr="006758BD">
        <w:rPr>
          <w:rStyle w:val="text"/>
          <w:sz w:val="22"/>
          <w:szCs w:val="22"/>
          <w:vertAlign w:val="superscript"/>
        </w:rPr>
        <w:t>4 </w:t>
      </w:r>
      <w:r w:rsidRPr="006758BD">
        <w:rPr>
          <w:rStyle w:val="text"/>
          <w:sz w:val="22"/>
          <w:szCs w:val="22"/>
        </w:rPr>
        <w:t>I brought you up out of Egypt</w:t>
      </w:r>
      <w:r>
        <w:rPr>
          <w:rStyle w:val="text"/>
          <w:sz w:val="22"/>
          <w:szCs w:val="22"/>
        </w:rPr>
        <w:t xml:space="preserve"> </w:t>
      </w:r>
      <w:r w:rsidRPr="006758BD">
        <w:rPr>
          <w:rStyle w:val="text"/>
          <w:sz w:val="22"/>
          <w:szCs w:val="22"/>
        </w:rPr>
        <w:t>and redeemed you from the land of slavery.</w:t>
      </w:r>
      <w:r w:rsidRPr="006758BD">
        <w:rPr>
          <w:sz w:val="22"/>
          <w:szCs w:val="22"/>
        </w:rPr>
        <w:br/>
      </w:r>
      <w:r w:rsidRPr="006758BD">
        <w:rPr>
          <w:rStyle w:val="text"/>
          <w:sz w:val="22"/>
          <w:szCs w:val="22"/>
        </w:rPr>
        <w:t>I sent Moses to lead you,</w:t>
      </w:r>
      <w:r>
        <w:rPr>
          <w:rStyle w:val="text"/>
          <w:sz w:val="22"/>
          <w:szCs w:val="22"/>
        </w:rPr>
        <w:t xml:space="preserve"> </w:t>
      </w:r>
      <w:r w:rsidRPr="006758BD">
        <w:rPr>
          <w:rStyle w:val="text"/>
          <w:sz w:val="22"/>
          <w:szCs w:val="22"/>
        </w:rPr>
        <w:t>also Aaron and Miriam.</w:t>
      </w:r>
      <w:r w:rsidRPr="006758BD">
        <w:rPr>
          <w:sz w:val="22"/>
          <w:szCs w:val="22"/>
        </w:rPr>
        <w:br/>
      </w:r>
      <w:r w:rsidRPr="006758BD">
        <w:rPr>
          <w:rStyle w:val="text"/>
          <w:sz w:val="22"/>
          <w:szCs w:val="22"/>
          <w:vertAlign w:val="superscript"/>
        </w:rPr>
        <w:t>5 </w:t>
      </w:r>
      <w:r w:rsidRPr="006758BD">
        <w:rPr>
          <w:rStyle w:val="text"/>
          <w:sz w:val="22"/>
          <w:szCs w:val="22"/>
        </w:rPr>
        <w:t>My people, remember</w:t>
      </w:r>
      <w:r>
        <w:rPr>
          <w:rStyle w:val="text"/>
          <w:sz w:val="22"/>
          <w:szCs w:val="22"/>
        </w:rPr>
        <w:t xml:space="preserve"> </w:t>
      </w:r>
      <w:r w:rsidRPr="006758BD">
        <w:rPr>
          <w:rStyle w:val="text"/>
          <w:sz w:val="22"/>
          <w:szCs w:val="22"/>
        </w:rPr>
        <w:t>what Balak king of Moab plotted</w:t>
      </w:r>
      <w:r>
        <w:rPr>
          <w:rStyle w:val="text"/>
          <w:sz w:val="22"/>
          <w:szCs w:val="22"/>
        </w:rPr>
        <w:t xml:space="preserve"> </w:t>
      </w:r>
      <w:r w:rsidRPr="006758BD">
        <w:rPr>
          <w:rStyle w:val="text"/>
          <w:sz w:val="22"/>
          <w:szCs w:val="22"/>
        </w:rPr>
        <w:t>and what Balaam son of Beor answered.</w:t>
      </w:r>
      <w:r w:rsidRPr="006758BD">
        <w:rPr>
          <w:sz w:val="22"/>
          <w:szCs w:val="22"/>
        </w:rPr>
        <w:br/>
      </w:r>
      <w:r w:rsidRPr="006758BD">
        <w:rPr>
          <w:rStyle w:val="text"/>
          <w:sz w:val="22"/>
          <w:szCs w:val="22"/>
        </w:rPr>
        <w:t>Remember your journey from Shittim to Gilgal,</w:t>
      </w:r>
      <w:r>
        <w:rPr>
          <w:rStyle w:val="text"/>
          <w:sz w:val="22"/>
          <w:szCs w:val="22"/>
        </w:rPr>
        <w:t xml:space="preserve"> </w:t>
      </w:r>
      <w:r w:rsidRPr="006758BD">
        <w:rPr>
          <w:rStyle w:val="text"/>
          <w:sz w:val="22"/>
          <w:szCs w:val="22"/>
        </w:rPr>
        <w:t xml:space="preserve">that you may know the righteous acts of the </w:t>
      </w:r>
      <w:r w:rsidRPr="006758BD">
        <w:rPr>
          <w:rStyle w:val="small-caps"/>
          <w:smallCaps/>
          <w:sz w:val="22"/>
          <w:szCs w:val="22"/>
        </w:rPr>
        <w:t>Lord</w:t>
      </w:r>
      <w:r w:rsidRPr="006758BD">
        <w:rPr>
          <w:rStyle w:val="text"/>
          <w:sz w:val="22"/>
          <w:szCs w:val="22"/>
        </w:rPr>
        <w:t>.”</w:t>
      </w:r>
    </w:p>
    <w:p w:rsidR="006758BD" w:rsidRDefault="006758BD" w:rsidP="009A73A1">
      <w:pPr>
        <w:pStyle w:val="line"/>
        <w:spacing w:before="0" w:beforeAutospacing="0" w:after="0" w:afterAutospacing="0"/>
        <w:ind w:left="360" w:hanging="360"/>
        <w:rPr>
          <w:rStyle w:val="text"/>
          <w:sz w:val="22"/>
          <w:szCs w:val="22"/>
        </w:rPr>
      </w:pPr>
      <w:r w:rsidRPr="006758BD">
        <w:rPr>
          <w:rStyle w:val="text"/>
          <w:sz w:val="22"/>
          <w:szCs w:val="22"/>
          <w:vertAlign w:val="superscript"/>
        </w:rPr>
        <w:t>6 </w:t>
      </w:r>
      <w:r w:rsidRPr="006758BD">
        <w:rPr>
          <w:rStyle w:val="text"/>
          <w:sz w:val="22"/>
          <w:szCs w:val="22"/>
        </w:rPr>
        <w:t xml:space="preserve">With what shall I come before the </w:t>
      </w:r>
      <w:r w:rsidRPr="006758BD">
        <w:rPr>
          <w:rStyle w:val="small-caps"/>
          <w:smallCaps/>
          <w:sz w:val="22"/>
          <w:szCs w:val="22"/>
        </w:rPr>
        <w:t>Lord</w:t>
      </w:r>
      <w:r>
        <w:rPr>
          <w:rStyle w:val="small-caps"/>
          <w:smallCaps/>
          <w:sz w:val="22"/>
          <w:szCs w:val="22"/>
        </w:rPr>
        <w:t xml:space="preserve"> </w:t>
      </w:r>
      <w:r w:rsidRPr="006758BD">
        <w:rPr>
          <w:rStyle w:val="text"/>
          <w:sz w:val="22"/>
          <w:szCs w:val="22"/>
        </w:rPr>
        <w:t>and bow down before the exalted God?</w:t>
      </w:r>
      <w:r w:rsidRPr="006758BD">
        <w:rPr>
          <w:sz w:val="22"/>
          <w:szCs w:val="22"/>
        </w:rPr>
        <w:br/>
      </w:r>
      <w:r w:rsidRPr="006758BD">
        <w:rPr>
          <w:rStyle w:val="text"/>
          <w:sz w:val="22"/>
          <w:szCs w:val="22"/>
        </w:rPr>
        <w:t>Shall I come before him with burnt offerings,</w:t>
      </w:r>
      <w:r>
        <w:rPr>
          <w:rStyle w:val="text"/>
          <w:sz w:val="22"/>
          <w:szCs w:val="22"/>
        </w:rPr>
        <w:t xml:space="preserve"> </w:t>
      </w:r>
      <w:r w:rsidRPr="006758BD">
        <w:rPr>
          <w:rStyle w:val="text"/>
          <w:sz w:val="22"/>
          <w:szCs w:val="22"/>
        </w:rPr>
        <w:t>with calves a year old?</w:t>
      </w:r>
      <w:r w:rsidRPr="006758BD">
        <w:rPr>
          <w:sz w:val="22"/>
          <w:szCs w:val="22"/>
        </w:rPr>
        <w:br/>
      </w:r>
      <w:r w:rsidRPr="006758BD">
        <w:rPr>
          <w:rStyle w:val="text"/>
          <w:sz w:val="22"/>
          <w:szCs w:val="22"/>
          <w:vertAlign w:val="superscript"/>
        </w:rPr>
        <w:t>7 </w:t>
      </w:r>
      <w:r w:rsidRPr="006758BD">
        <w:rPr>
          <w:rStyle w:val="text"/>
          <w:sz w:val="22"/>
          <w:szCs w:val="22"/>
        </w:rPr>
        <w:t xml:space="preserve">Will the </w:t>
      </w:r>
      <w:r w:rsidRPr="006758BD">
        <w:rPr>
          <w:rStyle w:val="small-caps"/>
          <w:smallCaps/>
          <w:sz w:val="22"/>
          <w:szCs w:val="22"/>
        </w:rPr>
        <w:t>Lord</w:t>
      </w:r>
      <w:r w:rsidRPr="006758BD">
        <w:rPr>
          <w:rStyle w:val="text"/>
          <w:sz w:val="22"/>
          <w:szCs w:val="22"/>
        </w:rPr>
        <w:t xml:space="preserve"> be pleased with thousands of rams,</w:t>
      </w:r>
      <w:r>
        <w:rPr>
          <w:rStyle w:val="text"/>
          <w:sz w:val="22"/>
          <w:szCs w:val="22"/>
        </w:rPr>
        <w:t xml:space="preserve"> </w:t>
      </w:r>
      <w:r w:rsidRPr="006758BD">
        <w:rPr>
          <w:rStyle w:val="text"/>
          <w:sz w:val="22"/>
          <w:szCs w:val="22"/>
        </w:rPr>
        <w:t>with ten thousand rivers of olive oil?</w:t>
      </w:r>
      <w:r w:rsidRPr="006758BD">
        <w:rPr>
          <w:sz w:val="22"/>
          <w:szCs w:val="22"/>
        </w:rPr>
        <w:br/>
      </w:r>
      <w:r w:rsidRPr="006758BD">
        <w:rPr>
          <w:rStyle w:val="text"/>
          <w:sz w:val="22"/>
          <w:szCs w:val="22"/>
        </w:rPr>
        <w:t>Shall I offer my firstborn for my transgression,</w:t>
      </w:r>
      <w:r>
        <w:rPr>
          <w:rStyle w:val="text"/>
          <w:sz w:val="22"/>
          <w:szCs w:val="22"/>
        </w:rPr>
        <w:t xml:space="preserve"> </w:t>
      </w:r>
      <w:r w:rsidRPr="006758BD">
        <w:rPr>
          <w:rStyle w:val="text"/>
          <w:sz w:val="22"/>
          <w:szCs w:val="22"/>
        </w:rPr>
        <w:t>the fruit of my body for the sin of my soul?</w:t>
      </w:r>
      <w:r w:rsidRPr="006758BD">
        <w:rPr>
          <w:sz w:val="22"/>
          <w:szCs w:val="22"/>
        </w:rPr>
        <w:br/>
      </w:r>
      <w:r w:rsidRPr="006758BD">
        <w:rPr>
          <w:rStyle w:val="text"/>
          <w:sz w:val="22"/>
          <w:szCs w:val="22"/>
          <w:vertAlign w:val="superscript"/>
        </w:rPr>
        <w:t>8 </w:t>
      </w:r>
      <w:r w:rsidRPr="006758BD">
        <w:rPr>
          <w:rStyle w:val="text"/>
          <w:sz w:val="22"/>
          <w:szCs w:val="22"/>
        </w:rPr>
        <w:t>He has shown you, O mortal, what is good.</w:t>
      </w:r>
      <w:r>
        <w:rPr>
          <w:rStyle w:val="text"/>
          <w:sz w:val="22"/>
          <w:szCs w:val="22"/>
        </w:rPr>
        <w:t xml:space="preserve">  </w:t>
      </w:r>
      <w:r w:rsidRPr="006758BD">
        <w:rPr>
          <w:rStyle w:val="text"/>
          <w:sz w:val="22"/>
          <w:szCs w:val="22"/>
        </w:rPr>
        <w:t xml:space="preserve">And what does the </w:t>
      </w:r>
      <w:r w:rsidRPr="006758BD">
        <w:rPr>
          <w:rStyle w:val="small-caps"/>
          <w:smallCaps/>
          <w:sz w:val="22"/>
          <w:szCs w:val="22"/>
        </w:rPr>
        <w:t>Lord</w:t>
      </w:r>
      <w:r w:rsidRPr="006758BD">
        <w:rPr>
          <w:rStyle w:val="text"/>
          <w:sz w:val="22"/>
          <w:szCs w:val="22"/>
        </w:rPr>
        <w:t xml:space="preserve"> require of you?</w:t>
      </w:r>
      <w:r w:rsidRPr="006758BD">
        <w:rPr>
          <w:sz w:val="22"/>
          <w:szCs w:val="22"/>
        </w:rPr>
        <w:br/>
      </w:r>
      <w:r w:rsidRPr="006758BD">
        <w:rPr>
          <w:rStyle w:val="text"/>
          <w:sz w:val="22"/>
          <w:szCs w:val="22"/>
        </w:rPr>
        <w:t>To act justly and to love mercy</w:t>
      </w:r>
      <w:r>
        <w:rPr>
          <w:rStyle w:val="text"/>
          <w:sz w:val="22"/>
          <w:szCs w:val="22"/>
        </w:rPr>
        <w:t xml:space="preserve"> </w:t>
      </w:r>
      <w:r w:rsidRPr="006758BD">
        <w:rPr>
          <w:rStyle w:val="text"/>
          <w:sz w:val="22"/>
          <w:szCs w:val="22"/>
        </w:rPr>
        <w:t>and to walk humbly</w:t>
      </w:r>
      <w:r>
        <w:rPr>
          <w:rStyle w:val="text"/>
          <w:sz w:val="22"/>
          <w:szCs w:val="22"/>
        </w:rPr>
        <w:t xml:space="preserve"> </w:t>
      </w:r>
      <w:r w:rsidRPr="006758BD">
        <w:rPr>
          <w:rStyle w:val="text"/>
          <w:sz w:val="22"/>
          <w:szCs w:val="22"/>
        </w:rPr>
        <w:t>with your God.</w:t>
      </w:r>
    </w:p>
    <w:p w:rsidR="006758BD" w:rsidRPr="006758BD" w:rsidRDefault="006758BD" w:rsidP="006758BD">
      <w:pPr>
        <w:pStyle w:val="line"/>
        <w:spacing w:before="0" w:beforeAutospacing="0" w:after="0" w:afterAutospacing="0"/>
        <w:rPr>
          <w:sz w:val="22"/>
          <w:szCs w:val="22"/>
        </w:rPr>
      </w:pPr>
    </w:p>
    <w:p w:rsidR="006758BD" w:rsidRPr="006758BD" w:rsidRDefault="006758BD" w:rsidP="006758BD">
      <w:pPr>
        <w:pStyle w:val="Heading3"/>
        <w:spacing w:before="0" w:beforeAutospacing="0" w:after="0" w:afterAutospacing="0"/>
        <w:rPr>
          <w:sz w:val="22"/>
          <w:szCs w:val="22"/>
        </w:rPr>
      </w:pPr>
      <w:r w:rsidRPr="006758BD">
        <w:rPr>
          <w:rStyle w:val="text"/>
          <w:sz w:val="22"/>
          <w:szCs w:val="22"/>
        </w:rPr>
        <w:t>Israel’s Guilt and Punishment</w:t>
      </w:r>
    </w:p>
    <w:p w:rsidR="009A73A1" w:rsidRDefault="006758BD" w:rsidP="009A73A1">
      <w:pPr>
        <w:pStyle w:val="line"/>
        <w:spacing w:before="0" w:beforeAutospacing="0" w:after="0" w:afterAutospacing="0"/>
        <w:ind w:left="360" w:hanging="360"/>
        <w:rPr>
          <w:rStyle w:val="text"/>
          <w:sz w:val="22"/>
          <w:szCs w:val="22"/>
        </w:rPr>
      </w:pPr>
      <w:r w:rsidRPr="006758BD">
        <w:rPr>
          <w:rStyle w:val="text"/>
          <w:sz w:val="22"/>
          <w:szCs w:val="22"/>
          <w:vertAlign w:val="superscript"/>
        </w:rPr>
        <w:t>9 </w:t>
      </w:r>
      <w:r w:rsidRPr="006758BD">
        <w:rPr>
          <w:rStyle w:val="text"/>
          <w:sz w:val="22"/>
          <w:szCs w:val="22"/>
        </w:rPr>
        <w:t xml:space="preserve">Listen! The </w:t>
      </w:r>
      <w:r w:rsidRPr="006758BD">
        <w:rPr>
          <w:rStyle w:val="small-caps"/>
          <w:smallCaps/>
          <w:sz w:val="22"/>
          <w:szCs w:val="22"/>
        </w:rPr>
        <w:t>Lord</w:t>
      </w:r>
      <w:r w:rsidRPr="006758BD">
        <w:rPr>
          <w:rStyle w:val="text"/>
          <w:sz w:val="22"/>
          <w:szCs w:val="22"/>
        </w:rPr>
        <w:t xml:space="preserve"> is calling to the city—and to fear your name is wisdom—“Heed the rod and the One who appointed it.</w:t>
      </w:r>
    </w:p>
    <w:p w:rsidR="009A73A1" w:rsidRDefault="006758BD" w:rsidP="006758BD">
      <w:pPr>
        <w:pStyle w:val="line"/>
        <w:spacing w:before="0" w:beforeAutospacing="0" w:after="0" w:afterAutospacing="0"/>
        <w:rPr>
          <w:rStyle w:val="text"/>
          <w:sz w:val="22"/>
          <w:szCs w:val="22"/>
        </w:rPr>
      </w:pPr>
      <w:r w:rsidRPr="006758BD">
        <w:rPr>
          <w:rStyle w:val="text"/>
          <w:sz w:val="22"/>
          <w:szCs w:val="22"/>
          <w:vertAlign w:val="superscript"/>
        </w:rPr>
        <w:t>10 </w:t>
      </w:r>
      <w:r w:rsidRPr="006758BD">
        <w:rPr>
          <w:rStyle w:val="text"/>
          <w:sz w:val="22"/>
          <w:szCs w:val="22"/>
        </w:rPr>
        <w:t>Am I still to forget your ill-gotten treasures, you wicked house,</w:t>
      </w:r>
      <w:r>
        <w:rPr>
          <w:rStyle w:val="text"/>
          <w:sz w:val="22"/>
          <w:szCs w:val="22"/>
        </w:rPr>
        <w:t xml:space="preserve"> </w:t>
      </w:r>
      <w:r w:rsidRPr="006758BD">
        <w:rPr>
          <w:rStyle w:val="text"/>
          <w:sz w:val="22"/>
          <w:szCs w:val="22"/>
        </w:rPr>
        <w:t>and the short ephah, which is accursed?</w:t>
      </w:r>
      <w:r w:rsidRPr="006758BD">
        <w:rPr>
          <w:sz w:val="22"/>
          <w:szCs w:val="22"/>
        </w:rPr>
        <w:br/>
      </w:r>
      <w:r w:rsidRPr="006758BD">
        <w:rPr>
          <w:rStyle w:val="text"/>
          <w:sz w:val="22"/>
          <w:szCs w:val="22"/>
          <w:vertAlign w:val="superscript"/>
        </w:rPr>
        <w:t>11 </w:t>
      </w:r>
      <w:r w:rsidRPr="006758BD">
        <w:rPr>
          <w:rStyle w:val="text"/>
          <w:sz w:val="22"/>
          <w:szCs w:val="22"/>
        </w:rPr>
        <w:t>Shall I acquit someone with dishonest scales,</w:t>
      </w:r>
      <w:r>
        <w:rPr>
          <w:rStyle w:val="text"/>
          <w:sz w:val="22"/>
          <w:szCs w:val="22"/>
        </w:rPr>
        <w:t xml:space="preserve"> </w:t>
      </w:r>
      <w:r w:rsidRPr="006758BD">
        <w:rPr>
          <w:rStyle w:val="text"/>
          <w:sz w:val="22"/>
          <w:szCs w:val="22"/>
        </w:rPr>
        <w:t>with a bag of false weights?</w:t>
      </w:r>
      <w:r w:rsidRPr="006758BD">
        <w:rPr>
          <w:sz w:val="22"/>
          <w:szCs w:val="22"/>
        </w:rPr>
        <w:br/>
      </w:r>
      <w:r w:rsidRPr="006758BD">
        <w:rPr>
          <w:rStyle w:val="text"/>
          <w:sz w:val="22"/>
          <w:szCs w:val="22"/>
          <w:vertAlign w:val="superscript"/>
        </w:rPr>
        <w:t>12 </w:t>
      </w:r>
      <w:r w:rsidRPr="006758BD">
        <w:rPr>
          <w:rStyle w:val="text"/>
          <w:sz w:val="22"/>
          <w:szCs w:val="22"/>
        </w:rPr>
        <w:t>Your rich people are violent;</w:t>
      </w:r>
      <w:r>
        <w:rPr>
          <w:rStyle w:val="text"/>
          <w:sz w:val="22"/>
          <w:szCs w:val="22"/>
        </w:rPr>
        <w:t xml:space="preserve"> </w:t>
      </w:r>
      <w:r w:rsidRPr="006758BD">
        <w:rPr>
          <w:rStyle w:val="text"/>
          <w:sz w:val="22"/>
          <w:szCs w:val="22"/>
        </w:rPr>
        <w:t>your inhabitants are liars</w:t>
      </w:r>
      <w:r>
        <w:rPr>
          <w:rStyle w:val="text"/>
          <w:sz w:val="22"/>
          <w:szCs w:val="22"/>
        </w:rPr>
        <w:t xml:space="preserve"> </w:t>
      </w:r>
      <w:r w:rsidRPr="006758BD">
        <w:rPr>
          <w:rStyle w:val="text"/>
          <w:sz w:val="22"/>
          <w:szCs w:val="22"/>
        </w:rPr>
        <w:t>and their tongues speak deceitfully.</w:t>
      </w:r>
      <w:r w:rsidRPr="006758BD">
        <w:rPr>
          <w:sz w:val="22"/>
          <w:szCs w:val="22"/>
        </w:rPr>
        <w:br/>
      </w:r>
      <w:r w:rsidRPr="006758BD">
        <w:rPr>
          <w:rStyle w:val="text"/>
          <w:sz w:val="22"/>
          <w:szCs w:val="22"/>
          <w:vertAlign w:val="superscript"/>
        </w:rPr>
        <w:t>13 </w:t>
      </w:r>
      <w:r w:rsidRPr="006758BD">
        <w:rPr>
          <w:rStyle w:val="text"/>
          <w:sz w:val="22"/>
          <w:szCs w:val="22"/>
        </w:rPr>
        <w:t>Therefore, I have begun to destroy you,</w:t>
      </w:r>
      <w:r>
        <w:rPr>
          <w:rStyle w:val="text"/>
          <w:sz w:val="22"/>
          <w:szCs w:val="22"/>
        </w:rPr>
        <w:t xml:space="preserve"> </w:t>
      </w:r>
      <w:r w:rsidRPr="006758BD">
        <w:rPr>
          <w:rStyle w:val="text"/>
          <w:sz w:val="22"/>
          <w:szCs w:val="22"/>
        </w:rPr>
        <w:t>to ruin you because of your sins.</w:t>
      </w:r>
      <w:r w:rsidRPr="006758BD">
        <w:rPr>
          <w:sz w:val="22"/>
          <w:szCs w:val="22"/>
        </w:rPr>
        <w:br/>
      </w:r>
      <w:r w:rsidRPr="006758BD">
        <w:rPr>
          <w:rStyle w:val="text"/>
          <w:sz w:val="22"/>
          <w:szCs w:val="22"/>
          <w:vertAlign w:val="superscript"/>
        </w:rPr>
        <w:t>14 </w:t>
      </w:r>
      <w:r w:rsidRPr="006758BD">
        <w:rPr>
          <w:rStyle w:val="text"/>
          <w:sz w:val="22"/>
          <w:szCs w:val="22"/>
        </w:rPr>
        <w:t>You will eat but not be satisfied;</w:t>
      </w:r>
      <w:r>
        <w:rPr>
          <w:rStyle w:val="text"/>
          <w:sz w:val="22"/>
          <w:szCs w:val="22"/>
        </w:rPr>
        <w:t xml:space="preserve"> </w:t>
      </w:r>
      <w:r w:rsidRPr="006758BD">
        <w:rPr>
          <w:rStyle w:val="text"/>
          <w:sz w:val="22"/>
          <w:szCs w:val="22"/>
        </w:rPr>
        <w:t>your stomach will still be empty.</w:t>
      </w:r>
    </w:p>
    <w:p w:rsidR="009A73A1" w:rsidRDefault="006758BD" w:rsidP="006758BD">
      <w:pPr>
        <w:pStyle w:val="line"/>
        <w:spacing w:before="0" w:beforeAutospacing="0" w:after="0" w:afterAutospacing="0"/>
        <w:rPr>
          <w:rStyle w:val="text"/>
          <w:sz w:val="22"/>
          <w:szCs w:val="22"/>
        </w:rPr>
      </w:pPr>
      <w:r w:rsidRPr="006758BD">
        <w:rPr>
          <w:rStyle w:val="text"/>
          <w:sz w:val="22"/>
          <w:szCs w:val="22"/>
        </w:rPr>
        <w:t>You will store up but save nothing,</w:t>
      </w:r>
      <w:r>
        <w:rPr>
          <w:rStyle w:val="text"/>
          <w:sz w:val="22"/>
          <w:szCs w:val="22"/>
        </w:rPr>
        <w:t xml:space="preserve"> </w:t>
      </w:r>
      <w:r w:rsidRPr="006758BD">
        <w:rPr>
          <w:rStyle w:val="text"/>
          <w:sz w:val="22"/>
          <w:szCs w:val="22"/>
        </w:rPr>
        <w:t>because what you save I will give to the sword.</w:t>
      </w:r>
    </w:p>
    <w:p w:rsidR="009A73A1" w:rsidRDefault="006758BD" w:rsidP="009A73A1">
      <w:pPr>
        <w:pStyle w:val="line"/>
        <w:spacing w:before="0" w:beforeAutospacing="0" w:after="0" w:afterAutospacing="0"/>
        <w:ind w:left="360" w:hanging="360"/>
        <w:rPr>
          <w:sz w:val="22"/>
          <w:szCs w:val="22"/>
        </w:rPr>
      </w:pPr>
      <w:r w:rsidRPr="006758BD">
        <w:rPr>
          <w:rStyle w:val="text"/>
          <w:sz w:val="22"/>
          <w:szCs w:val="22"/>
          <w:vertAlign w:val="superscript"/>
        </w:rPr>
        <w:lastRenderedPageBreak/>
        <w:t>15 </w:t>
      </w:r>
      <w:r w:rsidRPr="006758BD">
        <w:rPr>
          <w:rStyle w:val="text"/>
          <w:sz w:val="22"/>
          <w:szCs w:val="22"/>
        </w:rPr>
        <w:t>You will plant but not harvest;</w:t>
      </w:r>
      <w:r>
        <w:rPr>
          <w:rStyle w:val="text"/>
          <w:sz w:val="22"/>
          <w:szCs w:val="22"/>
        </w:rPr>
        <w:t xml:space="preserve"> </w:t>
      </w:r>
      <w:r w:rsidRPr="006758BD">
        <w:rPr>
          <w:rStyle w:val="text"/>
          <w:sz w:val="22"/>
          <w:szCs w:val="22"/>
        </w:rPr>
        <w:t>you will press olives but not use the oil,</w:t>
      </w:r>
      <w:r>
        <w:rPr>
          <w:rStyle w:val="text"/>
          <w:sz w:val="22"/>
          <w:szCs w:val="22"/>
        </w:rPr>
        <w:t xml:space="preserve"> </w:t>
      </w:r>
      <w:r w:rsidRPr="006758BD">
        <w:rPr>
          <w:rStyle w:val="text"/>
          <w:sz w:val="22"/>
          <w:szCs w:val="22"/>
        </w:rPr>
        <w:t>you will crush grapes but not drink the wine.</w:t>
      </w:r>
    </w:p>
    <w:p w:rsidR="009A73A1" w:rsidRDefault="006758BD" w:rsidP="009A73A1">
      <w:pPr>
        <w:pStyle w:val="line"/>
        <w:spacing w:before="0" w:beforeAutospacing="0" w:after="0" w:afterAutospacing="0"/>
        <w:ind w:left="360" w:hanging="360"/>
        <w:rPr>
          <w:sz w:val="22"/>
          <w:szCs w:val="22"/>
        </w:rPr>
      </w:pPr>
      <w:r w:rsidRPr="006758BD">
        <w:rPr>
          <w:rStyle w:val="text"/>
          <w:sz w:val="22"/>
          <w:szCs w:val="22"/>
          <w:vertAlign w:val="superscript"/>
        </w:rPr>
        <w:t>16 </w:t>
      </w:r>
      <w:r w:rsidRPr="006758BD">
        <w:rPr>
          <w:rStyle w:val="text"/>
          <w:sz w:val="22"/>
          <w:szCs w:val="22"/>
        </w:rPr>
        <w:t>You have observed the statutes of Omri</w:t>
      </w:r>
      <w:r>
        <w:rPr>
          <w:rStyle w:val="text"/>
          <w:sz w:val="22"/>
          <w:szCs w:val="22"/>
        </w:rPr>
        <w:t xml:space="preserve"> </w:t>
      </w:r>
      <w:r w:rsidRPr="006758BD">
        <w:rPr>
          <w:rStyle w:val="text"/>
          <w:sz w:val="22"/>
          <w:szCs w:val="22"/>
        </w:rPr>
        <w:t>and all the practices of Ahab’s house;</w:t>
      </w:r>
      <w:r>
        <w:rPr>
          <w:rStyle w:val="text"/>
          <w:sz w:val="22"/>
          <w:szCs w:val="22"/>
        </w:rPr>
        <w:t xml:space="preserve"> </w:t>
      </w:r>
      <w:r w:rsidRPr="006758BD">
        <w:rPr>
          <w:rStyle w:val="text"/>
          <w:sz w:val="22"/>
          <w:szCs w:val="22"/>
        </w:rPr>
        <w:t>you have followed their traditions.</w:t>
      </w:r>
    </w:p>
    <w:p w:rsidR="006758BD" w:rsidRPr="006758BD" w:rsidRDefault="006758BD" w:rsidP="009A73A1">
      <w:pPr>
        <w:pStyle w:val="line"/>
        <w:spacing w:before="0" w:beforeAutospacing="0" w:after="0" w:afterAutospacing="0"/>
        <w:rPr>
          <w:sz w:val="22"/>
          <w:szCs w:val="22"/>
        </w:rPr>
      </w:pPr>
      <w:r w:rsidRPr="006758BD">
        <w:rPr>
          <w:rStyle w:val="text"/>
          <w:sz w:val="22"/>
          <w:szCs w:val="22"/>
        </w:rPr>
        <w:t>Therefore I will give you over to ruin</w:t>
      </w:r>
      <w:r>
        <w:rPr>
          <w:rStyle w:val="text"/>
          <w:sz w:val="22"/>
          <w:szCs w:val="22"/>
        </w:rPr>
        <w:t xml:space="preserve"> </w:t>
      </w:r>
      <w:r w:rsidRPr="006758BD">
        <w:rPr>
          <w:rStyle w:val="text"/>
          <w:sz w:val="22"/>
          <w:szCs w:val="22"/>
        </w:rPr>
        <w:t>and your people to derision;</w:t>
      </w:r>
      <w:r>
        <w:rPr>
          <w:rStyle w:val="text"/>
          <w:sz w:val="22"/>
          <w:szCs w:val="22"/>
        </w:rPr>
        <w:t xml:space="preserve"> y</w:t>
      </w:r>
      <w:r w:rsidRPr="006758BD">
        <w:rPr>
          <w:rStyle w:val="text"/>
          <w:sz w:val="22"/>
          <w:szCs w:val="22"/>
        </w:rPr>
        <w:t>ou will bear the scorn of the nations</w:t>
      </w:r>
      <w:r>
        <w:rPr>
          <w:rStyle w:val="text"/>
          <w:sz w:val="22"/>
          <w:szCs w:val="22"/>
        </w:rPr>
        <w:t>.</w:t>
      </w:r>
      <w:r w:rsidRPr="006758BD">
        <w:rPr>
          <w:rStyle w:val="text"/>
          <w:sz w:val="22"/>
          <w:szCs w:val="22"/>
        </w:rPr>
        <w:t>”</w:t>
      </w:r>
    </w:p>
    <w:p w:rsidR="006758BD" w:rsidRDefault="006758BD" w:rsidP="006758BD">
      <w:pPr>
        <w:rPr>
          <w:sz w:val="22"/>
          <w:szCs w:val="22"/>
        </w:rPr>
      </w:pPr>
    </w:p>
    <w:p w:rsidR="009A73A1" w:rsidRPr="00D476A9" w:rsidRDefault="009A73A1" w:rsidP="009A73A1">
      <w:pPr>
        <w:rPr>
          <w:i/>
          <w:sz w:val="22"/>
          <w:szCs w:val="22"/>
        </w:rPr>
      </w:pPr>
      <w:r w:rsidRPr="00D476A9">
        <w:rPr>
          <w:b/>
          <w:i/>
          <w:sz w:val="22"/>
          <w:szCs w:val="22"/>
        </w:rPr>
        <w:t>Historical Context</w:t>
      </w:r>
      <w:r w:rsidRPr="00D476A9">
        <w:rPr>
          <w:i/>
          <w:sz w:val="22"/>
          <w:szCs w:val="22"/>
        </w:rPr>
        <w:t>:  Micah prophesied during the 8</w:t>
      </w:r>
      <w:r w:rsidRPr="00D476A9">
        <w:rPr>
          <w:i/>
          <w:sz w:val="22"/>
          <w:szCs w:val="22"/>
          <w:vertAlign w:val="superscript"/>
        </w:rPr>
        <w:t>th</w:t>
      </w:r>
      <w:r w:rsidRPr="00D476A9">
        <w:rPr>
          <w:i/>
          <w:sz w:val="22"/>
          <w:szCs w:val="22"/>
        </w:rPr>
        <w:t xml:space="preserve"> Century B.C. during Israel and Judah’s greatest economic affluence but also during its free-fall into spiritual poverty.  Micah was a contemporary of Isaiah and Amos and lived during the reigns of Jeroboam II (786-746) of Israel and Uzziah of Judah (783-742). </w:t>
      </w:r>
    </w:p>
    <w:p w:rsidR="009A73A1" w:rsidRDefault="009A73A1" w:rsidP="009A73A1">
      <w:pPr>
        <w:rPr>
          <w:sz w:val="22"/>
          <w:szCs w:val="22"/>
        </w:rPr>
      </w:pPr>
    </w:p>
    <w:p w:rsidR="009A73A1" w:rsidRPr="00B33A22" w:rsidRDefault="009A73A1" w:rsidP="009A73A1">
      <w:pPr>
        <w:rPr>
          <w:sz w:val="22"/>
          <w:szCs w:val="22"/>
        </w:rPr>
      </w:pPr>
      <w:r w:rsidRPr="00B33A22">
        <w:rPr>
          <w:sz w:val="22"/>
          <w:szCs w:val="22"/>
        </w:rPr>
        <w:t>O – How would you describe God’</w:t>
      </w:r>
      <w:r>
        <w:rPr>
          <w:sz w:val="22"/>
          <w:szCs w:val="22"/>
        </w:rPr>
        <w:t>s disposition towards Israel in vv. 1-5?</w:t>
      </w:r>
    </w:p>
    <w:p w:rsidR="009A73A1" w:rsidRPr="00B33A22" w:rsidRDefault="009A73A1" w:rsidP="009A73A1">
      <w:pPr>
        <w:rPr>
          <w:sz w:val="22"/>
          <w:szCs w:val="22"/>
        </w:rPr>
      </w:pPr>
    </w:p>
    <w:p w:rsidR="009A73A1" w:rsidRDefault="009A73A1" w:rsidP="009A73A1">
      <w:pPr>
        <w:ind w:left="720"/>
        <w:rPr>
          <w:sz w:val="22"/>
          <w:szCs w:val="22"/>
        </w:rPr>
      </w:pPr>
      <w:r w:rsidRPr="00B33A22">
        <w:rPr>
          <w:sz w:val="22"/>
          <w:szCs w:val="22"/>
        </w:rPr>
        <w:t>I</w:t>
      </w:r>
      <w:r>
        <w:rPr>
          <w:sz w:val="22"/>
          <w:szCs w:val="22"/>
        </w:rPr>
        <w:t xml:space="preserve"> – The word “burden” (</w:t>
      </w:r>
      <w:r w:rsidRPr="009A73A1">
        <w:rPr>
          <w:i/>
          <w:sz w:val="22"/>
          <w:szCs w:val="22"/>
        </w:rPr>
        <w:t>la’ah</w:t>
      </w:r>
      <w:r>
        <w:rPr>
          <w:sz w:val="22"/>
          <w:szCs w:val="22"/>
        </w:rPr>
        <w:t>, in Hebrew means “to be weary” or “to cause someone to become impatient”) is used.  While the term refers to why the people are feeling burdened, it’s more appropriately describing God’s weariness with Israel.  It’s a theological discussion on whether or not God can actually become “weary,” as this may be a use of anthropomorphism (giving God human characteristics to communicate a point).  If so, what is the benefit of God to communicating that He is “wearied” by Israel’s behavior?</w:t>
      </w:r>
    </w:p>
    <w:p w:rsidR="009A73A1" w:rsidRDefault="009A73A1" w:rsidP="009A73A1">
      <w:pPr>
        <w:ind w:left="720"/>
        <w:rPr>
          <w:i/>
          <w:sz w:val="22"/>
          <w:szCs w:val="22"/>
        </w:rPr>
      </w:pPr>
      <w:r>
        <w:rPr>
          <w:sz w:val="22"/>
          <w:szCs w:val="22"/>
        </w:rPr>
        <w:t>(</w:t>
      </w:r>
      <w:r w:rsidRPr="00FC33A6">
        <w:rPr>
          <w:i/>
          <w:sz w:val="22"/>
          <w:szCs w:val="22"/>
        </w:rPr>
        <w:t>God is attempting to communicate to Israel on a level they can relate on.  This is among the reasons He uses prophets</w:t>
      </w:r>
      <w:r>
        <w:rPr>
          <w:i/>
          <w:sz w:val="22"/>
          <w:szCs w:val="22"/>
        </w:rPr>
        <w:t>,</w:t>
      </w:r>
      <w:r w:rsidRPr="00FC33A6">
        <w:rPr>
          <w:i/>
          <w:sz w:val="22"/>
          <w:szCs w:val="22"/>
        </w:rPr>
        <w:t xml:space="preserve"> as well.)</w:t>
      </w:r>
    </w:p>
    <w:p w:rsidR="009A73A1" w:rsidRDefault="009A73A1" w:rsidP="009A73A1">
      <w:pPr>
        <w:ind w:left="720"/>
        <w:rPr>
          <w:i/>
          <w:sz w:val="22"/>
          <w:szCs w:val="22"/>
        </w:rPr>
      </w:pPr>
    </w:p>
    <w:p w:rsidR="009A73A1" w:rsidRPr="00E40452" w:rsidRDefault="009A73A1" w:rsidP="009A73A1">
      <w:pPr>
        <w:ind w:left="720"/>
        <w:rPr>
          <w:sz w:val="22"/>
          <w:szCs w:val="22"/>
        </w:rPr>
      </w:pPr>
      <w:r w:rsidRPr="00E40452">
        <w:rPr>
          <w:sz w:val="22"/>
          <w:szCs w:val="22"/>
        </w:rPr>
        <w:t>I – V</w:t>
      </w:r>
      <w:r>
        <w:rPr>
          <w:sz w:val="22"/>
          <w:szCs w:val="22"/>
        </w:rPr>
        <w:t>v.</w:t>
      </w:r>
      <w:r w:rsidRPr="00E40452">
        <w:rPr>
          <w:sz w:val="22"/>
          <w:szCs w:val="22"/>
        </w:rPr>
        <w:t xml:space="preserve"> 4-6 chronicle Israel’s deliverance out of Egypt and during thei</w:t>
      </w:r>
      <w:r>
        <w:rPr>
          <w:sz w:val="22"/>
          <w:szCs w:val="22"/>
        </w:rPr>
        <w:t>r desert journey until Jericho.</w:t>
      </w:r>
      <w:r w:rsidRPr="00E40452">
        <w:rPr>
          <w:sz w:val="22"/>
          <w:szCs w:val="22"/>
        </w:rPr>
        <w:t xml:space="preserve">  The</w:t>
      </w:r>
      <w:r>
        <w:rPr>
          <w:sz w:val="22"/>
          <w:szCs w:val="22"/>
        </w:rPr>
        <w:t>re are</w:t>
      </w:r>
      <w:r w:rsidRPr="00E40452">
        <w:rPr>
          <w:sz w:val="22"/>
          <w:szCs w:val="22"/>
        </w:rPr>
        <w:t xml:space="preserve"> references </w:t>
      </w:r>
      <w:r>
        <w:rPr>
          <w:sz w:val="22"/>
          <w:szCs w:val="22"/>
        </w:rPr>
        <w:t>t</w:t>
      </w:r>
      <w:r w:rsidRPr="00E40452">
        <w:rPr>
          <w:sz w:val="22"/>
          <w:szCs w:val="22"/>
        </w:rPr>
        <w:t>o Balak, a pagan king of Moab who wanted to destroy Israel in its infancy</w:t>
      </w:r>
      <w:r>
        <w:rPr>
          <w:sz w:val="22"/>
          <w:szCs w:val="22"/>
        </w:rPr>
        <w:t>,</w:t>
      </w:r>
      <w:r w:rsidRPr="00E40452">
        <w:rPr>
          <w:sz w:val="22"/>
          <w:szCs w:val="22"/>
        </w:rPr>
        <w:t xml:space="preserve"> and </w:t>
      </w:r>
      <w:r>
        <w:rPr>
          <w:sz w:val="22"/>
          <w:szCs w:val="22"/>
        </w:rPr>
        <w:t xml:space="preserve">to </w:t>
      </w:r>
      <w:r w:rsidRPr="00E40452">
        <w:rPr>
          <w:sz w:val="22"/>
          <w:szCs w:val="22"/>
        </w:rPr>
        <w:t>Balaam</w:t>
      </w:r>
      <w:r>
        <w:rPr>
          <w:sz w:val="22"/>
          <w:szCs w:val="22"/>
        </w:rPr>
        <w:t>,</w:t>
      </w:r>
      <w:r w:rsidRPr="00E40452">
        <w:rPr>
          <w:sz w:val="22"/>
          <w:szCs w:val="22"/>
        </w:rPr>
        <w:t xml:space="preserve"> who obeyed God in not participating in the attack (</w:t>
      </w:r>
      <w:r>
        <w:rPr>
          <w:sz w:val="22"/>
          <w:szCs w:val="22"/>
        </w:rPr>
        <w:t xml:space="preserve">see </w:t>
      </w:r>
      <w:r w:rsidRPr="00E40452">
        <w:rPr>
          <w:sz w:val="22"/>
          <w:szCs w:val="22"/>
        </w:rPr>
        <w:t>also Num. 22 &amp; later in 2 Pet. 2:15-16)</w:t>
      </w:r>
      <w:r>
        <w:rPr>
          <w:sz w:val="22"/>
          <w:szCs w:val="22"/>
        </w:rPr>
        <w:t>.  T</w:t>
      </w:r>
      <w:r w:rsidRPr="00E40452">
        <w:rPr>
          <w:sz w:val="22"/>
          <w:szCs w:val="22"/>
        </w:rPr>
        <w:t>he journey from Shittim to Gilgal (Josh. 3 &amp; 4) forced them to cross the Jordan River and God’s power was what allowed them to find safety from their enemies, settle</w:t>
      </w:r>
      <w:r>
        <w:rPr>
          <w:sz w:val="22"/>
          <w:szCs w:val="22"/>
        </w:rPr>
        <w:t>,</w:t>
      </w:r>
      <w:r w:rsidRPr="00E40452">
        <w:rPr>
          <w:sz w:val="22"/>
          <w:szCs w:val="22"/>
        </w:rPr>
        <w:t xml:space="preserve"> and eventually become a nation.  Why remind them of all this, especially during a time of economic prosperity?</w:t>
      </w:r>
    </w:p>
    <w:p w:rsidR="009A73A1" w:rsidRPr="00E40452" w:rsidRDefault="009A73A1" w:rsidP="009A73A1">
      <w:pPr>
        <w:rPr>
          <w:sz w:val="22"/>
          <w:szCs w:val="22"/>
        </w:rPr>
      </w:pPr>
    </w:p>
    <w:p w:rsidR="009A73A1" w:rsidRPr="00E40452" w:rsidRDefault="009A73A1" w:rsidP="009A73A1">
      <w:pPr>
        <w:ind w:left="1440"/>
        <w:rPr>
          <w:sz w:val="22"/>
          <w:szCs w:val="22"/>
        </w:rPr>
      </w:pPr>
      <w:r w:rsidRPr="00E40452">
        <w:rPr>
          <w:sz w:val="22"/>
          <w:szCs w:val="22"/>
        </w:rPr>
        <w:t>A – Do you think God could make a similar case against the Church today?  If so, describe why.  (If not, describe why as well.)</w:t>
      </w:r>
    </w:p>
    <w:p w:rsidR="009A73A1" w:rsidRPr="00B33A22" w:rsidRDefault="009A73A1" w:rsidP="009A73A1">
      <w:pPr>
        <w:rPr>
          <w:sz w:val="22"/>
          <w:szCs w:val="22"/>
        </w:rPr>
      </w:pPr>
    </w:p>
    <w:p w:rsidR="009A73A1" w:rsidRPr="00B33A22" w:rsidRDefault="009A73A1" w:rsidP="009A73A1">
      <w:pPr>
        <w:rPr>
          <w:sz w:val="22"/>
          <w:szCs w:val="22"/>
        </w:rPr>
      </w:pPr>
    </w:p>
    <w:p w:rsidR="009A73A1" w:rsidRDefault="009A73A1" w:rsidP="009A73A1">
      <w:pPr>
        <w:rPr>
          <w:sz w:val="22"/>
          <w:szCs w:val="22"/>
        </w:rPr>
      </w:pPr>
      <w:r w:rsidRPr="00B33A22">
        <w:rPr>
          <w:sz w:val="22"/>
          <w:szCs w:val="22"/>
        </w:rPr>
        <w:t xml:space="preserve">O </w:t>
      </w:r>
      <w:r>
        <w:rPr>
          <w:sz w:val="22"/>
          <w:szCs w:val="22"/>
        </w:rPr>
        <w:t>– Micah is answering on Israel’s behalf in vv. 6-8.  What do you find interesting about the response?</w:t>
      </w:r>
    </w:p>
    <w:p w:rsidR="009A73A1" w:rsidRPr="00B33A22" w:rsidRDefault="009A73A1" w:rsidP="009A73A1">
      <w:pPr>
        <w:rPr>
          <w:sz w:val="22"/>
          <w:szCs w:val="22"/>
        </w:rPr>
      </w:pPr>
      <w:r>
        <w:rPr>
          <w:sz w:val="22"/>
          <w:szCs w:val="22"/>
        </w:rPr>
        <w:t>(</w:t>
      </w:r>
      <w:r w:rsidRPr="001700E8">
        <w:rPr>
          <w:i/>
          <w:sz w:val="22"/>
          <w:szCs w:val="22"/>
        </w:rPr>
        <w:t>The</w:t>
      </w:r>
      <w:r>
        <w:rPr>
          <w:sz w:val="22"/>
          <w:szCs w:val="22"/>
        </w:rPr>
        <w:t xml:space="preserve"> </w:t>
      </w:r>
      <w:r>
        <w:rPr>
          <w:i/>
          <w:sz w:val="22"/>
          <w:szCs w:val="22"/>
        </w:rPr>
        <w:t>u</w:t>
      </w:r>
      <w:r w:rsidRPr="009D49CE">
        <w:rPr>
          <w:i/>
          <w:sz w:val="22"/>
          <w:szCs w:val="22"/>
        </w:rPr>
        <w:t>se of a series of rhetorical questions that sets up what God actually desires.  It’s also interesting to see just how much is being offered in the rhetorical questions.  10,00</w:t>
      </w:r>
      <w:r>
        <w:rPr>
          <w:i/>
          <w:sz w:val="22"/>
          <w:szCs w:val="22"/>
        </w:rPr>
        <w:t xml:space="preserve">0 rams, 10,000 rivers of oil, and first-born children </w:t>
      </w:r>
      <w:r w:rsidRPr="009D49CE">
        <w:rPr>
          <w:i/>
          <w:sz w:val="22"/>
          <w:szCs w:val="22"/>
        </w:rPr>
        <w:t>are obvious hyperboles</w:t>
      </w:r>
      <w:r>
        <w:rPr>
          <w:i/>
          <w:sz w:val="22"/>
          <w:szCs w:val="22"/>
        </w:rPr>
        <w:t xml:space="preserve"> in this context.</w:t>
      </w:r>
      <w:r>
        <w:rPr>
          <w:sz w:val="22"/>
          <w:szCs w:val="22"/>
        </w:rPr>
        <w:t xml:space="preserve">)  </w:t>
      </w:r>
    </w:p>
    <w:p w:rsidR="009A73A1" w:rsidRPr="00B33A22" w:rsidRDefault="009A73A1" w:rsidP="009A73A1">
      <w:pPr>
        <w:rPr>
          <w:sz w:val="22"/>
          <w:szCs w:val="22"/>
        </w:rPr>
      </w:pPr>
    </w:p>
    <w:p w:rsidR="009A73A1" w:rsidRDefault="009A73A1" w:rsidP="009A73A1">
      <w:pPr>
        <w:ind w:left="720"/>
        <w:rPr>
          <w:sz w:val="22"/>
          <w:szCs w:val="22"/>
        </w:rPr>
      </w:pPr>
      <w:r w:rsidRPr="00B33A22">
        <w:rPr>
          <w:sz w:val="22"/>
          <w:szCs w:val="22"/>
        </w:rPr>
        <w:t>I</w:t>
      </w:r>
      <w:r>
        <w:rPr>
          <w:sz w:val="22"/>
          <w:szCs w:val="22"/>
        </w:rPr>
        <w:t xml:space="preserve"> – Each of the examples Micah uses are very valuable.  Yearling calves were specifically cited on a number of occasions in Lev. 9:2-3 and Ex. 12:5 and seem to be regarded as among the best of sacrifices, since rams were desirable to ancient societies and oil was important to the “cereal offering” in Lev. 2:1-16.  Then there is the mention of sacrificing the first-born which not only was a Canaanite practice but also carried out by Israelites on certain occasions (2 Kings 3:27, 16:3,  Isa. 57:5).  How should it communicate to us that such practices are </w:t>
      </w:r>
      <w:r w:rsidRPr="001700E8">
        <w:rPr>
          <w:b/>
          <w:sz w:val="22"/>
          <w:szCs w:val="22"/>
        </w:rPr>
        <w:t>not</w:t>
      </w:r>
      <w:r>
        <w:rPr>
          <w:sz w:val="22"/>
          <w:szCs w:val="22"/>
        </w:rPr>
        <w:t xml:space="preserve"> what God wants?</w:t>
      </w:r>
    </w:p>
    <w:p w:rsidR="009A73A1" w:rsidRPr="00B33A22" w:rsidRDefault="009A73A1" w:rsidP="009A73A1">
      <w:pPr>
        <w:ind w:left="720"/>
        <w:rPr>
          <w:sz w:val="22"/>
          <w:szCs w:val="22"/>
        </w:rPr>
      </w:pPr>
      <w:r>
        <w:rPr>
          <w:sz w:val="22"/>
          <w:szCs w:val="22"/>
        </w:rPr>
        <w:t>(</w:t>
      </w:r>
      <w:r w:rsidRPr="009D49CE">
        <w:rPr>
          <w:i/>
          <w:sz w:val="22"/>
          <w:szCs w:val="22"/>
        </w:rPr>
        <w:t>Understanding what Micah is saying gives us a fuller and better picture of the character of God in the Old Testament.  He is loving</w:t>
      </w:r>
      <w:r>
        <w:rPr>
          <w:i/>
          <w:sz w:val="22"/>
          <w:szCs w:val="22"/>
        </w:rPr>
        <w:t xml:space="preserve"> and</w:t>
      </w:r>
      <w:r w:rsidRPr="009D49CE">
        <w:rPr>
          <w:i/>
          <w:sz w:val="22"/>
          <w:szCs w:val="22"/>
        </w:rPr>
        <w:t xml:space="preserve"> compassionate, even when “wearied</w:t>
      </w:r>
      <w:r>
        <w:rPr>
          <w:i/>
          <w:sz w:val="22"/>
          <w:szCs w:val="22"/>
        </w:rPr>
        <w:t>.</w:t>
      </w:r>
      <w:r w:rsidRPr="009D49CE">
        <w:rPr>
          <w:i/>
          <w:sz w:val="22"/>
          <w:szCs w:val="22"/>
        </w:rPr>
        <w:t xml:space="preserve">”  He does not desire to bankrupt us in order to prove our worship nor does He desire that we execute our children to prove our devotion. </w:t>
      </w:r>
      <w:r>
        <w:rPr>
          <w:i/>
          <w:sz w:val="22"/>
          <w:szCs w:val="22"/>
        </w:rPr>
        <w:t xml:space="preserve"> </w:t>
      </w:r>
      <w:r w:rsidRPr="009D49CE">
        <w:rPr>
          <w:i/>
          <w:sz w:val="22"/>
          <w:szCs w:val="22"/>
        </w:rPr>
        <w:t>Rather, He calls us to live in a manner that reflects His character</w:t>
      </w:r>
      <w:r>
        <w:rPr>
          <w:i/>
          <w:sz w:val="22"/>
          <w:szCs w:val="22"/>
        </w:rPr>
        <w:t>,</w:t>
      </w:r>
      <w:r w:rsidRPr="009D49CE">
        <w:rPr>
          <w:i/>
          <w:sz w:val="22"/>
          <w:szCs w:val="22"/>
        </w:rPr>
        <w:t xml:space="preserve"> which we will see in the next section.</w:t>
      </w:r>
      <w:r>
        <w:rPr>
          <w:sz w:val="22"/>
          <w:szCs w:val="22"/>
        </w:rPr>
        <w:t xml:space="preserve">) </w:t>
      </w:r>
    </w:p>
    <w:p w:rsidR="009A73A1" w:rsidRDefault="009A73A1" w:rsidP="009A73A1">
      <w:pPr>
        <w:rPr>
          <w:sz w:val="22"/>
          <w:szCs w:val="22"/>
        </w:rPr>
      </w:pPr>
    </w:p>
    <w:p w:rsidR="009A73A1" w:rsidRPr="00B33A22" w:rsidRDefault="009A73A1" w:rsidP="009A73A1">
      <w:pPr>
        <w:ind w:left="1440"/>
        <w:rPr>
          <w:sz w:val="22"/>
          <w:szCs w:val="22"/>
        </w:rPr>
      </w:pPr>
      <w:r w:rsidRPr="00B33A22">
        <w:rPr>
          <w:sz w:val="22"/>
          <w:szCs w:val="22"/>
        </w:rPr>
        <w:t>A</w:t>
      </w:r>
      <w:r>
        <w:rPr>
          <w:sz w:val="22"/>
          <w:szCs w:val="22"/>
        </w:rPr>
        <w:t xml:space="preserve"> – What are some of the ways in which we have tried to satisfy God and now realize it either was not enough or not what God desired?</w:t>
      </w:r>
    </w:p>
    <w:p w:rsidR="009A73A1" w:rsidRPr="00B33A22" w:rsidRDefault="009A73A1" w:rsidP="009A73A1">
      <w:pPr>
        <w:rPr>
          <w:sz w:val="22"/>
          <w:szCs w:val="22"/>
        </w:rPr>
      </w:pPr>
    </w:p>
    <w:p w:rsidR="009A73A1" w:rsidRPr="00B33A22" w:rsidRDefault="009A73A1" w:rsidP="009A73A1">
      <w:pPr>
        <w:rPr>
          <w:sz w:val="22"/>
          <w:szCs w:val="22"/>
        </w:rPr>
      </w:pPr>
      <w:r w:rsidRPr="00B33A22">
        <w:rPr>
          <w:sz w:val="22"/>
          <w:szCs w:val="22"/>
        </w:rPr>
        <w:lastRenderedPageBreak/>
        <w:t>O</w:t>
      </w:r>
      <w:r>
        <w:rPr>
          <w:sz w:val="22"/>
          <w:szCs w:val="22"/>
        </w:rPr>
        <w:t xml:space="preserve"> – This passage centers on v. 8 – “</w:t>
      </w:r>
      <w:r w:rsidR="0011453E">
        <w:rPr>
          <w:sz w:val="22"/>
          <w:szCs w:val="22"/>
        </w:rPr>
        <w:t xml:space="preserve">to </w:t>
      </w:r>
      <w:r w:rsidRPr="00D4230C">
        <w:rPr>
          <w:sz w:val="22"/>
          <w:szCs w:val="22"/>
        </w:rPr>
        <w:t>act justly and to love mercy</w:t>
      </w:r>
      <w:r w:rsidRPr="00D4230C">
        <w:rPr>
          <w:rFonts w:ascii="MS Mincho" w:eastAsia="MS Mincho" w:hAnsi="MS Mincho" w:cs="MS Mincho" w:hint="eastAsia"/>
          <w:sz w:val="22"/>
          <w:szCs w:val="22"/>
        </w:rPr>
        <w:t> </w:t>
      </w:r>
      <w:r w:rsidRPr="00D4230C">
        <w:rPr>
          <w:sz w:val="22"/>
          <w:szCs w:val="22"/>
        </w:rPr>
        <w:t>and to walk humbly with your God.</w:t>
      </w:r>
      <w:r>
        <w:rPr>
          <w:sz w:val="22"/>
          <w:szCs w:val="22"/>
        </w:rPr>
        <w:t>”  What do you appreciate about this maxim?  Is there anything that causes you anxiety or makes you feel uncomfortable?</w:t>
      </w:r>
    </w:p>
    <w:p w:rsidR="009A73A1" w:rsidRDefault="009A73A1" w:rsidP="009A73A1">
      <w:pPr>
        <w:rPr>
          <w:sz w:val="22"/>
          <w:szCs w:val="22"/>
        </w:rPr>
      </w:pPr>
      <w:r>
        <w:rPr>
          <w:sz w:val="22"/>
          <w:szCs w:val="22"/>
        </w:rPr>
        <w:t>(</w:t>
      </w:r>
      <w:r>
        <w:rPr>
          <w:i/>
          <w:sz w:val="22"/>
          <w:szCs w:val="22"/>
        </w:rPr>
        <w:t>W</w:t>
      </w:r>
      <w:r w:rsidRPr="009D49CE">
        <w:rPr>
          <w:i/>
          <w:sz w:val="22"/>
          <w:szCs w:val="22"/>
        </w:rPr>
        <w:t>hat God wants is not transactional but relational.  Even if one could give 10,000 rams, this would conclude the moment of worship at the point of offering.  What God desires is a faithful and ongoing demonstration of justice and obedience</w:t>
      </w:r>
      <w:r>
        <w:rPr>
          <w:i/>
          <w:sz w:val="22"/>
          <w:szCs w:val="22"/>
        </w:rPr>
        <w:t xml:space="preserve"> to Himself and to others</w:t>
      </w:r>
      <w:r w:rsidRPr="009D49CE">
        <w:rPr>
          <w:i/>
          <w:sz w:val="22"/>
          <w:szCs w:val="22"/>
        </w:rPr>
        <w:t xml:space="preserve"> rooted in the virtues of compassion, love and humility</w:t>
      </w:r>
      <w:r>
        <w:rPr>
          <w:sz w:val="22"/>
          <w:szCs w:val="22"/>
        </w:rPr>
        <w:t xml:space="preserve">.)  </w:t>
      </w:r>
    </w:p>
    <w:p w:rsidR="009A73A1" w:rsidRPr="00B33A22" w:rsidRDefault="009A73A1" w:rsidP="009A73A1">
      <w:pPr>
        <w:rPr>
          <w:sz w:val="22"/>
          <w:szCs w:val="22"/>
        </w:rPr>
      </w:pPr>
    </w:p>
    <w:p w:rsidR="009A73A1" w:rsidRDefault="009A73A1" w:rsidP="009A73A1">
      <w:pPr>
        <w:ind w:left="720"/>
        <w:rPr>
          <w:sz w:val="22"/>
          <w:szCs w:val="22"/>
        </w:rPr>
      </w:pPr>
      <w:r w:rsidRPr="00B33A22">
        <w:rPr>
          <w:sz w:val="22"/>
          <w:szCs w:val="22"/>
        </w:rPr>
        <w:t>I</w:t>
      </w:r>
      <w:r>
        <w:rPr>
          <w:sz w:val="22"/>
          <w:szCs w:val="22"/>
        </w:rPr>
        <w:t xml:space="preserve"> – “Do justice” </w:t>
      </w:r>
      <w:r w:rsidR="0011453E">
        <w:rPr>
          <w:sz w:val="22"/>
          <w:szCs w:val="22"/>
        </w:rPr>
        <w:t>(</w:t>
      </w:r>
      <w:r w:rsidRPr="0011453E">
        <w:rPr>
          <w:i/>
          <w:sz w:val="22"/>
          <w:szCs w:val="22"/>
        </w:rPr>
        <w:t>mispat</w:t>
      </w:r>
      <w:r w:rsidR="0011453E">
        <w:rPr>
          <w:sz w:val="22"/>
          <w:szCs w:val="22"/>
        </w:rPr>
        <w:t xml:space="preserve">): </w:t>
      </w:r>
      <w:r>
        <w:rPr>
          <w:sz w:val="22"/>
          <w:szCs w:val="22"/>
        </w:rPr>
        <w:t>the ethical response to God that has a manifestation in social concerns as well.  What can we learn about the type of justice God desires and how it corresponds with worship?</w:t>
      </w:r>
    </w:p>
    <w:p w:rsidR="009A73A1" w:rsidRDefault="009A73A1" w:rsidP="009A73A1">
      <w:pPr>
        <w:ind w:left="720"/>
        <w:rPr>
          <w:sz w:val="22"/>
          <w:szCs w:val="22"/>
        </w:rPr>
      </w:pPr>
      <w:r>
        <w:rPr>
          <w:sz w:val="22"/>
          <w:szCs w:val="22"/>
        </w:rPr>
        <w:t>(</w:t>
      </w:r>
      <w:r w:rsidRPr="009D49CE">
        <w:rPr>
          <w:i/>
          <w:sz w:val="22"/>
          <w:szCs w:val="22"/>
        </w:rPr>
        <w:t xml:space="preserve">It’s essential to see that we not only worship God by walking humbly with Him but by living justly and serving one another.  How does this connect with passages like Matthew 25:40 – “what you have done to the least of these, you </w:t>
      </w:r>
      <w:r w:rsidR="0011453E">
        <w:rPr>
          <w:i/>
          <w:sz w:val="22"/>
          <w:szCs w:val="22"/>
        </w:rPr>
        <w:t>have</w:t>
      </w:r>
      <w:r w:rsidRPr="009D49CE">
        <w:rPr>
          <w:i/>
          <w:sz w:val="22"/>
          <w:szCs w:val="22"/>
        </w:rPr>
        <w:t xml:space="preserve"> done also to me”</w:t>
      </w:r>
      <w:r w:rsidR="0011453E">
        <w:rPr>
          <w:i/>
          <w:sz w:val="22"/>
          <w:szCs w:val="22"/>
        </w:rPr>
        <w:t>?</w:t>
      </w:r>
      <w:r w:rsidRPr="009D49CE">
        <w:rPr>
          <w:i/>
          <w:sz w:val="22"/>
          <w:szCs w:val="22"/>
        </w:rPr>
        <w:t xml:space="preserve"> (</w:t>
      </w:r>
      <w:r w:rsidR="0011453E">
        <w:rPr>
          <w:i/>
          <w:sz w:val="22"/>
          <w:szCs w:val="22"/>
        </w:rPr>
        <w:t>B</w:t>
      </w:r>
      <w:r w:rsidRPr="009D49CE">
        <w:rPr>
          <w:i/>
          <w:sz w:val="22"/>
          <w:szCs w:val="22"/>
        </w:rPr>
        <w:t>est to read more of the context for richer thought – Matt. 25:31-46</w:t>
      </w:r>
      <w:r>
        <w:rPr>
          <w:sz w:val="22"/>
          <w:szCs w:val="22"/>
        </w:rPr>
        <w:t>.)</w:t>
      </w:r>
    </w:p>
    <w:p w:rsidR="009A73A1" w:rsidRPr="00B33A22" w:rsidRDefault="009A73A1" w:rsidP="009A73A1">
      <w:pPr>
        <w:rPr>
          <w:sz w:val="22"/>
          <w:szCs w:val="22"/>
        </w:rPr>
      </w:pPr>
    </w:p>
    <w:p w:rsidR="009A73A1" w:rsidRPr="00B33A22" w:rsidRDefault="009A73A1" w:rsidP="009A73A1">
      <w:pPr>
        <w:ind w:left="1440"/>
        <w:rPr>
          <w:sz w:val="22"/>
          <w:szCs w:val="22"/>
        </w:rPr>
      </w:pPr>
      <w:r w:rsidRPr="00B33A22">
        <w:rPr>
          <w:sz w:val="22"/>
          <w:szCs w:val="22"/>
        </w:rPr>
        <w:t>A</w:t>
      </w:r>
      <w:r>
        <w:rPr>
          <w:sz w:val="22"/>
          <w:szCs w:val="22"/>
        </w:rPr>
        <w:t xml:space="preserve"> </w:t>
      </w:r>
      <w:r w:rsidR="0011453E">
        <w:rPr>
          <w:sz w:val="22"/>
          <w:szCs w:val="22"/>
        </w:rPr>
        <w:t>–</w:t>
      </w:r>
      <w:r>
        <w:rPr>
          <w:sz w:val="22"/>
          <w:szCs w:val="22"/>
        </w:rPr>
        <w:t xml:space="preserve"> What</w:t>
      </w:r>
      <w:r w:rsidR="0011453E">
        <w:rPr>
          <w:sz w:val="22"/>
          <w:szCs w:val="22"/>
        </w:rPr>
        <w:t xml:space="preserve"> </w:t>
      </w:r>
      <w:r>
        <w:rPr>
          <w:sz w:val="22"/>
          <w:szCs w:val="22"/>
        </w:rPr>
        <w:t>can we as present</w:t>
      </w:r>
      <w:r w:rsidR="0011453E">
        <w:rPr>
          <w:sz w:val="22"/>
          <w:szCs w:val="22"/>
        </w:rPr>
        <w:t>-</w:t>
      </w:r>
      <w:r>
        <w:rPr>
          <w:sz w:val="22"/>
          <w:szCs w:val="22"/>
        </w:rPr>
        <w:t>day believers gain from acting justly, loving mercy</w:t>
      </w:r>
      <w:r w:rsidR="0011453E">
        <w:rPr>
          <w:sz w:val="22"/>
          <w:szCs w:val="22"/>
        </w:rPr>
        <w:t>,</w:t>
      </w:r>
      <w:r>
        <w:rPr>
          <w:sz w:val="22"/>
          <w:szCs w:val="22"/>
        </w:rPr>
        <w:t xml:space="preserve"> and walking humbly with our God?  How could this change us as a community?</w:t>
      </w:r>
    </w:p>
    <w:p w:rsidR="009A73A1" w:rsidRDefault="009A73A1" w:rsidP="009A73A1">
      <w:pPr>
        <w:rPr>
          <w:sz w:val="22"/>
          <w:szCs w:val="22"/>
        </w:rPr>
      </w:pPr>
    </w:p>
    <w:p w:rsidR="009A73A1" w:rsidRPr="00B33A22" w:rsidRDefault="009A73A1" w:rsidP="009A73A1">
      <w:pPr>
        <w:rPr>
          <w:sz w:val="22"/>
          <w:szCs w:val="22"/>
        </w:rPr>
      </w:pPr>
      <w:r w:rsidRPr="00B33A22">
        <w:rPr>
          <w:sz w:val="22"/>
          <w:szCs w:val="22"/>
        </w:rPr>
        <w:t>O</w:t>
      </w:r>
      <w:r>
        <w:rPr>
          <w:sz w:val="22"/>
          <w:szCs w:val="22"/>
        </w:rPr>
        <w:t xml:space="preserve"> – V</w:t>
      </w:r>
      <w:r w:rsidR="0011453E">
        <w:rPr>
          <w:sz w:val="22"/>
          <w:szCs w:val="22"/>
        </w:rPr>
        <w:t>v.</w:t>
      </w:r>
      <w:r>
        <w:rPr>
          <w:sz w:val="22"/>
          <w:szCs w:val="22"/>
        </w:rPr>
        <w:t xml:space="preserve"> 9-12 finally reveal why God is exasperated with Israel.  What is included in the list?</w:t>
      </w:r>
    </w:p>
    <w:p w:rsidR="009A73A1" w:rsidRDefault="009A73A1" w:rsidP="009A73A1">
      <w:pPr>
        <w:rPr>
          <w:sz w:val="22"/>
          <w:szCs w:val="22"/>
        </w:rPr>
      </w:pPr>
    </w:p>
    <w:p w:rsidR="009A73A1" w:rsidRDefault="0006721D" w:rsidP="009A73A1">
      <w:pPr>
        <w:ind w:left="720"/>
        <w:rPr>
          <w:sz w:val="22"/>
          <w:szCs w:val="22"/>
        </w:rPr>
      </w:pPr>
      <w:r>
        <w:rPr>
          <w:sz w:val="22"/>
          <w:szCs w:val="22"/>
        </w:rPr>
        <w:t xml:space="preserve">I – The “ephah” (v. 10) is based on a standardized measurement/weight of grain, thus the “short ephah” was a deceitful tactic to shortchange others (hence the dishonest scales reference in v. 11.).  </w:t>
      </w:r>
      <w:r w:rsidR="009A73A1">
        <w:rPr>
          <w:sz w:val="22"/>
          <w:szCs w:val="22"/>
        </w:rPr>
        <w:t>In v</w:t>
      </w:r>
      <w:r w:rsidR="0011453E">
        <w:rPr>
          <w:sz w:val="22"/>
          <w:szCs w:val="22"/>
        </w:rPr>
        <w:t>.</w:t>
      </w:r>
      <w:r w:rsidR="009A73A1">
        <w:rPr>
          <w:sz w:val="22"/>
          <w:szCs w:val="22"/>
        </w:rPr>
        <w:t xml:space="preserve"> 16, the statu</w:t>
      </w:r>
      <w:r w:rsidR="0011453E">
        <w:rPr>
          <w:sz w:val="22"/>
          <w:szCs w:val="22"/>
        </w:rPr>
        <w:t>t</w:t>
      </w:r>
      <w:r w:rsidR="009A73A1">
        <w:rPr>
          <w:sz w:val="22"/>
          <w:szCs w:val="22"/>
        </w:rPr>
        <w:t>es of Omri look back to a previous generation of Israel’s idolatry of Baal (I Kings 16:21-28).</w:t>
      </w:r>
      <w:r w:rsidR="0011453E">
        <w:rPr>
          <w:sz w:val="22"/>
          <w:szCs w:val="22"/>
        </w:rPr>
        <w:t xml:space="preserve"> </w:t>
      </w:r>
      <w:r w:rsidR="009A73A1">
        <w:rPr>
          <w:sz w:val="22"/>
          <w:szCs w:val="22"/>
        </w:rPr>
        <w:t xml:space="preserve"> Ahab’s corrupt house follows Omri’s in I Kings.  Note that Micah begins this section with the amazing workings of God, and concludes with the idolatry of men.  What conclusions can we have here?</w:t>
      </w:r>
    </w:p>
    <w:p w:rsidR="009A73A1" w:rsidRPr="00B33A22" w:rsidRDefault="009A73A1" w:rsidP="009A73A1">
      <w:pPr>
        <w:rPr>
          <w:sz w:val="22"/>
          <w:szCs w:val="22"/>
        </w:rPr>
      </w:pPr>
    </w:p>
    <w:p w:rsidR="009A73A1" w:rsidRPr="00B33A22" w:rsidRDefault="009A73A1" w:rsidP="009A73A1">
      <w:pPr>
        <w:ind w:left="1440"/>
        <w:rPr>
          <w:sz w:val="22"/>
          <w:szCs w:val="22"/>
        </w:rPr>
      </w:pPr>
      <w:r w:rsidRPr="00B33A22">
        <w:rPr>
          <w:sz w:val="22"/>
          <w:szCs w:val="22"/>
        </w:rPr>
        <w:t>A</w:t>
      </w:r>
      <w:r>
        <w:rPr>
          <w:sz w:val="22"/>
          <w:szCs w:val="22"/>
        </w:rPr>
        <w:t xml:space="preserve"> – A previous question asked how God might be angry with us (as individuals and as a community) today.  If you have already settled this question, the next step would be to determine what the root causes </w:t>
      </w:r>
      <w:r w:rsidR="0011453E">
        <w:rPr>
          <w:sz w:val="22"/>
          <w:szCs w:val="22"/>
        </w:rPr>
        <w:t xml:space="preserve">are </w:t>
      </w:r>
      <w:r>
        <w:rPr>
          <w:sz w:val="22"/>
          <w:szCs w:val="22"/>
        </w:rPr>
        <w:t>for our entitlement, dishonesty, unhealthy desires for power, wealth, praise</w:t>
      </w:r>
      <w:r w:rsidR="0011453E">
        <w:rPr>
          <w:sz w:val="22"/>
          <w:szCs w:val="22"/>
        </w:rPr>
        <w:t xml:space="preserve"> and general selfish behavior.</w:t>
      </w:r>
    </w:p>
    <w:p w:rsidR="009A73A1" w:rsidRPr="00B33A22" w:rsidRDefault="009A73A1" w:rsidP="009A73A1">
      <w:pPr>
        <w:rPr>
          <w:sz w:val="22"/>
          <w:szCs w:val="22"/>
        </w:rPr>
      </w:pPr>
      <w:r>
        <w:rPr>
          <w:sz w:val="22"/>
          <w:szCs w:val="22"/>
        </w:rPr>
        <w:tab/>
      </w:r>
    </w:p>
    <w:p w:rsidR="009A73A1" w:rsidRPr="00B33A22" w:rsidRDefault="009A73A1" w:rsidP="009A73A1">
      <w:pPr>
        <w:rPr>
          <w:sz w:val="22"/>
          <w:szCs w:val="22"/>
        </w:rPr>
      </w:pPr>
      <w:r w:rsidRPr="00B33A22">
        <w:rPr>
          <w:sz w:val="22"/>
          <w:szCs w:val="22"/>
        </w:rPr>
        <w:t>O</w:t>
      </w:r>
      <w:r>
        <w:rPr>
          <w:sz w:val="22"/>
          <w:szCs w:val="22"/>
        </w:rPr>
        <w:t xml:space="preserve"> – Describe God’s graphic and painful warning of Israel’s demise in v</w:t>
      </w:r>
      <w:r w:rsidR="0011453E">
        <w:rPr>
          <w:sz w:val="22"/>
          <w:szCs w:val="22"/>
        </w:rPr>
        <w:t>v.</w:t>
      </w:r>
      <w:r>
        <w:rPr>
          <w:sz w:val="22"/>
          <w:szCs w:val="22"/>
        </w:rPr>
        <w:t xml:space="preserve"> 13-16. </w:t>
      </w:r>
    </w:p>
    <w:p w:rsidR="009A73A1" w:rsidRPr="00B33A22" w:rsidRDefault="009A73A1" w:rsidP="009A73A1">
      <w:pPr>
        <w:rPr>
          <w:sz w:val="22"/>
          <w:szCs w:val="22"/>
        </w:rPr>
      </w:pPr>
    </w:p>
    <w:p w:rsidR="009A73A1" w:rsidRDefault="009A73A1" w:rsidP="009A73A1">
      <w:pPr>
        <w:ind w:left="720"/>
        <w:rPr>
          <w:sz w:val="22"/>
          <w:szCs w:val="22"/>
        </w:rPr>
      </w:pPr>
      <w:r w:rsidRPr="00B33A22">
        <w:rPr>
          <w:sz w:val="22"/>
          <w:szCs w:val="22"/>
        </w:rPr>
        <w:t>A</w:t>
      </w:r>
      <w:r>
        <w:rPr>
          <w:sz w:val="22"/>
          <w:szCs w:val="22"/>
        </w:rPr>
        <w:t xml:space="preserve"> – Present</w:t>
      </w:r>
      <w:r w:rsidR="0011453E">
        <w:rPr>
          <w:sz w:val="22"/>
          <w:szCs w:val="22"/>
        </w:rPr>
        <w:t>-</w:t>
      </w:r>
      <w:r>
        <w:rPr>
          <w:sz w:val="22"/>
          <w:szCs w:val="22"/>
        </w:rPr>
        <w:t>day believers need to be very careful that we do not “copy and paste” God’s warning</w:t>
      </w:r>
      <w:r w:rsidR="0011453E">
        <w:rPr>
          <w:sz w:val="22"/>
          <w:szCs w:val="22"/>
        </w:rPr>
        <w:t>s</w:t>
      </w:r>
      <w:r>
        <w:rPr>
          <w:sz w:val="22"/>
          <w:szCs w:val="22"/>
        </w:rPr>
        <w:t xml:space="preserve"> to us</w:t>
      </w:r>
      <w:r w:rsidR="0011453E">
        <w:rPr>
          <w:sz w:val="22"/>
          <w:szCs w:val="22"/>
        </w:rPr>
        <w:t>,</w:t>
      </w:r>
      <w:r>
        <w:rPr>
          <w:sz w:val="22"/>
          <w:szCs w:val="22"/>
        </w:rPr>
        <w:t xml:space="preserve"> while also not dismissing what happens when God’s people fail to live in obedience.  Therefore, what can we learn from them?</w:t>
      </w:r>
    </w:p>
    <w:p w:rsidR="009A73A1" w:rsidRDefault="009A73A1" w:rsidP="009A73A1">
      <w:pPr>
        <w:pBdr>
          <w:bottom w:val="single" w:sz="6" w:space="1" w:color="auto"/>
        </w:pBdr>
        <w:rPr>
          <w:sz w:val="22"/>
          <w:szCs w:val="22"/>
        </w:rPr>
      </w:pPr>
    </w:p>
    <w:p w:rsidR="0011453E" w:rsidRPr="00AC2FA2" w:rsidRDefault="0011453E" w:rsidP="009A73A1">
      <w:pPr>
        <w:rPr>
          <w:sz w:val="22"/>
          <w:szCs w:val="22"/>
        </w:rPr>
      </w:pPr>
    </w:p>
    <w:p w:rsidR="009A73A1" w:rsidRPr="00AC2FA2" w:rsidRDefault="009A73A1" w:rsidP="009A73A1">
      <w:pPr>
        <w:ind w:right="-900"/>
        <w:rPr>
          <w:b/>
          <w:sz w:val="22"/>
          <w:szCs w:val="22"/>
        </w:rPr>
      </w:pPr>
      <w:r w:rsidRPr="00AC2FA2">
        <w:rPr>
          <w:b/>
          <w:sz w:val="22"/>
          <w:szCs w:val="22"/>
        </w:rPr>
        <w:t>Key: O – Observation. I - Interpretation.  A – Application</w:t>
      </w:r>
    </w:p>
    <w:p w:rsidR="009A73A1" w:rsidRPr="00AC2FA2" w:rsidRDefault="009A73A1" w:rsidP="009A73A1">
      <w:pPr>
        <w:ind w:right="-900"/>
        <w:rPr>
          <w:sz w:val="22"/>
          <w:szCs w:val="22"/>
        </w:rPr>
      </w:pPr>
    </w:p>
    <w:p w:rsidR="009A73A1" w:rsidRPr="00AC2FA2" w:rsidRDefault="009A73A1" w:rsidP="009A73A1">
      <w:pPr>
        <w:numPr>
          <w:ilvl w:val="0"/>
          <w:numId w:val="1"/>
        </w:numPr>
        <w:ind w:left="0" w:right="-900"/>
        <w:rPr>
          <w:sz w:val="22"/>
          <w:szCs w:val="22"/>
        </w:rPr>
      </w:pPr>
      <w:r w:rsidRPr="00AC2FA2">
        <w:rPr>
          <w:b/>
          <w:sz w:val="22"/>
          <w:szCs w:val="22"/>
        </w:rPr>
        <w:t>Please note that not all these questions are to be asked in a single night.</w:t>
      </w:r>
      <w:r w:rsidRPr="00AC2FA2">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9A73A1" w:rsidRPr="00AC2FA2" w:rsidRDefault="009A73A1" w:rsidP="009A73A1">
      <w:pPr>
        <w:numPr>
          <w:ilvl w:val="0"/>
          <w:numId w:val="1"/>
        </w:numPr>
        <w:ind w:left="0" w:right="-900"/>
        <w:rPr>
          <w:sz w:val="22"/>
          <w:szCs w:val="22"/>
        </w:rPr>
      </w:pPr>
      <w:r w:rsidRPr="00AC2FA2">
        <w:rPr>
          <w:sz w:val="22"/>
          <w:szCs w:val="22"/>
        </w:rPr>
        <w:t>Complement OIA questions with “process questions” (what else?  what more?  what do others think?).</w:t>
      </w:r>
    </w:p>
    <w:p w:rsidR="009A73A1" w:rsidRPr="00AC2FA2" w:rsidRDefault="009A73A1" w:rsidP="009A73A1">
      <w:pPr>
        <w:numPr>
          <w:ilvl w:val="0"/>
          <w:numId w:val="1"/>
        </w:numPr>
        <w:ind w:left="0" w:right="-360"/>
        <w:rPr>
          <w:sz w:val="22"/>
          <w:szCs w:val="22"/>
        </w:rPr>
      </w:pPr>
      <w:r w:rsidRPr="00AC2FA2">
        <w:rPr>
          <w:sz w:val="22"/>
          <w:szCs w:val="22"/>
        </w:rPr>
        <w:t>When you ask questions, give people ample time to think and respond.  Wait. Take your time; don’t rush people but encourage their participation.  And avoid answering your own questions!</w:t>
      </w:r>
    </w:p>
    <w:p w:rsidR="009A73A1" w:rsidRPr="00AC2FA2" w:rsidRDefault="009A73A1" w:rsidP="009A73A1">
      <w:pPr>
        <w:numPr>
          <w:ilvl w:val="0"/>
          <w:numId w:val="1"/>
        </w:numPr>
        <w:ind w:left="0"/>
        <w:rPr>
          <w:sz w:val="22"/>
          <w:szCs w:val="22"/>
        </w:rPr>
      </w:pPr>
      <w:r w:rsidRPr="00AC2FA2">
        <w:rPr>
          <w:sz w:val="22"/>
          <w:szCs w:val="22"/>
        </w:rPr>
        <w:t>Timing/pacing: allocate your time and move forward gently, with a steady pace.</w:t>
      </w:r>
    </w:p>
    <w:p w:rsidR="009A73A1" w:rsidRPr="00AC2FA2" w:rsidRDefault="009A73A1" w:rsidP="009A73A1">
      <w:pPr>
        <w:numPr>
          <w:ilvl w:val="0"/>
          <w:numId w:val="1"/>
        </w:numPr>
        <w:ind w:left="0"/>
        <w:rPr>
          <w:sz w:val="22"/>
          <w:szCs w:val="22"/>
        </w:rPr>
      </w:pPr>
      <w:r w:rsidRPr="00AC2FA2">
        <w:rPr>
          <w:sz w:val="22"/>
          <w:szCs w:val="22"/>
        </w:rPr>
        <w:t>Application: Pace the study to conclude with “difference making” application.</w:t>
      </w:r>
    </w:p>
    <w:p w:rsidR="00CE52C9" w:rsidRPr="009A73A1" w:rsidRDefault="009A73A1" w:rsidP="009A73A1">
      <w:pPr>
        <w:numPr>
          <w:ilvl w:val="0"/>
          <w:numId w:val="1"/>
        </w:numPr>
        <w:ind w:left="0" w:right="-360"/>
        <w:rPr>
          <w:sz w:val="22"/>
          <w:szCs w:val="22"/>
        </w:rPr>
      </w:pPr>
      <w:r w:rsidRPr="00AC2FA2">
        <w:rPr>
          <w:sz w:val="22"/>
          <w:szCs w:val="22"/>
        </w:rPr>
        <w:t>Secondary texts—use other texts sparingly, even if they are relevant.  Such texts will push you into “teaching,” rather than facilitating.  It can cause people to feel distracted or de-powered.</w:t>
      </w:r>
    </w:p>
    <w:sectPr w:rsidR="00CE52C9" w:rsidRPr="009A73A1" w:rsidSect="0011453E">
      <w:headerReference w:type="default" r:id="rId8"/>
      <w:pgSz w:w="12240" w:h="15840"/>
      <w:pgMar w:top="144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3A1" w:rsidRDefault="009A73A1" w:rsidP="00CE52C9">
      <w:r>
        <w:separator/>
      </w:r>
    </w:p>
  </w:endnote>
  <w:endnote w:type="continuationSeparator" w:id="0">
    <w:p w:rsidR="009A73A1" w:rsidRDefault="009A73A1"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3A1" w:rsidRDefault="009A73A1" w:rsidP="00CE52C9">
      <w:r>
        <w:separator/>
      </w:r>
    </w:p>
  </w:footnote>
  <w:footnote w:type="continuationSeparator" w:id="0">
    <w:p w:rsidR="009A73A1" w:rsidRDefault="009A73A1"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A1" w:rsidRDefault="009A73A1" w:rsidP="00C33202">
    <w:pPr>
      <w:pStyle w:val="Header"/>
      <w:jc w:val="right"/>
    </w:pPr>
    <w:r>
      <w:t xml:space="preserve">Tim Ghali - 11/11/12 - Page </w:t>
    </w:r>
    <w:r w:rsidR="0052246F">
      <w:rPr>
        <w:rStyle w:val="PageNumber"/>
      </w:rPr>
      <w:fldChar w:fldCharType="begin"/>
    </w:r>
    <w:r>
      <w:rPr>
        <w:rStyle w:val="PageNumber"/>
      </w:rPr>
      <w:instrText xml:space="preserve"> PAGE </w:instrText>
    </w:r>
    <w:r w:rsidR="0052246F">
      <w:rPr>
        <w:rStyle w:val="PageNumber"/>
      </w:rPr>
      <w:fldChar w:fldCharType="separate"/>
    </w:r>
    <w:r w:rsidR="00724AED">
      <w:rPr>
        <w:rStyle w:val="PageNumber"/>
        <w:noProof/>
      </w:rPr>
      <w:t>1</w:t>
    </w:r>
    <w:r w:rsidR="0052246F">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33262"/>
    <w:rsid w:val="000340A7"/>
    <w:rsid w:val="00045D54"/>
    <w:rsid w:val="00051D90"/>
    <w:rsid w:val="00054619"/>
    <w:rsid w:val="0006721D"/>
    <w:rsid w:val="000A1438"/>
    <w:rsid w:val="000A3BCC"/>
    <w:rsid w:val="000F3AE8"/>
    <w:rsid w:val="00104C48"/>
    <w:rsid w:val="0011453E"/>
    <w:rsid w:val="0013229A"/>
    <w:rsid w:val="00150457"/>
    <w:rsid w:val="0016082F"/>
    <w:rsid w:val="001C1CE2"/>
    <w:rsid w:val="00205AD0"/>
    <w:rsid w:val="002108CD"/>
    <w:rsid w:val="0030117E"/>
    <w:rsid w:val="00302888"/>
    <w:rsid w:val="00305CE2"/>
    <w:rsid w:val="00340C61"/>
    <w:rsid w:val="003440A0"/>
    <w:rsid w:val="00361A69"/>
    <w:rsid w:val="00391B2B"/>
    <w:rsid w:val="003940B7"/>
    <w:rsid w:val="003D0CE6"/>
    <w:rsid w:val="003D3687"/>
    <w:rsid w:val="003F402A"/>
    <w:rsid w:val="0040274F"/>
    <w:rsid w:val="00431836"/>
    <w:rsid w:val="00445C4E"/>
    <w:rsid w:val="0046771D"/>
    <w:rsid w:val="00476144"/>
    <w:rsid w:val="004B0233"/>
    <w:rsid w:val="004B2E49"/>
    <w:rsid w:val="004C73E1"/>
    <w:rsid w:val="004D7B8E"/>
    <w:rsid w:val="004F2815"/>
    <w:rsid w:val="004F4398"/>
    <w:rsid w:val="004F5110"/>
    <w:rsid w:val="00507FE8"/>
    <w:rsid w:val="00515CD9"/>
    <w:rsid w:val="0052246F"/>
    <w:rsid w:val="00545C33"/>
    <w:rsid w:val="00560806"/>
    <w:rsid w:val="00564CBE"/>
    <w:rsid w:val="005C04AC"/>
    <w:rsid w:val="00625566"/>
    <w:rsid w:val="00643309"/>
    <w:rsid w:val="00647C79"/>
    <w:rsid w:val="00653B95"/>
    <w:rsid w:val="006653C8"/>
    <w:rsid w:val="006758BD"/>
    <w:rsid w:val="00685D05"/>
    <w:rsid w:val="006A30BA"/>
    <w:rsid w:val="006B4B04"/>
    <w:rsid w:val="006F685E"/>
    <w:rsid w:val="006F7969"/>
    <w:rsid w:val="00704479"/>
    <w:rsid w:val="0071691C"/>
    <w:rsid w:val="00724AED"/>
    <w:rsid w:val="00732849"/>
    <w:rsid w:val="00735E18"/>
    <w:rsid w:val="00746F58"/>
    <w:rsid w:val="007507D2"/>
    <w:rsid w:val="00752B86"/>
    <w:rsid w:val="0077093B"/>
    <w:rsid w:val="00771344"/>
    <w:rsid w:val="00796B3D"/>
    <w:rsid w:val="007B6652"/>
    <w:rsid w:val="007D57CB"/>
    <w:rsid w:val="007E4962"/>
    <w:rsid w:val="007E60CA"/>
    <w:rsid w:val="00826393"/>
    <w:rsid w:val="0084738F"/>
    <w:rsid w:val="0087544B"/>
    <w:rsid w:val="008755DB"/>
    <w:rsid w:val="0089631D"/>
    <w:rsid w:val="008A109E"/>
    <w:rsid w:val="008B0241"/>
    <w:rsid w:val="0092731E"/>
    <w:rsid w:val="0093416C"/>
    <w:rsid w:val="00963073"/>
    <w:rsid w:val="00991360"/>
    <w:rsid w:val="00991F42"/>
    <w:rsid w:val="00993855"/>
    <w:rsid w:val="009A234E"/>
    <w:rsid w:val="009A73A1"/>
    <w:rsid w:val="009E1BED"/>
    <w:rsid w:val="00A02416"/>
    <w:rsid w:val="00A41825"/>
    <w:rsid w:val="00A47A15"/>
    <w:rsid w:val="00A5616C"/>
    <w:rsid w:val="00A6396A"/>
    <w:rsid w:val="00A63B7A"/>
    <w:rsid w:val="00A85AE0"/>
    <w:rsid w:val="00A8651D"/>
    <w:rsid w:val="00AC2FA2"/>
    <w:rsid w:val="00B0327A"/>
    <w:rsid w:val="00B05693"/>
    <w:rsid w:val="00B26DB3"/>
    <w:rsid w:val="00B3393A"/>
    <w:rsid w:val="00B342CA"/>
    <w:rsid w:val="00B55A0A"/>
    <w:rsid w:val="00B72066"/>
    <w:rsid w:val="00B80882"/>
    <w:rsid w:val="00B87C01"/>
    <w:rsid w:val="00B968F4"/>
    <w:rsid w:val="00BC398D"/>
    <w:rsid w:val="00BD5730"/>
    <w:rsid w:val="00BF0A32"/>
    <w:rsid w:val="00BF23E4"/>
    <w:rsid w:val="00C06A99"/>
    <w:rsid w:val="00C07F2C"/>
    <w:rsid w:val="00C24F92"/>
    <w:rsid w:val="00C310B8"/>
    <w:rsid w:val="00C33202"/>
    <w:rsid w:val="00C45FFE"/>
    <w:rsid w:val="00C461A4"/>
    <w:rsid w:val="00C936CF"/>
    <w:rsid w:val="00CC7F1D"/>
    <w:rsid w:val="00CD47D9"/>
    <w:rsid w:val="00CD77FC"/>
    <w:rsid w:val="00CE52C9"/>
    <w:rsid w:val="00D11A3E"/>
    <w:rsid w:val="00D23A56"/>
    <w:rsid w:val="00D2447A"/>
    <w:rsid w:val="00D37E12"/>
    <w:rsid w:val="00D4204E"/>
    <w:rsid w:val="00D42AB1"/>
    <w:rsid w:val="00D652AC"/>
    <w:rsid w:val="00D679DA"/>
    <w:rsid w:val="00D76720"/>
    <w:rsid w:val="00DC0D23"/>
    <w:rsid w:val="00DF59DD"/>
    <w:rsid w:val="00E171A3"/>
    <w:rsid w:val="00E21349"/>
    <w:rsid w:val="00E2585A"/>
    <w:rsid w:val="00E445F5"/>
    <w:rsid w:val="00E602E2"/>
    <w:rsid w:val="00E6655E"/>
    <w:rsid w:val="00E76263"/>
    <w:rsid w:val="00E92D50"/>
    <w:rsid w:val="00EB2C35"/>
    <w:rsid w:val="00EF5A31"/>
    <w:rsid w:val="00F12B31"/>
    <w:rsid w:val="00F357D1"/>
    <w:rsid w:val="00F438B4"/>
    <w:rsid w:val="00F443FD"/>
    <w:rsid w:val="00F52E4E"/>
    <w:rsid w:val="00F72FEF"/>
    <w:rsid w:val="00F77B17"/>
    <w:rsid w:val="00F876A4"/>
    <w:rsid w:val="00FA32E7"/>
    <w:rsid w:val="00FA419D"/>
    <w:rsid w:val="00FB2E13"/>
    <w:rsid w:val="00FC789C"/>
    <w:rsid w:val="00FD7C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19"/>
    <w:rPr>
      <w:sz w:val="24"/>
      <w:szCs w:val="24"/>
      <w:lang w:eastAsia="en-US"/>
    </w:rPr>
  </w:style>
  <w:style w:type="paragraph" w:styleId="Heading3">
    <w:name w:val="heading 3"/>
    <w:basedOn w:val="Normal"/>
    <w:link w:val="Heading3Char"/>
    <w:uiPriority w:val="9"/>
    <w:qFormat/>
    <w:rsid w:val="00AC2FA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character" w:customStyle="1" w:styleId="Heading3Char">
    <w:name w:val="Heading 3 Char"/>
    <w:basedOn w:val="DefaultParagraphFont"/>
    <w:link w:val="Heading3"/>
    <w:uiPriority w:val="9"/>
    <w:rsid w:val="00AC2FA2"/>
    <w:rPr>
      <w:rFonts w:eastAsia="Times New Roman"/>
      <w:b/>
      <w:bCs/>
      <w:sz w:val="27"/>
      <w:szCs w:val="27"/>
      <w:lang w:eastAsia="en-US"/>
    </w:rPr>
  </w:style>
  <w:style w:type="paragraph" w:customStyle="1" w:styleId="txt-sm">
    <w:name w:val="txt-sm"/>
    <w:basedOn w:val="Normal"/>
    <w:rsid w:val="00AC2FA2"/>
    <w:pPr>
      <w:spacing w:before="100" w:beforeAutospacing="1" w:after="100" w:afterAutospacing="1"/>
    </w:pPr>
    <w:rPr>
      <w:rFonts w:eastAsia="Times New Roman"/>
    </w:rPr>
  </w:style>
  <w:style w:type="character" w:customStyle="1" w:styleId="text">
    <w:name w:val="text"/>
    <w:basedOn w:val="DefaultParagraphFont"/>
    <w:rsid w:val="00AC2FA2"/>
  </w:style>
  <w:style w:type="paragraph" w:customStyle="1" w:styleId="chapter-1">
    <w:name w:val="chapter-1"/>
    <w:basedOn w:val="Normal"/>
    <w:rsid w:val="00AC2FA2"/>
    <w:pPr>
      <w:spacing w:before="100" w:beforeAutospacing="1" w:after="100" w:afterAutospacing="1"/>
    </w:pPr>
    <w:rPr>
      <w:rFonts w:eastAsia="Times New Roman"/>
    </w:rPr>
  </w:style>
  <w:style w:type="character" w:customStyle="1" w:styleId="chapternum">
    <w:name w:val="chapternum"/>
    <w:basedOn w:val="DefaultParagraphFont"/>
    <w:rsid w:val="00AC2FA2"/>
  </w:style>
  <w:style w:type="paragraph" w:styleId="NormalWeb">
    <w:name w:val="Normal (Web)"/>
    <w:basedOn w:val="Normal"/>
    <w:uiPriority w:val="99"/>
    <w:semiHidden/>
    <w:unhideWhenUsed/>
    <w:rsid w:val="00752B86"/>
    <w:pPr>
      <w:spacing w:before="100" w:beforeAutospacing="1" w:after="100" w:afterAutospacing="1"/>
    </w:pPr>
    <w:rPr>
      <w:rFonts w:eastAsia="Times New Roman"/>
    </w:rPr>
  </w:style>
  <w:style w:type="character" w:customStyle="1" w:styleId="small-caps">
    <w:name w:val="small-caps"/>
    <w:basedOn w:val="DefaultParagraphFont"/>
    <w:rsid w:val="006758BD"/>
  </w:style>
  <w:style w:type="paragraph" w:customStyle="1" w:styleId="line">
    <w:name w:val="line"/>
    <w:basedOn w:val="Normal"/>
    <w:rsid w:val="006758BD"/>
    <w:pPr>
      <w:spacing w:before="100" w:beforeAutospacing="1" w:after="100" w:afterAutospacing="1"/>
    </w:pPr>
    <w:rPr>
      <w:rFonts w:eastAsia="Times New Roman"/>
    </w:rPr>
  </w:style>
  <w:style w:type="character" w:customStyle="1" w:styleId="indent-1-breaks">
    <w:name w:val="indent-1-breaks"/>
    <w:basedOn w:val="DefaultParagraphFont"/>
    <w:rsid w:val="006758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820582175">
      <w:bodyDiv w:val="1"/>
      <w:marLeft w:val="0"/>
      <w:marRight w:val="0"/>
      <w:marTop w:val="0"/>
      <w:marBottom w:val="0"/>
      <w:divBdr>
        <w:top w:val="none" w:sz="0" w:space="0" w:color="auto"/>
        <w:left w:val="none" w:sz="0" w:space="0" w:color="auto"/>
        <w:bottom w:val="none" w:sz="0" w:space="0" w:color="auto"/>
        <w:right w:val="none" w:sz="0" w:space="0" w:color="auto"/>
      </w:divBdr>
    </w:div>
    <w:div w:id="891888289">
      <w:bodyDiv w:val="1"/>
      <w:marLeft w:val="0"/>
      <w:marRight w:val="0"/>
      <w:marTop w:val="0"/>
      <w:marBottom w:val="0"/>
      <w:divBdr>
        <w:top w:val="none" w:sz="0" w:space="0" w:color="auto"/>
        <w:left w:val="none" w:sz="0" w:space="0" w:color="auto"/>
        <w:bottom w:val="none" w:sz="0" w:space="0" w:color="auto"/>
        <w:right w:val="none" w:sz="0" w:space="0" w:color="auto"/>
      </w:divBdr>
      <w:divsChild>
        <w:div w:id="1588071694">
          <w:marLeft w:val="0"/>
          <w:marRight w:val="0"/>
          <w:marTop w:val="0"/>
          <w:marBottom w:val="0"/>
          <w:divBdr>
            <w:top w:val="none" w:sz="0" w:space="0" w:color="auto"/>
            <w:left w:val="none" w:sz="0" w:space="0" w:color="auto"/>
            <w:bottom w:val="none" w:sz="0" w:space="0" w:color="auto"/>
            <w:right w:val="none" w:sz="0" w:space="0" w:color="auto"/>
          </w:divBdr>
        </w:div>
        <w:div w:id="1879976383">
          <w:marLeft w:val="0"/>
          <w:marRight w:val="0"/>
          <w:marTop w:val="0"/>
          <w:marBottom w:val="0"/>
          <w:divBdr>
            <w:top w:val="none" w:sz="0" w:space="0" w:color="auto"/>
            <w:left w:val="none" w:sz="0" w:space="0" w:color="auto"/>
            <w:bottom w:val="none" w:sz="0" w:space="0" w:color="auto"/>
            <w:right w:val="none" w:sz="0" w:space="0" w:color="auto"/>
          </w:divBdr>
        </w:div>
        <w:div w:id="229851381">
          <w:marLeft w:val="0"/>
          <w:marRight w:val="0"/>
          <w:marTop w:val="0"/>
          <w:marBottom w:val="0"/>
          <w:divBdr>
            <w:top w:val="none" w:sz="0" w:space="0" w:color="auto"/>
            <w:left w:val="none" w:sz="0" w:space="0" w:color="auto"/>
            <w:bottom w:val="none" w:sz="0" w:space="0" w:color="auto"/>
            <w:right w:val="none" w:sz="0" w:space="0" w:color="auto"/>
          </w:divBdr>
        </w:div>
        <w:div w:id="427242177">
          <w:marLeft w:val="0"/>
          <w:marRight w:val="0"/>
          <w:marTop w:val="0"/>
          <w:marBottom w:val="0"/>
          <w:divBdr>
            <w:top w:val="none" w:sz="0" w:space="0" w:color="auto"/>
            <w:left w:val="none" w:sz="0" w:space="0" w:color="auto"/>
            <w:bottom w:val="none" w:sz="0" w:space="0" w:color="auto"/>
            <w:right w:val="none" w:sz="0" w:space="0" w:color="auto"/>
          </w:divBdr>
        </w:div>
        <w:div w:id="891691245">
          <w:marLeft w:val="0"/>
          <w:marRight w:val="0"/>
          <w:marTop w:val="0"/>
          <w:marBottom w:val="0"/>
          <w:divBdr>
            <w:top w:val="none" w:sz="0" w:space="0" w:color="auto"/>
            <w:left w:val="none" w:sz="0" w:space="0" w:color="auto"/>
            <w:bottom w:val="none" w:sz="0" w:space="0" w:color="auto"/>
            <w:right w:val="none" w:sz="0" w:space="0" w:color="auto"/>
          </w:divBdr>
        </w:div>
      </w:divsChild>
    </w:div>
    <w:div w:id="1354845115">
      <w:bodyDiv w:val="1"/>
      <w:marLeft w:val="0"/>
      <w:marRight w:val="0"/>
      <w:marTop w:val="0"/>
      <w:marBottom w:val="0"/>
      <w:divBdr>
        <w:top w:val="none" w:sz="0" w:space="0" w:color="auto"/>
        <w:left w:val="none" w:sz="0" w:space="0" w:color="auto"/>
        <w:bottom w:val="none" w:sz="0" w:space="0" w:color="auto"/>
        <w:right w:val="none" w:sz="0" w:space="0" w:color="auto"/>
      </w:divBdr>
      <w:divsChild>
        <w:div w:id="2066950174">
          <w:marLeft w:val="0"/>
          <w:marRight w:val="0"/>
          <w:marTop w:val="0"/>
          <w:marBottom w:val="0"/>
          <w:divBdr>
            <w:top w:val="none" w:sz="0" w:space="0" w:color="auto"/>
            <w:left w:val="none" w:sz="0" w:space="0" w:color="auto"/>
            <w:bottom w:val="none" w:sz="0" w:space="0" w:color="auto"/>
            <w:right w:val="none" w:sz="0" w:space="0" w:color="auto"/>
          </w:divBdr>
        </w:div>
        <w:div w:id="2202128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1753</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4</cp:revision>
  <cp:lastPrinted>2012-10-14T12:39:00Z</cp:lastPrinted>
  <dcterms:created xsi:type="dcterms:W3CDTF">2012-11-12T17:07:00Z</dcterms:created>
  <dcterms:modified xsi:type="dcterms:W3CDTF">2012-11-12T17:10:00Z</dcterms:modified>
</cp:coreProperties>
</file>