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32" w:rsidRPr="007B3D96" w:rsidRDefault="009D3B32" w:rsidP="00E91D0B">
      <w:pPr>
        <w:jc w:val="center"/>
        <w:rPr>
          <w:rFonts w:asciiTheme="majorHAnsi" w:hAnsiTheme="majorHAnsi"/>
          <w:b/>
          <w:caps/>
          <w:lang w:bidi="en-US"/>
        </w:rPr>
      </w:pPr>
      <w:r w:rsidRPr="007B3D96">
        <w:rPr>
          <w:rFonts w:asciiTheme="majorHAnsi" w:hAnsiTheme="majorHAnsi"/>
          <w:b/>
          <w:caps/>
          <w:sz w:val="32"/>
          <w:szCs w:val="32"/>
          <w:lang w:bidi="en-US"/>
        </w:rPr>
        <w:t xml:space="preserve">LC Study Guide: </w:t>
      </w:r>
      <w:r w:rsidRPr="007B3D96">
        <w:rPr>
          <w:rFonts w:asciiTheme="majorHAnsi" w:hAnsiTheme="majorHAnsi"/>
          <w:b/>
          <w:caps/>
          <w:lang w:bidi="en-US"/>
        </w:rPr>
        <w:t>done in sync with</w:t>
      </w:r>
    </w:p>
    <w:p w:rsidR="009D3B32" w:rsidRPr="007B3D96" w:rsidRDefault="009D3B32" w:rsidP="00E91D0B">
      <w:pPr>
        <w:jc w:val="center"/>
        <w:rPr>
          <w:rFonts w:asciiTheme="majorHAnsi" w:hAnsiTheme="majorHAnsi"/>
          <w:b/>
          <w:caps/>
          <w:lang w:bidi="en-US"/>
        </w:rPr>
      </w:pPr>
      <w:r>
        <w:rPr>
          <w:rFonts w:asciiTheme="majorHAnsi" w:hAnsiTheme="majorHAnsi"/>
          <w:b/>
          <w:caps/>
          <w:lang w:bidi="en-US"/>
        </w:rPr>
        <w:t xml:space="preserve">The </w:t>
      </w:r>
      <w:r w:rsidR="003C5CD7">
        <w:rPr>
          <w:rFonts w:asciiTheme="majorHAnsi" w:hAnsiTheme="majorHAnsi"/>
          <w:b/>
          <w:caps/>
          <w:lang w:bidi="en-US"/>
        </w:rPr>
        <w:t>sermon from 5.</w:t>
      </w:r>
      <w:r w:rsidR="00345DB4">
        <w:rPr>
          <w:rFonts w:asciiTheme="majorHAnsi" w:hAnsiTheme="majorHAnsi"/>
          <w:b/>
          <w:caps/>
          <w:lang w:bidi="en-US"/>
        </w:rPr>
        <w:t>18</w:t>
      </w:r>
      <w:r w:rsidR="003C5CD7">
        <w:rPr>
          <w:rFonts w:asciiTheme="majorHAnsi" w:hAnsiTheme="majorHAnsi"/>
          <w:b/>
          <w:caps/>
          <w:lang w:bidi="en-US"/>
        </w:rPr>
        <w:t>.14</w:t>
      </w:r>
    </w:p>
    <w:p w:rsidR="00005463" w:rsidRPr="005C5D6C" w:rsidRDefault="009D3B32" w:rsidP="00E91D0B">
      <w:pPr>
        <w:pStyle w:val="NoSpacing"/>
        <w:jc w:val="center"/>
        <w:rPr>
          <w:rFonts w:asciiTheme="majorHAnsi" w:hAnsiTheme="majorHAnsi"/>
          <w:sz w:val="28"/>
          <w:szCs w:val="28"/>
        </w:rPr>
      </w:pPr>
      <w:r w:rsidRPr="005C5D6C">
        <w:rPr>
          <w:rFonts w:asciiTheme="majorHAnsi" w:hAnsiTheme="majorHAnsi"/>
          <w:b/>
          <w:sz w:val="28"/>
          <w:szCs w:val="28"/>
          <w:lang w:bidi="en-US"/>
        </w:rPr>
        <w:t xml:space="preserve">The Passage – </w:t>
      </w:r>
      <w:r w:rsidR="00345DB4">
        <w:rPr>
          <w:rFonts w:asciiTheme="majorHAnsi" w:hAnsiTheme="majorHAnsi"/>
          <w:b/>
          <w:sz w:val="28"/>
          <w:szCs w:val="28"/>
          <w:lang w:bidi="en-US"/>
        </w:rPr>
        <w:t>Acts 2</w:t>
      </w:r>
      <w:r w:rsidR="005C5D6C" w:rsidRPr="005C5D6C">
        <w:rPr>
          <w:rFonts w:asciiTheme="majorHAnsi" w:hAnsiTheme="majorHAnsi"/>
          <w:b/>
          <w:sz w:val="28"/>
          <w:szCs w:val="28"/>
        </w:rPr>
        <w:t>:</w:t>
      </w:r>
      <w:r w:rsidR="00345DB4">
        <w:rPr>
          <w:rFonts w:asciiTheme="majorHAnsi" w:hAnsiTheme="majorHAnsi"/>
          <w:b/>
          <w:sz w:val="28"/>
          <w:szCs w:val="28"/>
        </w:rPr>
        <w:t>4</w:t>
      </w:r>
      <w:r w:rsidR="005C5D6C" w:rsidRPr="005C5D6C">
        <w:rPr>
          <w:rFonts w:asciiTheme="majorHAnsi" w:hAnsiTheme="majorHAnsi"/>
          <w:b/>
          <w:sz w:val="28"/>
          <w:szCs w:val="28"/>
        </w:rPr>
        <w:t>1-</w:t>
      </w:r>
      <w:r w:rsidR="00345DB4">
        <w:rPr>
          <w:rFonts w:asciiTheme="majorHAnsi" w:hAnsiTheme="majorHAnsi"/>
          <w:b/>
          <w:sz w:val="28"/>
          <w:szCs w:val="28"/>
        </w:rPr>
        <w:t>47</w:t>
      </w:r>
    </w:p>
    <w:p w:rsidR="009D3B32" w:rsidRPr="00DF7012" w:rsidRDefault="00005463" w:rsidP="00E91D0B">
      <w:pPr>
        <w:pStyle w:val="NoSpacing"/>
        <w:jc w:val="center"/>
        <w:rPr>
          <w:rFonts w:asciiTheme="majorHAnsi" w:hAnsiTheme="majorHAnsi"/>
        </w:rPr>
      </w:pPr>
      <w:r>
        <w:rPr>
          <w:rFonts w:asciiTheme="majorHAnsi" w:hAnsiTheme="majorHAnsi"/>
        </w:rPr>
        <w:t>F</w:t>
      </w:r>
      <w:r w:rsidR="009D3B32" w:rsidRPr="007B3D96">
        <w:rPr>
          <w:rFonts w:asciiTheme="majorHAnsi" w:hAnsiTheme="majorHAnsi"/>
          <w:lang w:bidi="en-US"/>
        </w:rPr>
        <w:t xml:space="preserve">or LCs meeting </w:t>
      </w:r>
      <w:r w:rsidR="00DE1D39">
        <w:rPr>
          <w:rFonts w:asciiTheme="majorHAnsi" w:hAnsiTheme="majorHAnsi"/>
          <w:lang w:bidi="en-US"/>
        </w:rPr>
        <w:t>5</w:t>
      </w:r>
      <w:r w:rsidR="009D3B32">
        <w:rPr>
          <w:rFonts w:asciiTheme="majorHAnsi" w:hAnsiTheme="majorHAnsi"/>
          <w:lang w:bidi="en-US"/>
        </w:rPr>
        <w:t>.</w:t>
      </w:r>
      <w:r w:rsidR="00345DB4">
        <w:rPr>
          <w:rFonts w:asciiTheme="majorHAnsi" w:hAnsiTheme="majorHAnsi"/>
          <w:lang w:bidi="en-US"/>
        </w:rPr>
        <w:t>18</w:t>
      </w:r>
      <w:r w:rsidR="009D3B32">
        <w:rPr>
          <w:rFonts w:asciiTheme="majorHAnsi" w:hAnsiTheme="majorHAnsi"/>
          <w:lang w:bidi="en-US"/>
        </w:rPr>
        <w:t xml:space="preserve">.14 – </w:t>
      </w:r>
      <w:r w:rsidR="00345DB4">
        <w:rPr>
          <w:rFonts w:asciiTheme="majorHAnsi" w:hAnsiTheme="majorHAnsi"/>
          <w:lang w:bidi="en-US"/>
        </w:rPr>
        <w:t>6</w:t>
      </w:r>
      <w:r w:rsidR="009D3B32">
        <w:rPr>
          <w:rFonts w:asciiTheme="majorHAnsi" w:hAnsiTheme="majorHAnsi"/>
          <w:lang w:bidi="en-US"/>
        </w:rPr>
        <w:t>.</w:t>
      </w:r>
      <w:r w:rsidR="00DE1D39">
        <w:rPr>
          <w:rFonts w:asciiTheme="majorHAnsi" w:hAnsiTheme="majorHAnsi"/>
          <w:lang w:bidi="en-US"/>
        </w:rPr>
        <w:t>1</w:t>
      </w:r>
      <w:r w:rsidR="006B6C20">
        <w:rPr>
          <w:rFonts w:asciiTheme="majorHAnsi" w:hAnsiTheme="majorHAnsi"/>
          <w:lang w:bidi="en-US"/>
        </w:rPr>
        <w:t>.</w:t>
      </w:r>
      <w:r w:rsidR="009D3B32">
        <w:rPr>
          <w:rFonts w:asciiTheme="majorHAnsi" w:hAnsiTheme="majorHAnsi"/>
          <w:lang w:bidi="en-US"/>
        </w:rPr>
        <w:t>14</w:t>
      </w:r>
    </w:p>
    <w:p w:rsidR="00DF7012" w:rsidRPr="00005463" w:rsidRDefault="00DF7012" w:rsidP="00E91D0B">
      <w:pPr>
        <w:tabs>
          <w:tab w:val="left" w:pos="540"/>
        </w:tabs>
        <w:rPr>
          <w:rFonts w:asciiTheme="majorHAnsi" w:hAnsiTheme="majorHAnsi"/>
          <w:i/>
        </w:rPr>
      </w:pPr>
    </w:p>
    <w:p w:rsidR="00005463" w:rsidRDefault="009D3B32" w:rsidP="00E91D0B">
      <w:pPr>
        <w:tabs>
          <w:tab w:val="left" w:pos="540"/>
        </w:tabs>
        <w:rPr>
          <w:rFonts w:asciiTheme="majorHAnsi" w:hAnsiTheme="majorHAnsi"/>
          <w:i/>
        </w:rPr>
      </w:pPr>
      <w:r w:rsidRPr="00005463">
        <w:rPr>
          <w:rFonts w:asciiTheme="majorHAnsi" w:hAnsiTheme="majorHAnsi"/>
          <w:i/>
        </w:rPr>
        <w:t>These LC studies complement the sermons, often using the same biblical texts, and will help your LC go deeper in personal understanding and application. These italicized portions are meant to resource and help you in leading and are not to be distributed to the entire group (it limits conversation).  Not all of these questions need to be used in your LC meeting. Best t</w:t>
      </w:r>
      <w:r w:rsidR="00DF7012" w:rsidRPr="00005463">
        <w:rPr>
          <w:rFonts w:asciiTheme="majorHAnsi" w:hAnsiTheme="majorHAnsi"/>
          <w:i/>
        </w:rPr>
        <w:t>o consider this a head-start to customize for your LC</w:t>
      </w:r>
      <w:r w:rsidRPr="00005463">
        <w:rPr>
          <w:rFonts w:asciiTheme="majorHAnsi" w:hAnsiTheme="majorHAnsi"/>
          <w:i/>
        </w:rPr>
        <w:t>.</w:t>
      </w:r>
    </w:p>
    <w:p w:rsidR="00BC5B0E" w:rsidRDefault="00BC5B0E" w:rsidP="00BC5B0E">
      <w:pPr>
        <w:rPr>
          <w:rFonts w:asciiTheme="majorHAnsi" w:hAnsiTheme="majorHAnsi"/>
          <w:b/>
          <w:bCs/>
        </w:rPr>
      </w:pPr>
    </w:p>
    <w:p w:rsidR="00BC5B0E" w:rsidRPr="00005463" w:rsidRDefault="00BC5B0E" w:rsidP="00BC5B0E">
      <w:pPr>
        <w:rPr>
          <w:rFonts w:asciiTheme="majorHAnsi" w:hAnsiTheme="majorHAnsi"/>
          <w:b/>
          <w:bCs/>
        </w:rPr>
      </w:pPr>
    </w:p>
    <w:p w:rsidR="00236A90" w:rsidRPr="00345DB4" w:rsidRDefault="009D3B32" w:rsidP="00E91D0B">
      <w:pPr>
        <w:rPr>
          <w:rFonts w:asciiTheme="majorHAnsi" w:hAnsiTheme="majorHAnsi"/>
          <w:b/>
          <w:bCs/>
          <w:sz w:val="32"/>
          <w:szCs w:val="32"/>
        </w:rPr>
      </w:pPr>
      <w:r w:rsidRPr="00345DB4">
        <w:rPr>
          <w:rFonts w:asciiTheme="majorHAnsi" w:hAnsiTheme="majorHAnsi"/>
          <w:b/>
          <w:bCs/>
          <w:sz w:val="32"/>
          <w:szCs w:val="32"/>
        </w:rPr>
        <w:t>Big Idea:</w:t>
      </w:r>
      <w:r w:rsidR="00E7779B" w:rsidRPr="00345DB4">
        <w:rPr>
          <w:rFonts w:asciiTheme="majorHAnsi" w:hAnsiTheme="majorHAnsi"/>
          <w:b/>
          <w:bCs/>
          <w:sz w:val="32"/>
          <w:szCs w:val="32"/>
        </w:rPr>
        <w:t xml:space="preserve"> </w:t>
      </w:r>
      <w:r w:rsidR="00EF03A0">
        <w:rPr>
          <w:rFonts w:asciiTheme="majorHAnsi" w:hAnsiTheme="majorHAnsi"/>
          <w:b/>
          <w:bCs/>
          <w:color w:val="000000"/>
          <w:sz w:val="32"/>
          <w:szCs w:val="32"/>
        </w:rPr>
        <w:t>When people are fully devoted to God, then everything changes.</w:t>
      </w:r>
    </w:p>
    <w:p w:rsidR="006353BC" w:rsidRDefault="006353BC" w:rsidP="00E91D0B">
      <w:pPr>
        <w:rPr>
          <w:rFonts w:asciiTheme="majorHAnsi" w:hAnsiTheme="majorHAnsi"/>
          <w:b/>
          <w:bCs/>
        </w:rPr>
      </w:pPr>
    </w:p>
    <w:p w:rsidR="00BC5B0E" w:rsidRPr="00005463" w:rsidRDefault="00BC5B0E" w:rsidP="00E91D0B">
      <w:pPr>
        <w:rPr>
          <w:rFonts w:asciiTheme="majorHAnsi" w:hAnsiTheme="majorHAnsi"/>
          <w:b/>
          <w:bCs/>
        </w:rPr>
      </w:pPr>
    </w:p>
    <w:p w:rsidR="00446130" w:rsidRPr="00E91D0B" w:rsidRDefault="00345DB4" w:rsidP="00E91D0B">
      <w:pPr>
        <w:rPr>
          <w:rFonts w:asciiTheme="majorHAnsi" w:hAnsiTheme="majorHAnsi"/>
          <w:b/>
          <w:bCs/>
        </w:rPr>
      </w:pPr>
      <w:r>
        <w:rPr>
          <w:rFonts w:asciiTheme="majorHAnsi" w:hAnsiTheme="majorHAnsi"/>
          <w:b/>
          <w:bCs/>
        </w:rPr>
        <w:t>Acts</w:t>
      </w:r>
      <w:r w:rsidR="00DE1D39">
        <w:rPr>
          <w:rFonts w:asciiTheme="majorHAnsi" w:hAnsiTheme="majorHAnsi"/>
          <w:b/>
          <w:bCs/>
        </w:rPr>
        <w:t xml:space="preserve"> </w:t>
      </w:r>
      <w:r>
        <w:rPr>
          <w:rFonts w:asciiTheme="majorHAnsi" w:hAnsiTheme="majorHAnsi"/>
          <w:b/>
          <w:bCs/>
        </w:rPr>
        <w:t>2</w:t>
      </w:r>
      <w:r w:rsidR="00D61C9F">
        <w:rPr>
          <w:rFonts w:asciiTheme="majorHAnsi" w:hAnsiTheme="majorHAnsi"/>
          <w:b/>
          <w:bCs/>
        </w:rPr>
        <w:t>:</w:t>
      </w:r>
      <w:r>
        <w:rPr>
          <w:rFonts w:asciiTheme="majorHAnsi" w:hAnsiTheme="majorHAnsi"/>
          <w:b/>
          <w:bCs/>
        </w:rPr>
        <w:t>4</w:t>
      </w:r>
      <w:r w:rsidR="005C5D6C">
        <w:rPr>
          <w:rFonts w:asciiTheme="majorHAnsi" w:hAnsiTheme="majorHAnsi"/>
          <w:b/>
          <w:bCs/>
        </w:rPr>
        <w:t>1</w:t>
      </w:r>
      <w:r w:rsidR="00D61C9F">
        <w:rPr>
          <w:rFonts w:asciiTheme="majorHAnsi" w:hAnsiTheme="majorHAnsi"/>
          <w:b/>
          <w:bCs/>
        </w:rPr>
        <w:t>-</w:t>
      </w:r>
      <w:r>
        <w:rPr>
          <w:rFonts w:asciiTheme="majorHAnsi" w:hAnsiTheme="majorHAnsi"/>
          <w:b/>
          <w:bCs/>
        </w:rPr>
        <w:t>47</w:t>
      </w:r>
      <w:r w:rsidR="004D543A">
        <w:rPr>
          <w:rFonts w:asciiTheme="majorHAnsi" w:hAnsiTheme="majorHAnsi"/>
          <w:b/>
          <w:bCs/>
        </w:rPr>
        <w:t xml:space="preserve"> (</w:t>
      </w:r>
      <w:r w:rsidR="0064765E">
        <w:rPr>
          <w:rFonts w:asciiTheme="majorHAnsi" w:hAnsiTheme="majorHAnsi"/>
          <w:b/>
          <w:bCs/>
        </w:rPr>
        <w:t>NIV</w:t>
      </w:r>
      <w:r w:rsidR="004D543A">
        <w:rPr>
          <w:rFonts w:asciiTheme="majorHAnsi" w:hAnsiTheme="majorHAnsi"/>
          <w:b/>
          <w:bCs/>
        </w:rPr>
        <w:t xml:space="preserve"> © 20</w:t>
      </w:r>
      <w:r w:rsidR="0064765E">
        <w:rPr>
          <w:rFonts w:asciiTheme="majorHAnsi" w:hAnsiTheme="majorHAnsi"/>
          <w:b/>
          <w:bCs/>
        </w:rPr>
        <w:t>1</w:t>
      </w:r>
      <w:r w:rsidR="004D543A">
        <w:rPr>
          <w:rFonts w:asciiTheme="majorHAnsi" w:hAnsiTheme="majorHAnsi"/>
          <w:b/>
          <w:bCs/>
        </w:rPr>
        <w:t>1)</w:t>
      </w:r>
    </w:p>
    <w:p w:rsidR="00345DB4" w:rsidRPr="00345DB4" w:rsidRDefault="00345DB4" w:rsidP="00345DB4">
      <w:pPr>
        <w:rPr>
          <w:rFonts w:asciiTheme="majorHAnsi" w:eastAsia="Times New Roman" w:hAnsiTheme="majorHAnsi"/>
          <w:bCs/>
        </w:rPr>
      </w:pPr>
      <w:r w:rsidRPr="00345DB4">
        <w:rPr>
          <w:rFonts w:asciiTheme="majorHAnsi" w:eastAsia="Times New Roman" w:hAnsiTheme="majorHAnsi"/>
          <w:bCs/>
          <w:vertAlign w:val="superscript"/>
        </w:rPr>
        <w:t xml:space="preserve">41 </w:t>
      </w:r>
      <w:r w:rsidRPr="00345DB4">
        <w:rPr>
          <w:rFonts w:asciiTheme="majorHAnsi" w:eastAsia="Times New Roman" w:hAnsiTheme="majorHAnsi"/>
          <w:bCs/>
        </w:rPr>
        <w:t>Those who accepted his message were baptized, and about three thousand were added to their number that day.</w:t>
      </w:r>
      <w:r w:rsidRPr="00345DB4">
        <w:rPr>
          <w:rFonts w:asciiTheme="majorHAnsi" w:eastAsia="Times New Roman" w:hAnsiTheme="majorHAnsi"/>
          <w:bCs/>
          <w:vertAlign w:val="superscript"/>
        </w:rPr>
        <w:t xml:space="preserve">42 </w:t>
      </w:r>
      <w:r w:rsidRPr="00345DB4">
        <w:rPr>
          <w:rFonts w:asciiTheme="majorHAnsi" w:eastAsia="Times New Roman" w:hAnsiTheme="majorHAnsi"/>
          <w:bCs/>
        </w:rPr>
        <w:t xml:space="preserve">They devoted themselves to the apostles’ teaching and to fellowship, to the breaking of bread and to prayer. </w:t>
      </w:r>
      <w:r w:rsidRPr="00345DB4">
        <w:rPr>
          <w:rFonts w:asciiTheme="majorHAnsi" w:eastAsia="Times New Roman" w:hAnsiTheme="majorHAnsi"/>
          <w:bCs/>
          <w:vertAlign w:val="superscript"/>
        </w:rPr>
        <w:t xml:space="preserve">43 </w:t>
      </w:r>
      <w:r w:rsidRPr="00345DB4">
        <w:rPr>
          <w:rFonts w:asciiTheme="majorHAnsi" w:eastAsia="Times New Roman" w:hAnsiTheme="majorHAnsi"/>
          <w:bCs/>
        </w:rPr>
        <w:t xml:space="preserve">Everyone was filled with awe at the many wonders and signs performed by the apostles. </w:t>
      </w:r>
      <w:r w:rsidRPr="00345DB4">
        <w:rPr>
          <w:rFonts w:asciiTheme="majorHAnsi" w:eastAsia="Times New Roman" w:hAnsiTheme="majorHAnsi"/>
          <w:bCs/>
          <w:vertAlign w:val="superscript"/>
        </w:rPr>
        <w:t xml:space="preserve">44 </w:t>
      </w:r>
      <w:r w:rsidRPr="00345DB4">
        <w:rPr>
          <w:rFonts w:asciiTheme="majorHAnsi" w:eastAsia="Times New Roman" w:hAnsiTheme="majorHAnsi"/>
          <w:bCs/>
        </w:rPr>
        <w:t xml:space="preserve">All the believers were together and had everything in common. </w:t>
      </w:r>
      <w:r w:rsidRPr="00345DB4">
        <w:rPr>
          <w:rFonts w:asciiTheme="majorHAnsi" w:eastAsia="Times New Roman" w:hAnsiTheme="majorHAnsi"/>
          <w:bCs/>
          <w:vertAlign w:val="superscript"/>
        </w:rPr>
        <w:t xml:space="preserve">45 </w:t>
      </w:r>
      <w:r w:rsidRPr="00345DB4">
        <w:rPr>
          <w:rFonts w:asciiTheme="majorHAnsi" w:eastAsia="Times New Roman" w:hAnsiTheme="majorHAnsi"/>
          <w:bCs/>
        </w:rPr>
        <w:t xml:space="preserve">They sold property and possessions to give to anyone who had need. </w:t>
      </w:r>
      <w:r w:rsidRPr="00345DB4">
        <w:rPr>
          <w:rFonts w:asciiTheme="majorHAnsi" w:eastAsia="Times New Roman" w:hAnsiTheme="majorHAnsi"/>
          <w:bCs/>
          <w:vertAlign w:val="superscript"/>
        </w:rPr>
        <w:t xml:space="preserve">46 </w:t>
      </w:r>
      <w:r w:rsidRPr="00345DB4">
        <w:rPr>
          <w:rFonts w:asciiTheme="majorHAnsi" w:eastAsia="Times New Roman" w:hAnsiTheme="majorHAnsi"/>
          <w:bCs/>
        </w:rPr>
        <w:t xml:space="preserve">Every day they continued to meet together in the temple courts. They broke bread in their homes and ate together with glad and sincere hearts, </w:t>
      </w:r>
      <w:r w:rsidRPr="00345DB4">
        <w:rPr>
          <w:rFonts w:asciiTheme="majorHAnsi" w:eastAsia="Times New Roman" w:hAnsiTheme="majorHAnsi"/>
          <w:bCs/>
          <w:vertAlign w:val="superscript"/>
        </w:rPr>
        <w:t xml:space="preserve">47 </w:t>
      </w:r>
      <w:r w:rsidRPr="00345DB4">
        <w:rPr>
          <w:rFonts w:asciiTheme="majorHAnsi" w:eastAsia="Times New Roman" w:hAnsiTheme="majorHAnsi"/>
          <w:bCs/>
        </w:rPr>
        <w:t>praising God and enjoying the favor of all the people. And the Lord added to their number daily those who were being saved.</w:t>
      </w:r>
    </w:p>
    <w:p w:rsidR="006353BC" w:rsidRDefault="006353BC" w:rsidP="00E91D0B">
      <w:pPr>
        <w:rPr>
          <w:rFonts w:asciiTheme="majorHAnsi" w:hAnsiTheme="majorHAnsi"/>
          <w:b/>
          <w:bCs/>
        </w:rPr>
      </w:pPr>
    </w:p>
    <w:p w:rsidR="00BC5B0E" w:rsidRDefault="00BC5B0E" w:rsidP="00E91D0B">
      <w:pPr>
        <w:rPr>
          <w:rFonts w:asciiTheme="majorHAnsi" w:hAnsiTheme="majorHAnsi"/>
          <w:b/>
          <w:bCs/>
        </w:rPr>
      </w:pPr>
    </w:p>
    <w:p w:rsidR="00EF03A0" w:rsidRDefault="00EF03A0" w:rsidP="00E91D0B">
      <w:pPr>
        <w:rPr>
          <w:rFonts w:asciiTheme="majorHAnsi" w:hAnsiTheme="majorHAnsi"/>
          <w:b/>
          <w:bCs/>
        </w:rPr>
      </w:pPr>
      <w:r>
        <w:rPr>
          <w:rFonts w:asciiTheme="majorHAnsi" w:hAnsiTheme="majorHAnsi"/>
          <w:b/>
          <w:bCs/>
        </w:rPr>
        <w:lastRenderedPageBreak/>
        <w:t>Introduction:</w:t>
      </w:r>
    </w:p>
    <w:p w:rsidR="00EF03A0" w:rsidRPr="00345DB4" w:rsidRDefault="00EF03A0" w:rsidP="00EF03A0">
      <w:pPr>
        <w:rPr>
          <w:rFonts w:asciiTheme="majorHAnsi" w:hAnsiTheme="majorHAnsi"/>
          <w:color w:val="000000"/>
        </w:rPr>
      </w:pPr>
      <w:r w:rsidRPr="00345DB4">
        <w:rPr>
          <w:rFonts w:asciiTheme="majorHAnsi" w:hAnsiTheme="majorHAnsi"/>
          <w:color w:val="000000"/>
        </w:rPr>
        <w:t xml:space="preserve">At the beginning of Acts 2, the Holy Spirit came to the people from diverse cultures </w:t>
      </w:r>
      <w:r>
        <w:rPr>
          <w:rFonts w:asciiTheme="majorHAnsi" w:hAnsiTheme="majorHAnsi"/>
          <w:color w:val="000000"/>
        </w:rPr>
        <w:t>who</w:t>
      </w:r>
      <w:r w:rsidRPr="00345DB4">
        <w:rPr>
          <w:rFonts w:asciiTheme="majorHAnsi" w:hAnsiTheme="majorHAnsi"/>
          <w:color w:val="000000"/>
        </w:rPr>
        <w:t xml:space="preserve"> were gathered together in Jerusalem. In the passage we are looking at to</w:t>
      </w:r>
      <w:r>
        <w:rPr>
          <w:rFonts w:asciiTheme="majorHAnsi" w:hAnsiTheme="majorHAnsi"/>
          <w:color w:val="000000"/>
        </w:rPr>
        <w:t>day</w:t>
      </w:r>
      <w:r w:rsidRPr="00345DB4">
        <w:rPr>
          <w:rFonts w:asciiTheme="majorHAnsi" w:hAnsiTheme="majorHAnsi"/>
          <w:color w:val="000000"/>
        </w:rPr>
        <w:t>, we see Luke’s description of a Spirit-filled community.</w:t>
      </w:r>
    </w:p>
    <w:p w:rsidR="00EF03A0" w:rsidRDefault="00EF03A0" w:rsidP="00E91D0B">
      <w:pPr>
        <w:rPr>
          <w:rFonts w:asciiTheme="majorHAnsi" w:hAnsiTheme="majorHAnsi"/>
          <w:b/>
          <w:bCs/>
        </w:rPr>
      </w:pPr>
    </w:p>
    <w:p w:rsidR="00BC5B0E" w:rsidRDefault="00BC5B0E" w:rsidP="00E91D0B">
      <w:pPr>
        <w:rPr>
          <w:rFonts w:asciiTheme="majorHAnsi" w:hAnsiTheme="majorHAnsi"/>
          <w:b/>
          <w:bCs/>
        </w:rPr>
      </w:pPr>
    </w:p>
    <w:p w:rsidR="00EF03A0" w:rsidRDefault="00EF03A0" w:rsidP="00E91D0B">
      <w:pPr>
        <w:rPr>
          <w:rFonts w:asciiTheme="majorHAnsi" w:hAnsiTheme="majorHAnsi"/>
          <w:b/>
          <w:bCs/>
        </w:rPr>
      </w:pPr>
      <w:r>
        <w:rPr>
          <w:rFonts w:asciiTheme="majorHAnsi" w:hAnsiTheme="majorHAnsi"/>
          <w:b/>
          <w:bCs/>
        </w:rPr>
        <w:t>Starter Questions:</w:t>
      </w:r>
    </w:p>
    <w:p w:rsidR="00EF03A0" w:rsidRDefault="00EF03A0" w:rsidP="00EF03A0">
      <w:pPr>
        <w:rPr>
          <w:rFonts w:asciiTheme="majorHAnsi" w:hAnsiTheme="majorHAnsi"/>
          <w:color w:val="000000"/>
        </w:rPr>
      </w:pPr>
      <w:r w:rsidRPr="00345DB4">
        <w:rPr>
          <w:rFonts w:asciiTheme="majorHAnsi" w:hAnsiTheme="majorHAnsi"/>
          <w:color w:val="000000"/>
        </w:rPr>
        <w:t>Verse 42 says, “They devoted themselves to the apostles’ teaching and to fellowship, to the br</w:t>
      </w:r>
      <w:r>
        <w:rPr>
          <w:rFonts w:asciiTheme="majorHAnsi" w:hAnsiTheme="majorHAnsi"/>
          <w:color w:val="000000"/>
        </w:rPr>
        <w:t>eaking of bread and to prayer.”</w:t>
      </w:r>
    </w:p>
    <w:p w:rsidR="00EF03A0" w:rsidRDefault="00EF03A0" w:rsidP="0091572A">
      <w:pPr>
        <w:pStyle w:val="ListParagraph"/>
        <w:numPr>
          <w:ilvl w:val="0"/>
          <w:numId w:val="2"/>
        </w:numPr>
        <w:rPr>
          <w:rFonts w:asciiTheme="majorHAnsi" w:hAnsiTheme="majorHAnsi"/>
          <w:color w:val="000000"/>
        </w:rPr>
      </w:pPr>
      <w:r w:rsidRPr="00EF03A0">
        <w:rPr>
          <w:rFonts w:asciiTheme="majorHAnsi" w:hAnsiTheme="majorHAnsi"/>
          <w:color w:val="000000"/>
        </w:rPr>
        <w:t>Have you ever devoted yourself to something? How has that changed your attitude or approach?</w:t>
      </w:r>
    </w:p>
    <w:p w:rsidR="00EF03A0" w:rsidRPr="00EF03A0" w:rsidRDefault="00EF03A0" w:rsidP="0091572A">
      <w:pPr>
        <w:pStyle w:val="ListParagraph"/>
        <w:numPr>
          <w:ilvl w:val="0"/>
          <w:numId w:val="2"/>
        </w:numPr>
        <w:rPr>
          <w:rFonts w:asciiTheme="majorHAnsi" w:hAnsiTheme="majorHAnsi"/>
          <w:color w:val="000000"/>
        </w:rPr>
      </w:pPr>
      <w:r w:rsidRPr="00EF03A0">
        <w:rPr>
          <w:rFonts w:asciiTheme="majorHAnsi" w:hAnsiTheme="majorHAnsi"/>
          <w:color w:val="000000"/>
        </w:rPr>
        <w:t>Why would they have chosen these specific things to devote themselves to</w:t>
      </w:r>
      <w:r>
        <w:rPr>
          <w:rFonts w:asciiTheme="majorHAnsi" w:hAnsiTheme="majorHAnsi"/>
          <w:color w:val="000000"/>
        </w:rPr>
        <w:t>? W</w:t>
      </w:r>
      <w:r w:rsidRPr="00EF03A0">
        <w:rPr>
          <w:rFonts w:asciiTheme="majorHAnsi" w:hAnsiTheme="majorHAnsi"/>
          <w:color w:val="000000"/>
        </w:rPr>
        <w:t>hy should we also devote ourselves to these things?</w:t>
      </w:r>
    </w:p>
    <w:p w:rsidR="00EF03A0" w:rsidRDefault="00EF03A0" w:rsidP="00E91D0B">
      <w:pPr>
        <w:rPr>
          <w:rFonts w:asciiTheme="majorHAnsi" w:hAnsiTheme="majorHAnsi"/>
          <w:b/>
          <w:bCs/>
        </w:rPr>
      </w:pPr>
    </w:p>
    <w:p w:rsidR="00BC5B0E" w:rsidRDefault="00BC5B0E" w:rsidP="00E91D0B">
      <w:pPr>
        <w:rPr>
          <w:rFonts w:asciiTheme="majorHAnsi" w:hAnsiTheme="majorHAnsi"/>
          <w:b/>
          <w:bCs/>
        </w:rPr>
      </w:pPr>
    </w:p>
    <w:p w:rsidR="004D543A" w:rsidRPr="001B6C79" w:rsidRDefault="004D543A" w:rsidP="00E91D0B">
      <w:pPr>
        <w:rPr>
          <w:rFonts w:asciiTheme="majorHAnsi" w:hAnsiTheme="majorHAnsi"/>
          <w:b/>
          <w:bCs/>
        </w:rPr>
      </w:pPr>
      <w:r w:rsidRPr="001B6C79">
        <w:rPr>
          <w:rFonts w:asciiTheme="majorHAnsi" w:hAnsiTheme="majorHAnsi"/>
          <w:b/>
          <w:bCs/>
        </w:rPr>
        <w:t>Discussion Questions:</w:t>
      </w:r>
    </w:p>
    <w:p w:rsidR="00345DB4" w:rsidRPr="00345DB4" w:rsidRDefault="00345DB4" w:rsidP="00345DB4">
      <w:pPr>
        <w:rPr>
          <w:rFonts w:asciiTheme="majorHAnsi" w:hAnsiTheme="majorHAnsi"/>
          <w:color w:val="000000"/>
        </w:rPr>
      </w:pPr>
      <w:r w:rsidRPr="00345DB4">
        <w:rPr>
          <w:rFonts w:asciiTheme="majorHAnsi" w:hAnsiTheme="majorHAnsi"/>
          <w:color w:val="000000"/>
        </w:rPr>
        <w:t xml:space="preserve">According to Thayer’s Greek Lexicon, the Greek word in Acts 2: 42 for fellowship, </w:t>
      </w:r>
      <w:r w:rsidRPr="00345DB4">
        <w:rPr>
          <w:rFonts w:asciiTheme="majorHAnsi" w:hAnsiTheme="majorHAnsi"/>
          <w:i/>
          <w:iCs/>
          <w:color w:val="000000"/>
        </w:rPr>
        <w:t>koinónia</w:t>
      </w:r>
      <w:r w:rsidRPr="00345DB4">
        <w:rPr>
          <w:rFonts w:asciiTheme="majorHAnsi" w:hAnsiTheme="majorHAnsi"/>
          <w:color w:val="000000"/>
        </w:rPr>
        <w:t>, means, “fellowship, association, community, communion, joint participation, contact…” What comes to mind as</w:t>
      </w:r>
      <w:r w:rsidR="00DA168D">
        <w:rPr>
          <w:rFonts w:asciiTheme="majorHAnsi" w:hAnsiTheme="majorHAnsi"/>
          <w:color w:val="000000"/>
        </w:rPr>
        <w:t xml:space="preserve"> you think about the meaning of</w:t>
      </w:r>
      <w:bookmarkStart w:id="0" w:name="_GoBack"/>
      <w:bookmarkEnd w:id="0"/>
      <w:r w:rsidRPr="00345DB4">
        <w:rPr>
          <w:rFonts w:asciiTheme="majorHAnsi" w:hAnsiTheme="majorHAnsi"/>
          <w:color w:val="000000"/>
        </w:rPr>
        <w:t> </w:t>
      </w:r>
      <w:r w:rsidRPr="00345DB4">
        <w:rPr>
          <w:rFonts w:asciiTheme="majorHAnsi" w:hAnsiTheme="majorHAnsi"/>
          <w:i/>
          <w:iCs/>
          <w:color w:val="000000"/>
        </w:rPr>
        <w:t>koinónia</w:t>
      </w:r>
      <w:r w:rsidRPr="00345DB4">
        <w:rPr>
          <w:rFonts w:asciiTheme="majorHAnsi" w:hAnsiTheme="majorHAnsi"/>
          <w:color w:val="000000"/>
        </w:rPr>
        <w:t xml:space="preserve">? </w:t>
      </w:r>
      <w:r w:rsidR="00EF03A0">
        <w:rPr>
          <w:rFonts w:asciiTheme="majorHAnsi" w:hAnsiTheme="majorHAnsi"/>
          <w:color w:val="000000"/>
        </w:rPr>
        <w:t>To what degree h</w:t>
      </w:r>
      <w:r w:rsidRPr="00345DB4">
        <w:rPr>
          <w:rFonts w:asciiTheme="majorHAnsi" w:hAnsiTheme="majorHAnsi"/>
          <w:color w:val="000000"/>
        </w:rPr>
        <w:t>ave you experienced this before?</w:t>
      </w:r>
    </w:p>
    <w:p w:rsidR="00345DB4" w:rsidRPr="00345DB4" w:rsidRDefault="00345DB4" w:rsidP="00345DB4">
      <w:pPr>
        <w:rPr>
          <w:rFonts w:asciiTheme="majorHAnsi" w:hAnsiTheme="majorHAnsi"/>
          <w:color w:val="000000"/>
        </w:rPr>
      </w:pPr>
    </w:p>
    <w:p w:rsidR="00345DB4" w:rsidRPr="00345DB4" w:rsidRDefault="00345DB4" w:rsidP="00345DB4">
      <w:pPr>
        <w:rPr>
          <w:rFonts w:asciiTheme="majorHAnsi" w:hAnsiTheme="majorHAnsi"/>
          <w:color w:val="000000"/>
        </w:rPr>
      </w:pPr>
      <w:r w:rsidRPr="00345DB4">
        <w:rPr>
          <w:rFonts w:asciiTheme="majorHAnsi" w:hAnsiTheme="majorHAnsi"/>
          <w:color w:val="000000"/>
        </w:rPr>
        <w:t xml:space="preserve">Describe verses 44 and 45 in a word or two. </w:t>
      </w:r>
      <w:r w:rsidRPr="00345DB4">
        <w:rPr>
          <w:rFonts w:asciiTheme="majorHAnsi" w:hAnsiTheme="majorHAnsi"/>
          <w:i/>
          <w:color w:val="000000"/>
        </w:rPr>
        <w:t>(</w:t>
      </w:r>
      <w:r w:rsidRPr="00345DB4">
        <w:rPr>
          <w:rFonts w:asciiTheme="majorHAnsi" w:hAnsiTheme="majorHAnsi"/>
          <w:i/>
          <w:iCs/>
          <w:color w:val="000000"/>
        </w:rPr>
        <w:t>Care, Love, etc.</w:t>
      </w:r>
      <w:r w:rsidRPr="00345DB4">
        <w:rPr>
          <w:rFonts w:asciiTheme="majorHAnsi" w:hAnsiTheme="majorHAnsi"/>
          <w:i/>
          <w:color w:val="000000"/>
        </w:rPr>
        <w:t>)</w:t>
      </w:r>
      <w:r w:rsidRPr="00345DB4">
        <w:rPr>
          <w:rFonts w:asciiTheme="majorHAnsi" w:hAnsiTheme="majorHAnsi"/>
          <w:color w:val="000000"/>
        </w:rPr>
        <w:t xml:space="preserve"> </w:t>
      </w:r>
      <w:r w:rsidR="00EF03A0">
        <w:rPr>
          <w:rFonts w:asciiTheme="majorHAnsi" w:hAnsiTheme="majorHAnsi"/>
          <w:color w:val="000000"/>
        </w:rPr>
        <w:t>When h</w:t>
      </w:r>
      <w:r w:rsidRPr="00345DB4">
        <w:rPr>
          <w:rFonts w:asciiTheme="majorHAnsi" w:hAnsiTheme="majorHAnsi"/>
          <w:color w:val="000000"/>
        </w:rPr>
        <w:t>ave you experienced the care</w:t>
      </w:r>
      <w:r w:rsidR="00EF03A0">
        <w:rPr>
          <w:rFonts w:asciiTheme="majorHAnsi" w:hAnsiTheme="majorHAnsi"/>
          <w:color w:val="000000"/>
        </w:rPr>
        <w:t xml:space="preserve"> and generosity</w:t>
      </w:r>
      <w:r w:rsidRPr="00345DB4">
        <w:rPr>
          <w:rFonts w:asciiTheme="majorHAnsi" w:hAnsiTheme="majorHAnsi"/>
          <w:color w:val="000000"/>
        </w:rPr>
        <w:t xml:space="preserve"> of other believers when you have been in need?</w:t>
      </w:r>
    </w:p>
    <w:p w:rsidR="00345DB4" w:rsidRPr="00345DB4" w:rsidRDefault="00345DB4" w:rsidP="00345DB4">
      <w:pPr>
        <w:rPr>
          <w:rFonts w:asciiTheme="majorHAnsi" w:hAnsiTheme="majorHAnsi"/>
          <w:color w:val="000000"/>
        </w:rPr>
      </w:pPr>
    </w:p>
    <w:p w:rsidR="00345DB4" w:rsidRPr="00345DB4" w:rsidRDefault="00EF03A0" w:rsidP="00345DB4">
      <w:pPr>
        <w:rPr>
          <w:rFonts w:asciiTheme="majorHAnsi" w:hAnsiTheme="majorHAnsi"/>
          <w:color w:val="000000"/>
        </w:rPr>
      </w:pPr>
      <w:r>
        <w:rPr>
          <w:rFonts w:asciiTheme="majorHAnsi" w:hAnsiTheme="majorHAnsi"/>
          <w:color w:val="000000"/>
        </w:rPr>
        <w:t>What is the value</w:t>
      </w:r>
      <w:r w:rsidR="00BC5B0E">
        <w:rPr>
          <w:rFonts w:asciiTheme="majorHAnsi" w:hAnsiTheme="majorHAnsi"/>
          <w:color w:val="000000"/>
        </w:rPr>
        <w:t>/benefit</w:t>
      </w:r>
      <w:r w:rsidR="00345DB4" w:rsidRPr="00345DB4">
        <w:rPr>
          <w:rFonts w:asciiTheme="majorHAnsi" w:hAnsiTheme="majorHAnsi"/>
          <w:color w:val="000000"/>
        </w:rPr>
        <w:t xml:space="preserve"> of breaking bread and praying together (v</w:t>
      </w:r>
      <w:r w:rsidR="00345DB4">
        <w:rPr>
          <w:rFonts w:asciiTheme="majorHAnsi" w:hAnsiTheme="majorHAnsi"/>
          <w:color w:val="000000"/>
        </w:rPr>
        <w:t>v</w:t>
      </w:r>
      <w:r w:rsidR="00BC5B0E">
        <w:rPr>
          <w:rFonts w:asciiTheme="majorHAnsi" w:hAnsiTheme="majorHAnsi"/>
          <w:color w:val="000000"/>
        </w:rPr>
        <w:t>. 42 and 46)?</w:t>
      </w:r>
    </w:p>
    <w:p w:rsidR="00345DB4" w:rsidRPr="00345DB4" w:rsidRDefault="00345DB4" w:rsidP="00345DB4">
      <w:pPr>
        <w:rPr>
          <w:rFonts w:asciiTheme="majorHAnsi" w:hAnsiTheme="majorHAnsi"/>
          <w:color w:val="000000"/>
        </w:rPr>
      </w:pPr>
    </w:p>
    <w:p w:rsidR="00345DB4" w:rsidRPr="00345DB4" w:rsidRDefault="00345DB4" w:rsidP="00345DB4">
      <w:pPr>
        <w:rPr>
          <w:rFonts w:asciiTheme="majorHAnsi" w:hAnsiTheme="majorHAnsi"/>
          <w:color w:val="000000"/>
        </w:rPr>
      </w:pPr>
      <w:r w:rsidRPr="00345DB4">
        <w:rPr>
          <w:rFonts w:asciiTheme="majorHAnsi" w:hAnsiTheme="majorHAnsi"/>
          <w:color w:val="000000"/>
        </w:rPr>
        <w:t xml:space="preserve">How can we be intentional about making </w:t>
      </w:r>
      <w:r w:rsidRPr="00345DB4">
        <w:rPr>
          <w:rFonts w:asciiTheme="majorHAnsi" w:hAnsiTheme="majorHAnsi"/>
          <w:i/>
          <w:iCs/>
          <w:color w:val="000000"/>
        </w:rPr>
        <w:t>koinónia</w:t>
      </w:r>
      <w:r w:rsidRPr="00345DB4">
        <w:rPr>
          <w:rFonts w:asciiTheme="majorHAnsi" w:hAnsiTheme="majorHAnsi"/>
          <w:color w:val="000000"/>
        </w:rPr>
        <w:t xml:space="preserve"> a priority in our lives? What steps can you take this week to make it more of a priority in your life?</w:t>
      </w:r>
    </w:p>
    <w:p w:rsidR="00345DB4" w:rsidRPr="00345DB4" w:rsidRDefault="00345DB4" w:rsidP="00345DB4">
      <w:pPr>
        <w:rPr>
          <w:rFonts w:asciiTheme="majorHAnsi" w:hAnsiTheme="majorHAnsi"/>
          <w:color w:val="000000"/>
        </w:rPr>
      </w:pPr>
    </w:p>
    <w:p w:rsidR="00345DB4" w:rsidRDefault="00345DB4" w:rsidP="00345DB4">
      <w:pPr>
        <w:rPr>
          <w:rFonts w:asciiTheme="majorHAnsi" w:hAnsiTheme="majorHAnsi"/>
          <w:color w:val="000000"/>
        </w:rPr>
      </w:pPr>
      <w:r w:rsidRPr="00345DB4">
        <w:rPr>
          <w:rFonts w:asciiTheme="majorHAnsi" w:hAnsiTheme="majorHAnsi"/>
          <w:color w:val="000000"/>
        </w:rPr>
        <w:t>What hinders us from this level of community in our culture?</w:t>
      </w:r>
      <w:r w:rsidR="00BC5B0E">
        <w:rPr>
          <w:rFonts w:asciiTheme="majorHAnsi" w:hAnsiTheme="majorHAnsi"/>
          <w:color w:val="000000"/>
        </w:rPr>
        <w:t xml:space="preserve"> What challenges do we </w:t>
      </w:r>
      <w:r w:rsidR="00DA168D">
        <w:rPr>
          <w:rFonts w:asciiTheme="majorHAnsi" w:hAnsiTheme="majorHAnsi"/>
          <w:color w:val="000000"/>
        </w:rPr>
        <w:t>need</w:t>
      </w:r>
      <w:r w:rsidR="00BC5B0E">
        <w:rPr>
          <w:rFonts w:asciiTheme="majorHAnsi" w:hAnsiTheme="majorHAnsi"/>
          <w:color w:val="000000"/>
        </w:rPr>
        <w:t xml:space="preserve"> to overcome?</w:t>
      </w:r>
    </w:p>
    <w:p w:rsidR="00345DB4" w:rsidRPr="00345DB4" w:rsidRDefault="00345DB4" w:rsidP="00345DB4">
      <w:pPr>
        <w:rPr>
          <w:rFonts w:asciiTheme="majorHAnsi" w:hAnsiTheme="majorHAnsi"/>
          <w:i/>
          <w:color w:val="000000"/>
        </w:rPr>
      </w:pPr>
      <w:r w:rsidRPr="00345DB4">
        <w:rPr>
          <w:rFonts w:asciiTheme="majorHAnsi" w:hAnsiTheme="majorHAnsi"/>
          <w:i/>
          <w:color w:val="000000"/>
        </w:rPr>
        <w:t>(</w:t>
      </w:r>
      <w:r w:rsidR="00CE5A4A">
        <w:rPr>
          <w:rFonts w:asciiTheme="majorHAnsi" w:hAnsiTheme="majorHAnsi"/>
          <w:i/>
          <w:color w:val="000000"/>
        </w:rPr>
        <w:t>S</w:t>
      </w:r>
      <w:r w:rsidRPr="00345DB4">
        <w:rPr>
          <w:rFonts w:asciiTheme="majorHAnsi" w:hAnsiTheme="majorHAnsi"/>
          <w:i/>
          <w:iCs/>
          <w:color w:val="000000"/>
        </w:rPr>
        <w:t>elfishness</w:t>
      </w:r>
      <w:r w:rsidR="00CE5A4A">
        <w:rPr>
          <w:rFonts w:asciiTheme="majorHAnsi" w:hAnsiTheme="majorHAnsi"/>
          <w:i/>
          <w:iCs/>
          <w:color w:val="000000"/>
        </w:rPr>
        <w:t>—</w:t>
      </w:r>
      <w:r w:rsidRPr="00345DB4">
        <w:rPr>
          <w:rFonts w:asciiTheme="majorHAnsi" w:hAnsiTheme="majorHAnsi"/>
          <w:i/>
          <w:iCs/>
          <w:color w:val="000000"/>
        </w:rPr>
        <w:t>we tend to want to live for ourselves/to take care of ourselves rather than caring for others/to spend our time on ourselves rather than for others/with others; expectations from the world to succeed financially/be workaholics, time spent on internet, etc. rather than with people in person, the tendency to be self-sufficient</w:t>
      </w:r>
      <w:r w:rsidRPr="00345DB4">
        <w:rPr>
          <w:rFonts w:asciiTheme="majorHAnsi" w:hAnsiTheme="majorHAnsi"/>
          <w:i/>
          <w:color w:val="000000"/>
        </w:rPr>
        <w:t>)</w:t>
      </w:r>
    </w:p>
    <w:p w:rsidR="00345DB4" w:rsidRPr="00345DB4" w:rsidRDefault="00345DB4" w:rsidP="00345DB4">
      <w:pPr>
        <w:rPr>
          <w:rFonts w:asciiTheme="majorHAnsi" w:hAnsiTheme="majorHAnsi"/>
          <w:color w:val="000000"/>
        </w:rPr>
      </w:pPr>
    </w:p>
    <w:p w:rsidR="00CE5A4A" w:rsidRDefault="00345DB4" w:rsidP="00345DB4">
      <w:pPr>
        <w:rPr>
          <w:rFonts w:asciiTheme="majorHAnsi" w:hAnsiTheme="majorHAnsi"/>
          <w:color w:val="000000"/>
        </w:rPr>
      </w:pPr>
      <w:r w:rsidRPr="00345DB4">
        <w:rPr>
          <w:rFonts w:asciiTheme="majorHAnsi" w:hAnsiTheme="majorHAnsi"/>
          <w:color w:val="000000"/>
        </w:rPr>
        <w:t>Why can it generally be so difficult for the Body of Christ to give generously to others and to share what we have with others?</w:t>
      </w:r>
    </w:p>
    <w:p w:rsidR="00345DB4" w:rsidRPr="00CE5A4A" w:rsidRDefault="00345DB4" w:rsidP="00345DB4">
      <w:pPr>
        <w:rPr>
          <w:rFonts w:asciiTheme="majorHAnsi" w:hAnsiTheme="majorHAnsi"/>
          <w:i/>
          <w:color w:val="000000"/>
        </w:rPr>
      </w:pPr>
      <w:r w:rsidRPr="00CE5A4A">
        <w:rPr>
          <w:rFonts w:asciiTheme="majorHAnsi" w:hAnsiTheme="majorHAnsi"/>
          <w:i/>
          <w:color w:val="000000"/>
        </w:rPr>
        <w:t>(</w:t>
      </w:r>
      <w:r w:rsidR="00CE5A4A">
        <w:rPr>
          <w:rFonts w:asciiTheme="majorHAnsi" w:hAnsiTheme="majorHAnsi"/>
          <w:i/>
          <w:iCs/>
          <w:color w:val="000000"/>
        </w:rPr>
        <w:t>S</w:t>
      </w:r>
      <w:r w:rsidRPr="00CE5A4A">
        <w:rPr>
          <w:rFonts w:asciiTheme="majorHAnsi" w:hAnsiTheme="majorHAnsi"/>
          <w:i/>
          <w:iCs/>
          <w:color w:val="000000"/>
        </w:rPr>
        <w:t>ometimes we are selfish and want to use what we earn for ourselves instead of for others; sometimes we do not know the needs of others because they have not voiced them/sometimes when we ourselves are in need we do not want to humble ourselves to the point of asking for help; many of us in this culture tend to want to be independent and self-sufficient because our culture tells us that is how we should be; many of us unknowingly make decisions based on selfishness and greed or fear that we will not have enough for ourselves if we give what we have to others; etc.</w:t>
      </w:r>
      <w:r w:rsidRPr="00CE5A4A">
        <w:rPr>
          <w:rFonts w:asciiTheme="majorHAnsi" w:hAnsiTheme="majorHAnsi"/>
          <w:i/>
          <w:color w:val="000000"/>
        </w:rPr>
        <w:t>)</w:t>
      </w:r>
    </w:p>
    <w:p w:rsidR="00345DB4" w:rsidRPr="00345DB4" w:rsidRDefault="00345DB4" w:rsidP="00345DB4">
      <w:pPr>
        <w:rPr>
          <w:rFonts w:asciiTheme="majorHAnsi" w:hAnsiTheme="majorHAnsi"/>
          <w:color w:val="000000"/>
        </w:rPr>
      </w:pPr>
    </w:p>
    <w:p w:rsidR="006353BC" w:rsidRDefault="00345DB4" w:rsidP="001B6C79">
      <w:pPr>
        <w:rPr>
          <w:rFonts w:asciiTheme="majorHAnsi" w:hAnsiTheme="majorHAnsi"/>
          <w:color w:val="000000"/>
        </w:rPr>
      </w:pPr>
      <w:r w:rsidRPr="00345DB4">
        <w:rPr>
          <w:rFonts w:asciiTheme="majorHAnsi" w:hAnsiTheme="majorHAnsi"/>
          <w:color w:val="000000"/>
        </w:rPr>
        <w:t>In verse 47 we see that the believers enjoyed the favor of all the people and that, “...the Lord added to their number daily those who were being saved.” What does the increase in number of those being saved say about the type of community that this group had?</w:t>
      </w:r>
    </w:p>
    <w:p w:rsidR="00BC5B0E" w:rsidRDefault="00BC5B0E" w:rsidP="001B6C79">
      <w:pPr>
        <w:rPr>
          <w:rFonts w:asciiTheme="majorHAnsi" w:hAnsiTheme="majorHAnsi"/>
          <w:color w:val="000000"/>
        </w:rPr>
      </w:pPr>
    </w:p>
    <w:p w:rsidR="00BC5B0E" w:rsidRDefault="00BC5B0E" w:rsidP="001B6C79">
      <w:pPr>
        <w:rPr>
          <w:rFonts w:asciiTheme="majorHAnsi" w:hAnsiTheme="majorHAnsi"/>
          <w:color w:val="000000"/>
        </w:rPr>
      </w:pPr>
    </w:p>
    <w:p w:rsidR="00BC5B0E" w:rsidRPr="001B6C79" w:rsidRDefault="00BC5B0E" w:rsidP="00BC5B0E">
      <w:pPr>
        <w:rPr>
          <w:rFonts w:asciiTheme="majorHAnsi" w:hAnsiTheme="majorHAnsi"/>
          <w:b/>
          <w:bCs/>
        </w:rPr>
      </w:pPr>
      <w:r>
        <w:rPr>
          <w:rFonts w:asciiTheme="majorHAnsi" w:hAnsiTheme="majorHAnsi"/>
          <w:b/>
          <w:bCs/>
        </w:rPr>
        <w:t>Summary</w:t>
      </w:r>
      <w:r w:rsidRPr="001B6C79">
        <w:rPr>
          <w:rFonts w:asciiTheme="majorHAnsi" w:hAnsiTheme="majorHAnsi"/>
          <w:b/>
          <w:bCs/>
        </w:rPr>
        <w:t>:</w:t>
      </w:r>
    </w:p>
    <w:p w:rsidR="00BC5B0E" w:rsidRPr="00345DB4" w:rsidRDefault="00BC5B0E" w:rsidP="00BC5B0E">
      <w:pPr>
        <w:rPr>
          <w:rFonts w:asciiTheme="majorHAnsi" w:hAnsiTheme="majorHAnsi"/>
          <w:color w:val="000000"/>
        </w:rPr>
      </w:pPr>
    </w:p>
    <w:p w:rsidR="00BC5B0E" w:rsidRDefault="00BC5B0E" w:rsidP="00BC5B0E">
      <w:pPr>
        <w:rPr>
          <w:rFonts w:asciiTheme="majorHAnsi" w:hAnsiTheme="majorHAnsi"/>
          <w:color w:val="000000"/>
        </w:rPr>
      </w:pPr>
      <w:r>
        <w:rPr>
          <w:rFonts w:asciiTheme="majorHAnsi" w:hAnsiTheme="majorHAnsi"/>
          <w:color w:val="000000"/>
        </w:rPr>
        <w:t>In what ways has our Life Community experienced the goodness of these qualities this year? Conclude by thanking God together for these blessings and pray that God would continue to deepen our community so that it might be life-giving and contagious.</w:t>
      </w:r>
    </w:p>
    <w:p w:rsidR="00E47756" w:rsidRPr="001B6C79" w:rsidRDefault="00E47756" w:rsidP="00E47756">
      <w:pPr>
        <w:rPr>
          <w:rFonts w:asciiTheme="majorHAnsi" w:hAnsiTheme="majorHAnsi"/>
        </w:rPr>
      </w:pPr>
    </w:p>
    <w:p w:rsidR="00E91D0B" w:rsidRPr="001B6C79" w:rsidRDefault="009D3B32" w:rsidP="00E91D0B">
      <w:pPr>
        <w:numPr>
          <w:ilvl w:val="0"/>
          <w:numId w:val="1"/>
        </w:numPr>
        <w:ind w:left="360"/>
        <w:rPr>
          <w:rFonts w:asciiTheme="majorHAnsi" w:hAnsiTheme="majorHAnsi"/>
        </w:rPr>
      </w:pPr>
      <w:r w:rsidRPr="001B6C79">
        <w:rPr>
          <w:rFonts w:asciiTheme="majorHAnsi" w:hAnsiTheme="majorHAnsi"/>
          <w:b/>
        </w:rPr>
        <w:t>Please note that not all these questions are to be asked in a single meeting.</w:t>
      </w:r>
      <w:r w:rsidRPr="001B6C79">
        <w:rPr>
          <w:rFonts w:asciiTheme="majorHAnsi" w:hAnsiTheme="majorHAnsi"/>
        </w:rPr>
        <w:t xml:space="preserve">  Take some time and select and reword the questions that best fit your voice a</w:t>
      </w:r>
      <w:r w:rsidR="00E91D0B" w:rsidRPr="001B6C79">
        <w:rPr>
          <w:rFonts w:asciiTheme="majorHAnsi" w:hAnsiTheme="majorHAnsi"/>
        </w:rPr>
        <w:t>nd your LIFE Community group.</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Certain questions work better for certain groups.  You are encouraged to prayerfully discern what will serve your LC the best.</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 xml:space="preserve">Complement </w:t>
      </w:r>
      <w:r w:rsidR="00DF7012" w:rsidRPr="001B6C79">
        <w:rPr>
          <w:rFonts w:asciiTheme="majorHAnsi" w:hAnsiTheme="majorHAnsi"/>
        </w:rPr>
        <w:t>these</w:t>
      </w:r>
      <w:r w:rsidRPr="001B6C79">
        <w:rPr>
          <w:rFonts w:asciiTheme="majorHAnsi" w:hAnsiTheme="majorHAnsi"/>
        </w:rPr>
        <w:t xml:space="preserve"> questions with “process questions” (what else?  what more?  what do others think?).</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When you ask questions, give people ample time to think and respond.  Wait. Take your time; don’t rush people but encourage their participation.  And avoid answering your own questions!</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Timing/pacing: allocate your time and move forward gently, with a steady pace.</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Application: Pace the study to conclude with “difference making” application.</w:t>
      </w:r>
    </w:p>
    <w:p w:rsidR="009D3B32" w:rsidRPr="001B6C79" w:rsidRDefault="009D3B32" w:rsidP="00E91D0B">
      <w:pPr>
        <w:numPr>
          <w:ilvl w:val="0"/>
          <w:numId w:val="1"/>
        </w:numPr>
        <w:ind w:left="360"/>
        <w:rPr>
          <w:rFonts w:asciiTheme="majorHAnsi" w:hAnsiTheme="majorHAnsi"/>
        </w:rPr>
      </w:pPr>
      <w:r w:rsidRPr="001B6C79">
        <w:rPr>
          <w:rFonts w:asciiTheme="majorHAnsi" w:hAnsiTheme="majorHAnsi"/>
        </w:rPr>
        <w:t>Secondary texts—use other texts sparingly, even if they are relevant.  Such texts will push you into “teaching,” rather than facilitating.  It can cause people to feel distracted or de-powered.</w:t>
      </w:r>
    </w:p>
    <w:sectPr w:rsidR="009D3B32" w:rsidRPr="001B6C79" w:rsidSect="00E91D0B">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C20" w:rsidRDefault="006B6C20" w:rsidP="009D3B32">
      <w:r>
        <w:separator/>
      </w:r>
    </w:p>
  </w:endnote>
  <w:endnote w:type="continuationSeparator" w:id="0">
    <w:p w:rsidR="006B6C20" w:rsidRDefault="006B6C20" w:rsidP="009D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C20" w:rsidRDefault="006B6C20" w:rsidP="009D3B32">
      <w:r>
        <w:separator/>
      </w:r>
    </w:p>
  </w:footnote>
  <w:footnote w:type="continuationSeparator" w:id="0">
    <w:p w:rsidR="006B6C20" w:rsidRDefault="006B6C20" w:rsidP="009D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20" w:rsidRPr="004D543A" w:rsidRDefault="006B6C20" w:rsidP="009D3B32">
    <w:pPr>
      <w:pStyle w:val="Header"/>
      <w:jc w:val="right"/>
      <w:rPr>
        <w:rStyle w:val="PageNumber"/>
        <w:rFonts w:asciiTheme="majorHAnsi" w:hAnsiTheme="majorHAnsi"/>
      </w:rPr>
    </w:pPr>
    <w:r w:rsidRPr="004D543A">
      <w:rPr>
        <w:rFonts w:asciiTheme="majorHAnsi" w:hAnsiTheme="majorHAnsi"/>
      </w:rPr>
      <w:tab/>
    </w:r>
    <w:r w:rsidRPr="004D543A">
      <w:rPr>
        <w:rFonts w:asciiTheme="majorHAnsi" w:hAnsiTheme="majorHAnsi"/>
      </w:rPr>
      <w:tab/>
      <w:t xml:space="preserve">EL  |  </w:t>
    </w:r>
    <w:r w:rsidR="00DE1D39">
      <w:rPr>
        <w:rFonts w:asciiTheme="majorHAnsi" w:hAnsiTheme="majorHAnsi"/>
      </w:rPr>
      <w:t>5</w:t>
    </w:r>
    <w:r w:rsidRPr="004D543A">
      <w:rPr>
        <w:rFonts w:asciiTheme="majorHAnsi" w:hAnsiTheme="majorHAnsi"/>
      </w:rPr>
      <w:t>.</w:t>
    </w:r>
    <w:r w:rsidR="00345DB4">
      <w:rPr>
        <w:rFonts w:asciiTheme="majorHAnsi" w:hAnsiTheme="majorHAnsi"/>
      </w:rPr>
      <w:t>18</w:t>
    </w:r>
    <w:r w:rsidRPr="004D543A">
      <w:rPr>
        <w:rFonts w:asciiTheme="majorHAnsi" w:hAnsiTheme="majorHAnsi"/>
      </w:rPr>
      <w:t xml:space="preserve">.14  |  Page </w:t>
    </w:r>
    <w:r w:rsidR="00D82FFE" w:rsidRPr="004D543A">
      <w:rPr>
        <w:rStyle w:val="PageNumber"/>
        <w:rFonts w:asciiTheme="majorHAnsi" w:hAnsiTheme="majorHAnsi"/>
      </w:rPr>
      <w:fldChar w:fldCharType="begin"/>
    </w:r>
    <w:r w:rsidRPr="004D543A">
      <w:rPr>
        <w:rStyle w:val="PageNumber"/>
        <w:rFonts w:asciiTheme="majorHAnsi" w:hAnsiTheme="majorHAnsi"/>
      </w:rPr>
      <w:instrText xml:space="preserve"> PAGE </w:instrText>
    </w:r>
    <w:r w:rsidR="00D82FFE" w:rsidRPr="004D543A">
      <w:rPr>
        <w:rStyle w:val="PageNumber"/>
        <w:rFonts w:asciiTheme="majorHAnsi" w:hAnsiTheme="majorHAnsi"/>
      </w:rPr>
      <w:fldChar w:fldCharType="separate"/>
    </w:r>
    <w:r w:rsidR="00DA168D">
      <w:rPr>
        <w:rStyle w:val="PageNumber"/>
        <w:rFonts w:asciiTheme="majorHAnsi" w:hAnsiTheme="majorHAnsi"/>
        <w:noProof/>
      </w:rPr>
      <w:t>2</w:t>
    </w:r>
    <w:r w:rsidR="00D82FFE" w:rsidRPr="004D543A">
      <w:rPr>
        <w:rStyle w:val="PageNumber"/>
        <w:rFonts w:asciiTheme="majorHAnsi" w:hAnsiTheme="majorHAnsi"/>
      </w:rPr>
      <w:fldChar w:fldCharType="end"/>
    </w:r>
  </w:p>
  <w:p w:rsidR="006B6C20" w:rsidRDefault="006B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C41EAC"/>
    <w:multiLevelType w:val="hybridMultilevel"/>
    <w:tmpl w:val="C2A0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2"/>
    <w:rsid w:val="00005463"/>
    <w:rsid w:val="00010AC8"/>
    <w:rsid w:val="00037711"/>
    <w:rsid w:val="00043900"/>
    <w:rsid w:val="00073CD6"/>
    <w:rsid w:val="00163BB0"/>
    <w:rsid w:val="00177060"/>
    <w:rsid w:val="001B6C79"/>
    <w:rsid w:val="001C0917"/>
    <w:rsid w:val="001D4127"/>
    <w:rsid w:val="00236A90"/>
    <w:rsid w:val="00340404"/>
    <w:rsid w:val="00345DB4"/>
    <w:rsid w:val="003C5CD7"/>
    <w:rsid w:val="00446130"/>
    <w:rsid w:val="004515B3"/>
    <w:rsid w:val="00465015"/>
    <w:rsid w:val="004D543A"/>
    <w:rsid w:val="004D7B8E"/>
    <w:rsid w:val="00525617"/>
    <w:rsid w:val="005C5D6C"/>
    <w:rsid w:val="005E6E19"/>
    <w:rsid w:val="005F1451"/>
    <w:rsid w:val="006353BC"/>
    <w:rsid w:val="0064765E"/>
    <w:rsid w:val="00660B55"/>
    <w:rsid w:val="006B6C20"/>
    <w:rsid w:val="006F4188"/>
    <w:rsid w:val="00755E18"/>
    <w:rsid w:val="007C509B"/>
    <w:rsid w:val="00847BCF"/>
    <w:rsid w:val="00850EE9"/>
    <w:rsid w:val="008E10A7"/>
    <w:rsid w:val="00955D57"/>
    <w:rsid w:val="009D210D"/>
    <w:rsid w:val="009D3B32"/>
    <w:rsid w:val="00A02416"/>
    <w:rsid w:val="00A2638F"/>
    <w:rsid w:val="00A952FD"/>
    <w:rsid w:val="00A96645"/>
    <w:rsid w:val="00B30F90"/>
    <w:rsid w:val="00B41BE0"/>
    <w:rsid w:val="00B770C1"/>
    <w:rsid w:val="00BC1B4F"/>
    <w:rsid w:val="00BC5B0E"/>
    <w:rsid w:val="00C4466A"/>
    <w:rsid w:val="00C87610"/>
    <w:rsid w:val="00CB6656"/>
    <w:rsid w:val="00CD68B1"/>
    <w:rsid w:val="00CE5A4A"/>
    <w:rsid w:val="00D2447A"/>
    <w:rsid w:val="00D61C9F"/>
    <w:rsid w:val="00D7404A"/>
    <w:rsid w:val="00D82FFE"/>
    <w:rsid w:val="00DA168D"/>
    <w:rsid w:val="00DC5BA5"/>
    <w:rsid w:val="00DD7668"/>
    <w:rsid w:val="00DE1D39"/>
    <w:rsid w:val="00DF7012"/>
    <w:rsid w:val="00E47756"/>
    <w:rsid w:val="00E7779B"/>
    <w:rsid w:val="00E91D0B"/>
    <w:rsid w:val="00E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B416FD9E-C123-4EEE-8838-41A191B4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32"/>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3B32"/>
    <w:rPr>
      <w:sz w:val="24"/>
      <w:szCs w:val="24"/>
      <w:lang w:eastAsia="en-US"/>
    </w:rPr>
  </w:style>
  <w:style w:type="paragraph" w:styleId="Header">
    <w:name w:val="header"/>
    <w:basedOn w:val="Normal"/>
    <w:link w:val="HeaderChar"/>
    <w:uiPriority w:val="99"/>
    <w:unhideWhenUsed/>
    <w:rsid w:val="009D3B32"/>
    <w:pPr>
      <w:tabs>
        <w:tab w:val="center" w:pos="4320"/>
        <w:tab w:val="right" w:pos="8640"/>
      </w:tabs>
    </w:pPr>
  </w:style>
  <w:style w:type="character" w:customStyle="1" w:styleId="HeaderChar">
    <w:name w:val="Header Char"/>
    <w:basedOn w:val="DefaultParagraphFont"/>
    <w:link w:val="Header"/>
    <w:uiPriority w:val="99"/>
    <w:rsid w:val="009D3B32"/>
    <w:rPr>
      <w:sz w:val="24"/>
      <w:szCs w:val="24"/>
      <w:lang w:eastAsia="en-US"/>
    </w:rPr>
  </w:style>
  <w:style w:type="character" w:styleId="PageNumber">
    <w:name w:val="page number"/>
    <w:basedOn w:val="DefaultParagraphFont"/>
    <w:uiPriority w:val="99"/>
    <w:semiHidden/>
    <w:unhideWhenUsed/>
    <w:rsid w:val="009D3B32"/>
  </w:style>
  <w:style w:type="paragraph" w:styleId="Footer">
    <w:name w:val="footer"/>
    <w:basedOn w:val="Normal"/>
    <w:link w:val="FooterChar"/>
    <w:uiPriority w:val="99"/>
    <w:unhideWhenUsed/>
    <w:rsid w:val="009D3B32"/>
    <w:pPr>
      <w:tabs>
        <w:tab w:val="center" w:pos="4320"/>
        <w:tab w:val="right" w:pos="8640"/>
      </w:tabs>
    </w:pPr>
  </w:style>
  <w:style w:type="character" w:customStyle="1" w:styleId="FooterChar">
    <w:name w:val="Footer Char"/>
    <w:basedOn w:val="DefaultParagraphFont"/>
    <w:link w:val="Footer"/>
    <w:uiPriority w:val="99"/>
    <w:rsid w:val="009D3B32"/>
    <w:rPr>
      <w:sz w:val="24"/>
      <w:szCs w:val="24"/>
      <w:lang w:eastAsia="en-US"/>
    </w:rPr>
  </w:style>
  <w:style w:type="character" w:styleId="Hyperlink">
    <w:name w:val="Hyperlink"/>
    <w:basedOn w:val="DefaultParagraphFont"/>
    <w:uiPriority w:val="99"/>
    <w:unhideWhenUsed/>
    <w:rsid w:val="009D3B32"/>
    <w:rPr>
      <w:color w:val="0000FF" w:themeColor="hyperlink"/>
      <w:u w:val="single"/>
    </w:rPr>
  </w:style>
  <w:style w:type="paragraph" w:styleId="BalloonText">
    <w:name w:val="Balloon Text"/>
    <w:basedOn w:val="Normal"/>
    <w:link w:val="BalloonTextChar"/>
    <w:uiPriority w:val="99"/>
    <w:semiHidden/>
    <w:unhideWhenUsed/>
    <w:rsid w:val="00005463"/>
    <w:rPr>
      <w:rFonts w:ascii="Tahoma" w:hAnsi="Tahoma" w:cs="Tahoma"/>
      <w:sz w:val="16"/>
      <w:szCs w:val="16"/>
    </w:rPr>
  </w:style>
  <w:style w:type="character" w:customStyle="1" w:styleId="BalloonTextChar">
    <w:name w:val="Balloon Text Char"/>
    <w:basedOn w:val="DefaultParagraphFont"/>
    <w:link w:val="BalloonText"/>
    <w:uiPriority w:val="99"/>
    <w:semiHidden/>
    <w:rsid w:val="00005463"/>
    <w:rPr>
      <w:rFonts w:ascii="Tahoma" w:hAnsi="Tahoma" w:cs="Tahoma"/>
      <w:sz w:val="16"/>
      <w:szCs w:val="16"/>
      <w:lang w:eastAsia="en-US"/>
    </w:rPr>
  </w:style>
  <w:style w:type="paragraph" w:styleId="NormalWeb">
    <w:name w:val="Normal (Web)"/>
    <w:basedOn w:val="Normal"/>
    <w:uiPriority w:val="99"/>
    <w:unhideWhenUsed/>
    <w:rsid w:val="00E91D0B"/>
    <w:pPr>
      <w:spacing w:before="100" w:beforeAutospacing="1" w:after="100" w:afterAutospacing="1"/>
    </w:pPr>
    <w:rPr>
      <w:rFonts w:eastAsia="Times New Roman"/>
    </w:rPr>
  </w:style>
  <w:style w:type="character" w:customStyle="1" w:styleId="text">
    <w:name w:val="text"/>
    <w:basedOn w:val="DefaultParagraphFont"/>
    <w:rsid w:val="00E91D0B"/>
  </w:style>
  <w:style w:type="character" w:customStyle="1" w:styleId="woj">
    <w:name w:val="woj"/>
    <w:basedOn w:val="DefaultParagraphFont"/>
    <w:rsid w:val="00E91D0B"/>
  </w:style>
  <w:style w:type="paragraph" w:styleId="ListParagraph">
    <w:name w:val="List Paragraph"/>
    <w:basedOn w:val="Normal"/>
    <w:uiPriority w:val="34"/>
    <w:qFormat/>
    <w:rsid w:val="00EF0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1854">
      <w:bodyDiv w:val="1"/>
      <w:marLeft w:val="0"/>
      <w:marRight w:val="0"/>
      <w:marTop w:val="0"/>
      <w:marBottom w:val="0"/>
      <w:divBdr>
        <w:top w:val="none" w:sz="0" w:space="0" w:color="auto"/>
        <w:left w:val="none" w:sz="0" w:space="0" w:color="auto"/>
        <w:bottom w:val="none" w:sz="0" w:space="0" w:color="auto"/>
        <w:right w:val="none" w:sz="0" w:space="0" w:color="auto"/>
      </w:divBdr>
    </w:div>
    <w:div w:id="183633715">
      <w:bodyDiv w:val="1"/>
      <w:marLeft w:val="0"/>
      <w:marRight w:val="0"/>
      <w:marTop w:val="0"/>
      <w:marBottom w:val="0"/>
      <w:divBdr>
        <w:top w:val="none" w:sz="0" w:space="0" w:color="auto"/>
        <w:left w:val="none" w:sz="0" w:space="0" w:color="auto"/>
        <w:bottom w:val="none" w:sz="0" w:space="0" w:color="auto"/>
        <w:right w:val="none" w:sz="0" w:space="0" w:color="auto"/>
      </w:divBdr>
    </w:div>
    <w:div w:id="226838505">
      <w:bodyDiv w:val="1"/>
      <w:marLeft w:val="0"/>
      <w:marRight w:val="0"/>
      <w:marTop w:val="0"/>
      <w:marBottom w:val="0"/>
      <w:divBdr>
        <w:top w:val="none" w:sz="0" w:space="0" w:color="auto"/>
        <w:left w:val="none" w:sz="0" w:space="0" w:color="auto"/>
        <w:bottom w:val="none" w:sz="0" w:space="0" w:color="auto"/>
        <w:right w:val="none" w:sz="0" w:space="0" w:color="auto"/>
      </w:divBdr>
    </w:div>
    <w:div w:id="276063624">
      <w:bodyDiv w:val="1"/>
      <w:marLeft w:val="0"/>
      <w:marRight w:val="0"/>
      <w:marTop w:val="0"/>
      <w:marBottom w:val="0"/>
      <w:divBdr>
        <w:top w:val="none" w:sz="0" w:space="0" w:color="auto"/>
        <w:left w:val="none" w:sz="0" w:space="0" w:color="auto"/>
        <w:bottom w:val="none" w:sz="0" w:space="0" w:color="auto"/>
        <w:right w:val="none" w:sz="0" w:space="0" w:color="auto"/>
      </w:divBdr>
    </w:div>
    <w:div w:id="397241514">
      <w:bodyDiv w:val="1"/>
      <w:marLeft w:val="0"/>
      <w:marRight w:val="0"/>
      <w:marTop w:val="0"/>
      <w:marBottom w:val="0"/>
      <w:divBdr>
        <w:top w:val="none" w:sz="0" w:space="0" w:color="auto"/>
        <w:left w:val="none" w:sz="0" w:space="0" w:color="auto"/>
        <w:bottom w:val="none" w:sz="0" w:space="0" w:color="auto"/>
        <w:right w:val="none" w:sz="0" w:space="0" w:color="auto"/>
      </w:divBdr>
    </w:div>
    <w:div w:id="548879042">
      <w:bodyDiv w:val="1"/>
      <w:marLeft w:val="0"/>
      <w:marRight w:val="0"/>
      <w:marTop w:val="0"/>
      <w:marBottom w:val="0"/>
      <w:divBdr>
        <w:top w:val="none" w:sz="0" w:space="0" w:color="auto"/>
        <w:left w:val="none" w:sz="0" w:space="0" w:color="auto"/>
        <w:bottom w:val="none" w:sz="0" w:space="0" w:color="auto"/>
        <w:right w:val="none" w:sz="0" w:space="0" w:color="auto"/>
      </w:divBdr>
    </w:div>
    <w:div w:id="674301905">
      <w:bodyDiv w:val="1"/>
      <w:marLeft w:val="0"/>
      <w:marRight w:val="0"/>
      <w:marTop w:val="0"/>
      <w:marBottom w:val="0"/>
      <w:divBdr>
        <w:top w:val="none" w:sz="0" w:space="0" w:color="auto"/>
        <w:left w:val="none" w:sz="0" w:space="0" w:color="auto"/>
        <w:bottom w:val="none" w:sz="0" w:space="0" w:color="auto"/>
        <w:right w:val="none" w:sz="0" w:space="0" w:color="auto"/>
      </w:divBdr>
    </w:div>
    <w:div w:id="685595334">
      <w:bodyDiv w:val="1"/>
      <w:marLeft w:val="0"/>
      <w:marRight w:val="0"/>
      <w:marTop w:val="0"/>
      <w:marBottom w:val="0"/>
      <w:divBdr>
        <w:top w:val="none" w:sz="0" w:space="0" w:color="auto"/>
        <w:left w:val="none" w:sz="0" w:space="0" w:color="auto"/>
        <w:bottom w:val="none" w:sz="0" w:space="0" w:color="auto"/>
        <w:right w:val="none" w:sz="0" w:space="0" w:color="auto"/>
      </w:divBdr>
    </w:div>
    <w:div w:id="756171689">
      <w:bodyDiv w:val="1"/>
      <w:marLeft w:val="0"/>
      <w:marRight w:val="0"/>
      <w:marTop w:val="0"/>
      <w:marBottom w:val="0"/>
      <w:divBdr>
        <w:top w:val="none" w:sz="0" w:space="0" w:color="auto"/>
        <w:left w:val="none" w:sz="0" w:space="0" w:color="auto"/>
        <w:bottom w:val="none" w:sz="0" w:space="0" w:color="auto"/>
        <w:right w:val="none" w:sz="0" w:space="0" w:color="auto"/>
      </w:divBdr>
    </w:div>
    <w:div w:id="849374922">
      <w:bodyDiv w:val="1"/>
      <w:marLeft w:val="0"/>
      <w:marRight w:val="0"/>
      <w:marTop w:val="0"/>
      <w:marBottom w:val="0"/>
      <w:divBdr>
        <w:top w:val="none" w:sz="0" w:space="0" w:color="auto"/>
        <w:left w:val="none" w:sz="0" w:space="0" w:color="auto"/>
        <w:bottom w:val="none" w:sz="0" w:space="0" w:color="auto"/>
        <w:right w:val="none" w:sz="0" w:space="0" w:color="auto"/>
      </w:divBdr>
    </w:div>
    <w:div w:id="865094120">
      <w:bodyDiv w:val="1"/>
      <w:marLeft w:val="0"/>
      <w:marRight w:val="0"/>
      <w:marTop w:val="0"/>
      <w:marBottom w:val="0"/>
      <w:divBdr>
        <w:top w:val="none" w:sz="0" w:space="0" w:color="auto"/>
        <w:left w:val="none" w:sz="0" w:space="0" w:color="auto"/>
        <w:bottom w:val="none" w:sz="0" w:space="0" w:color="auto"/>
        <w:right w:val="none" w:sz="0" w:space="0" w:color="auto"/>
      </w:divBdr>
    </w:div>
    <w:div w:id="986280067">
      <w:bodyDiv w:val="1"/>
      <w:marLeft w:val="0"/>
      <w:marRight w:val="0"/>
      <w:marTop w:val="0"/>
      <w:marBottom w:val="0"/>
      <w:divBdr>
        <w:top w:val="none" w:sz="0" w:space="0" w:color="auto"/>
        <w:left w:val="none" w:sz="0" w:space="0" w:color="auto"/>
        <w:bottom w:val="none" w:sz="0" w:space="0" w:color="auto"/>
        <w:right w:val="none" w:sz="0" w:space="0" w:color="auto"/>
      </w:divBdr>
    </w:div>
    <w:div w:id="1012924529">
      <w:bodyDiv w:val="1"/>
      <w:marLeft w:val="0"/>
      <w:marRight w:val="0"/>
      <w:marTop w:val="0"/>
      <w:marBottom w:val="0"/>
      <w:divBdr>
        <w:top w:val="none" w:sz="0" w:space="0" w:color="auto"/>
        <w:left w:val="none" w:sz="0" w:space="0" w:color="auto"/>
        <w:bottom w:val="none" w:sz="0" w:space="0" w:color="auto"/>
        <w:right w:val="none" w:sz="0" w:space="0" w:color="auto"/>
      </w:divBdr>
    </w:div>
    <w:div w:id="1073045874">
      <w:bodyDiv w:val="1"/>
      <w:marLeft w:val="0"/>
      <w:marRight w:val="0"/>
      <w:marTop w:val="0"/>
      <w:marBottom w:val="0"/>
      <w:divBdr>
        <w:top w:val="none" w:sz="0" w:space="0" w:color="auto"/>
        <w:left w:val="none" w:sz="0" w:space="0" w:color="auto"/>
        <w:bottom w:val="none" w:sz="0" w:space="0" w:color="auto"/>
        <w:right w:val="none" w:sz="0" w:space="0" w:color="auto"/>
      </w:divBdr>
    </w:div>
    <w:div w:id="1155997136">
      <w:bodyDiv w:val="1"/>
      <w:marLeft w:val="0"/>
      <w:marRight w:val="0"/>
      <w:marTop w:val="0"/>
      <w:marBottom w:val="0"/>
      <w:divBdr>
        <w:top w:val="none" w:sz="0" w:space="0" w:color="auto"/>
        <w:left w:val="none" w:sz="0" w:space="0" w:color="auto"/>
        <w:bottom w:val="none" w:sz="0" w:space="0" w:color="auto"/>
        <w:right w:val="none" w:sz="0" w:space="0" w:color="auto"/>
      </w:divBdr>
    </w:div>
    <w:div w:id="1174105894">
      <w:bodyDiv w:val="1"/>
      <w:marLeft w:val="0"/>
      <w:marRight w:val="0"/>
      <w:marTop w:val="0"/>
      <w:marBottom w:val="0"/>
      <w:divBdr>
        <w:top w:val="none" w:sz="0" w:space="0" w:color="auto"/>
        <w:left w:val="none" w:sz="0" w:space="0" w:color="auto"/>
        <w:bottom w:val="none" w:sz="0" w:space="0" w:color="auto"/>
        <w:right w:val="none" w:sz="0" w:space="0" w:color="auto"/>
      </w:divBdr>
    </w:div>
    <w:div w:id="1226137689">
      <w:bodyDiv w:val="1"/>
      <w:marLeft w:val="0"/>
      <w:marRight w:val="0"/>
      <w:marTop w:val="0"/>
      <w:marBottom w:val="0"/>
      <w:divBdr>
        <w:top w:val="none" w:sz="0" w:space="0" w:color="auto"/>
        <w:left w:val="none" w:sz="0" w:space="0" w:color="auto"/>
        <w:bottom w:val="none" w:sz="0" w:space="0" w:color="auto"/>
        <w:right w:val="none" w:sz="0" w:space="0" w:color="auto"/>
      </w:divBdr>
    </w:div>
    <w:div w:id="1244803913">
      <w:bodyDiv w:val="1"/>
      <w:marLeft w:val="0"/>
      <w:marRight w:val="0"/>
      <w:marTop w:val="0"/>
      <w:marBottom w:val="0"/>
      <w:divBdr>
        <w:top w:val="none" w:sz="0" w:space="0" w:color="auto"/>
        <w:left w:val="none" w:sz="0" w:space="0" w:color="auto"/>
        <w:bottom w:val="none" w:sz="0" w:space="0" w:color="auto"/>
        <w:right w:val="none" w:sz="0" w:space="0" w:color="auto"/>
      </w:divBdr>
    </w:div>
    <w:div w:id="1307470426">
      <w:bodyDiv w:val="1"/>
      <w:marLeft w:val="0"/>
      <w:marRight w:val="0"/>
      <w:marTop w:val="0"/>
      <w:marBottom w:val="0"/>
      <w:divBdr>
        <w:top w:val="none" w:sz="0" w:space="0" w:color="auto"/>
        <w:left w:val="none" w:sz="0" w:space="0" w:color="auto"/>
        <w:bottom w:val="none" w:sz="0" w:space="0" w:color="auto"/>
        <w:right w:val="none" w:sz="0" w:space="0" w:color="auto"/>
      </w:divBdr>
    </w:div>
    <w:div w:id="1362123837">
      <w:bodyDiv w:val="1"/>
      <w:marLeft w:val="0"/>
      <w:marRight w:val="0"/>
      <w:marTop w:val="0"/>
      <w:marBottom w:val="0"/>
      <w:divBdr>
        <w:top w:val="none" w:sz="0" w:space="0" w:color="auto"/>
        <w:left w:val="none" w:sz="0" w:space="0" w:color="auto"/>
        <w:bottom w:val="none" w:sz="0" w:space="0" w:color="auto"/>
        <w:right w:val="none" w:sz="0" w:space="0" w:color="auto"/>
      </w:divBdr>
    </w:div>
    <w:div w:id="1365709386">
      <w:bodyDiv w:val="1"/>
      <w:marLeft w:val="0"/>
      <w:marRight w:val="0"/>
      <w:marTop w:val="0"/>
      <w:marBottom w:val="0"/>
      <w:divBdr>
        <w:top w:val="none" w:sz="0" w:space="0" w:color="auto"/>
        <w:left w:val="none" w:sz="0" w:space="0" w:color="auto"/>
        <w:bottom w:val="none" w:sz="0" w:space="0" w:color="auto"/>
        <w:right w:val="none" w:sz="0" w:space="0" w:color="auto"/>
      </w:divBdr>
    </w:div>
    <w:div w:id="1427530431">
      <w:bodyDiv w:val="1"/>
      <w:marLeft w:val="0"/>
      <w:marRight w:val="0"/>
      <w:marTop w:val="0"/>
      <w:marBottom w:val="0"/>
      <w:divBdr>
        <w:top w:val="none" w:sz="0" w:space="0" w:color="auto"/>
        <w:left w:val="none" w:sz="0" w:space="0" w:color="auto"/>
        <w:bottom w:val="none" w:sz="0" w:space="0" w:color="auto"/>
        <w:right w:val="none" w:sz="0" w:space="0" w:color="auto"/>
      </w:divBdr>
    </w:div>
    <w:div w:id="1573394921">
      <w:bodyDiv w:val="1"/>
      <w:marLeft w:val="0"/>
      <w:marRight w:val="0"/>
      <w:marTop w:val="0"/>
      <w:marBottom w:val="0"/>
      <w:divBdr>
        <w:top w:val="none" w:sz="0" w:space="0" w:color="auto"/>
        <w:left w:val="none" w:sz="0" w:space="0" w:color="auto"/>
        <w:bottom w:val="none" w:sz="0" w:space="0" w:color="auto"/>
        <w:right w:val="none" w:sz="0" w:space="0" w:color="auto"/>
      </w:divBdr>
    </w:div>
    <w:div w:id="1770079401">
      <w:bodyDiv w:val="1"/>
      <w:marLeft w:val="0"/>
      <w:marRight w:val="0"/>
      <w:marTop w:val="0"/>
      <w:marBottom w:val="0"/>
      <w:divBdr>
        <w:top w:val="none" w:sz="0" w:space="0" w:color="auto"/>
        <w:left w:val="none" w:sz="0" w:space="0" w:color="auto"/>
        <w:bottom w:val="none" w:sz="0" w:space="0" w:color="auto"/>
        <w:right w:val="none" w:sz="0" w:space="0" w:color="auto"/>
      </w:divBdr>
    </w:div>
    <w:div w:id="1803303302">
      <w:bodyDiv w:val="1"/>
      <w:marLeft w:val="0"/>
      <w:marRight w:val="0"/>
      <w:marTop w:val="0"/>
      <w:marBottom w:val="0"/>
      <w:divBdr>
        <w:top w:val="none" w:sz="0" w:space="0" w:color="auto"/>
        <w:left w:val="none" w:sz="0" w:space="0" w:color="auto"/>
        <w:bottom w:val="none" w:sz="0" w:space="0" w:color="auto"/>
        <w:right w:val="none" w:sz="0" w:space="0" w:color="auto"/>
      </w:divBdr>
    </w:div>
    <w:div w:id="1942178736">
      <w:bodyDiv w:val="1"/>
      <w:marLeft w:val="0"/>
      <w:marRight w:val="0"/>
      <w:marTop w:val="0"/>
      <w:marBottom w:val="0"/>
      <w:divBdr>
        <w:top w:val="none" w:sz="0" w:space="0" w:color="auto"/>
        <w:left w:val="none" w:sz="0" w:space="0" w:color="auto"/>
        <w:bottom w:val="none" w:sz="0" w:space="0" w:color="auto"/>
        <w:right w:val="none" w:sz="0" w:space="0" w:color="auto"/>
      </w:divBdr>
    </w:div>
    <w:div w:id="2129739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Pages>
  <Words>903</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Ghali</dc:creator>
  <cp:lastModifiedBy>Maria Kakolowski</cp:lastModifiedBy>
  <cp:revision>14</cp:revision>
  <cp:lastPrinted>2014-04-07T14:19:00Z</cp:lastPrinted>
  <dcterms:created xsi:type="dcterms:W3CDTF">2014-04-07T19:36:00Z</dcterms:created>
  <dcterms:modified xsi:type="dcterms:W3CDTF">2014-05-19T20:11:00Z</dcterms:modified>
</cp:coreProperties>
</file>