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B32" w:rsidRPr="007B3D96" w:rsidRDefault="006B6C20" w:rsidP="00446130">
      <w:pPr>
        <w:jc w:val="center"/>
        <w:rPr>
          <w:rFonts w:asciiTheme="majorHAnsi" w:hAnsiTheme="majorHAnsi"/>
          <w:b/>
          <w:caps/>
          <w:lang w:bidi="en-US"/>
        </w:rPr>
      </w:pPr>
      <w:r>
        <w:rPr>
          <w:b/>
          <w:bCs/>
          <w:noProof/>
          <w:sz w:val="16"/>
          <w:szCs w:val="16"/>
        </w:rPr>
        <w:drawing>
          <wp:anchor distT="0" distB="0" distL="114300" distR="114300" simplePos="0" relativeHeight="251659264" behindDoc="0" locked="0" layoutInCell="1" allowOverlap="1">
            <wp:simplePos x="0" y="0"/>
            <wp:positionH relativeFrom="column">
              <wp:posOffset>219075</wp:posOffset>
            </wp:positionH>
            <wp:positionV relativeFrom="paragraph">
              <wp:posOffset>-85725</wp:posOffset>
            </wp:positionV>
            <wp:extent cx="1883410" cy="1057275"/>
            <wp:effectExtent l="19050" t="0" r="2540" b="0"/>
            <wp:wrapSquare wrapText="bothSides"/>
            <wp:docPr id="3" name="Picture 2" descr="SICK - lent serie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K - lent series FINAL.jpg"/>
                    <pic:cNvPicPr/>
                  </pic:nvPicPr>
                  <pic:blipFill>
                    <a:blip r:embed="rId7"/>
                    <a:stretch>
                      <a:fillRect/>
                    </a:stretch>
                  </pic:blipFill>
                  <pic:spPr>
                    <a:xfrm>
                      <a:off x="0" y="0"/>
                      <a:ext cx="1883410" cy="1057275"/>
                    </a:xfrm>
                    <a:prstGeom prst="rect">
                      <a:avLst/>
                    </a:prstGeom>
                  </pic:spPr>
                </pic:pic>
              </a:graphicData>
            </a:graphic>
          </wp:anchor>
        </w:drawing>
      </w:r>
      <w:r w:rsidR="009D3B32" w:rsidRPr="007B3D96">
        <w:rPr>
          <w:rFonts w:asciiTheme="majorHAnsi" w:hAnsiTheme="majorHAnsi"/>
          <w:b/>
          <w:caps/>
          <w:sz w:val="32"/>
          <w:szCs w:val="32"/>
          <w:lang w:bidi="en-US"/>
        </w:rPr>
        <w:t xml:space="preserve">LC Study Guide: </w:t>
      </w:r>
      <w:r w:rsidR="009D3B32" w:rsidRPr="007B3D96">
        <w:rPr>
          <w:rFonts w:asciiTheme="majorHAnsi" w:hAnsiTheme="majorHAnsi"/>
          <w:b/>
          <w:caps/>
          <w:lang w:bidi="en-US"/>
        </w:rPr>
        <w:t>done in sync with</w:t>
      </w:r>
    </w:p>
    <w:p w:rsidR="009D3B32" w:rsidRPr="007B3D96" w:rsidRDefault="009D3B32" w:rsidP="00446130">
      <w:pPr>
        <w:jc w:val="center"/>
        <w:rPr>
          <w:rFonts w:asciiTheme="majorHAnsi" w:hAnsiTheme="majorHAnsi"/>
          <w:b/>
          <w:caps/>
          <w:lang w:bidi="en-US"/>
        </w:rPr>
      </w:pPr>
      <w:r>
        <w:rPr>
          <w:rFonts w:asciiTheme="majorHAnsi" w:hAnsiTheme="majorHAnsi"/>
          <w:b/>
          <w:caps/>
          <w:lang w:bidi="en-US"/>
        </w:rPr>
        <w:t xml:space="preserve">The </w:t>
      </w:r>
      <w:r w:rsidRPr="007B3D96">
        <w:rPr>
          <w:rFonts w:asciiTheme="majorHAnsi" w:hAnsiTheme="majorHAnsi"/>
          <w:b/>
          <w:caps/>
          <w:lang w:bidi="en-US"/>
        </w:rPr>
        <w:t>sermon Series</w:t>
      </w:r>
      <w:r>
        <w:rPr>
          <w:rFonts w:asciiTheme="majorHAnsi" w:hAnsiTheme="majorHAnsi"/>
          <w:b/>
          <w:caps/>
          <w:lang w:bidi="en-US"/>
        </w:rPr>
        <w:t xml:space="preserve"> “</w:t>
      </w:r>
      <w:r w:rsidR="006B6C20">
        <w:rPr>
          <w:rFonts w:asciiTheme="majorHAnsi" w:hAnsiTheme="majorHAnsi"/>
          <w:b/>
          <w:caps/>
          <w:lang w:bidi="en-US"/>
        </w:rPr>
        <w:t>S</w:t>
      </w:r>
      <w:r w:rsidR="00B30F90">
        <w:rPr>
          <w:rFonts w:asciiTheme="majorHAnsi" w:hAnsiTheme="majorHAnsi"/>
          <w:b/>
          <w:caps/>
          <w:lang w:bidi="en-US"/>
        </w:rPr>
        <w:t>7</w:t>
      </w:r>
      <w:r w:rsidR="006B6C20">
        <w:rPr>
          <w:rFonts w:asciiTheme="majorHAnsi" w:hAnsiTheme="majorHAnsi"/>
          <w:b/>
          <w:caps/>
          <w:lang w:bidi="en-US"/>
        </w:rPr>
        <w:t>ck</w:t>
      </w:r>
      <w:r>
        <w:rPr>
          <w:rFonts w:asciiTheme="majorHAnsi" w:hAnsiTheme="majorHAnsi"/>
          <w:b/>
          <w:caps/>
          <w:lang w:bidi="en-US"/>
        </w:rPr>
        <w:t>”</w:t>
      </w:r>
    </w:p>
    <w:p w:rsidR="00005463" w:rsidRDefault="009D3B32" w:rsidP="00446130">
      <w:pPr>
        <w:pStyle w:val="NoSpacing"/>
        <w:jc w:val="center"/>
        <w:rPr>
          <w:rFonts w:asciiTheme="majorHAnsi" w:hAnsiTheme="majorHAnsi"/>
        </w:rPr>
      </w:pPr>
      <w:r w:rsidRPr="007B3D96">
        <w:rPr>
          <w:rFonts w:asciiTheme="majorHAnsi" w:hAnsiTheme="majorHAnsi"/>
          <w:b/>
          <w:sz w:val="28"/>
          <w:szCs w:val="28"/>
          <w:lang w:bidi="en-US"/>
        </w:rPr>
        <w:t xml:space="preserve">The Passage – </w:t>
      </w:r>
      <w:r w:rsidR="00446130">
        <w:rPr>
          <w:rFonts w:asciiTheme="majorHAnsi" w:hAnsiTheme="majorHAnsi"/>
          <w:b/>
        </w:rPr>
        <w:t>Ephesians 5:1-14</w:t>
      </w:r>
    </w:p>
    <w:p w:rsidR="009D3B32" w:rsidRPr="00DF7012" w:rsidRDefault="00005463" w:rsidP="00446130">
      <w:pPr>
        <w:pStyle w:val="NoSpacing"/>
        <w:jc w:val="center"/>
        <w:rPr>
          <w:rFonts w:asciiTheme="majorHAnsi" w:hAnsiTheme="majorHAnsi"/>
        </w:rPr>
      </w:pPr>
      <w:r>
        <w:rPr>
          <w:rFonts w:asciiTheme="majorHAnsi" w:hAnsiTheme="majorHAnsi"/>
        </w:rPr>
        <w:t>F</w:t>
      </w:r>
      <w:r w:rsidR="009D3B32" w:rsidRPr="007B3D96">
        <w:rPr>
          <w:rFonts w:asciiTheme="majorHAnsi" w:hAnsiTheme="majorHAnsi"/>
          <w:lang w:bidi="en-US"/>
        </w:rPr>
        <w:t xml:space="preserve">or LCs meeting </w:t>
      </w:r>
      <w:r w:rsidR="006B6C20">
        <w:rPr>
          <w:rFonts w:asciiTheme="majorHAnsi" w:hAnsiTheme="majorHAnsi"/>
          <w:lang w:bidi="en-US"/>
        </w:rPr>
        <w:t xml:space="preserve"> 3</w:t>
      </w:r>
      <w:r w:rsidR="009D3B32">
        <w:rPr>
          <w:rFonts w:asciiTheme="majorHAnsi" w:hAnsiTheme="majorHAnsi"/>
          <w:lang w:bidi="en-US"/>
        </w:rPr>
        <w:t>.</w:t>
      </w:r>
      <w:r w:rsidR="00446130">
        <w:rPr>
          <w:rFonts w:asciiTheme="majorHAnsi" w:hAnsiTheme="majorHAnsi"/>
          <w:lang w:bidi="en-US"/>
        </w:rPr>
        <w:t>23</w:t>
      </w:r>
      <w:r w:rsidR="009D3B32">
        <w:rPr>
          <w:rFonts w:asciiTheme="majorHAnsi" w:hAnsiTheme="majorHAnsi"/>
          <w:lang w:bidi="en-US"/>
        </w:rPr>
        <w:t xml:space="preserve">.14 – </w:t>
      </w:r>
      <w:r w:rsidR="00446130">
        <w:rPr>
          <w:rFonts w:asciiTheme="majorHAnsi" w:hAnsiTheme="majorHAnsi"/>
          <w:lang w:bidi="en-US"/>
        </w:rPr>
        <w:t>4</w:t>
      </w:r>
      <w:r w:rsidR="009D3B32">
        <w:rPr>
          <w:rFonts w:asciiTheme="majorHAnsi" w:hAnsiTheme="majorHAnsi"/>
          <w:lang w:bidi="en-US"/>
        </w:rPr>
        <w:t>.</w:t>
      </w:r>
      <w:r w:rsidR="00446130">
        <w:rPr>
          <w:rFonts w:asciiTheme="majorHAnsi" w:hAnsiTheme="majorHAnsi"/>
          <w:lang w:bidi="en-US"/>
        </w:rPr>
        <w:t>6</w:t>
      </w:r>
      <w:r w:rsidR="006B6C20">
        <w:rPr>
          <w:rFonts w:asciiTheme="majorHAnsi" w:hAnsiTheme="majorHAnsi"/>
          <w:lang w:bidi="en-US"/>
        </w:rPr>
        <w:t>.</w:t>
      </w:r>
      <w:r w:rsidR="009D3B32">
        <w:rPr>
          <w:rFonts w:asciiTheme="majorHAnsi" w:hAnsiTheme="majorHAnsi"/>
          <w:lang w:bidi="en-US"/>
        </w:rPr>
        <w:t>14</w:t>
      </w:r>
      <w:r w:rsidR="009D3B32" w:rsidRPr="007B3D96">
        <w:rPr>
          <w:rFonts w:asciiTheme="majorHAnsi" w:hAnsiTheme="majorHAnsi"/>
        </w:rPr>
        <w:tab/>
      </w:r>
    </w:p>
    <w:p w:rsidR="00DF7012" w:rsidRPr="00005463" w:rsidRDefault="00DF7012" w:rsidP="00446130">
      <w:pPr>
        <w:tabs>
          <w:tab w:val="left" w:pos="540"/>
        </w:tabs>
        <w:rPr>
          <w:rFonts w:asciiTheme="majorHAnsi" w:hAnsiTheme="majorHAnsi"/>
          <w:i/>
        </w:rPr>
      </w:pPr>
    </w:p>
    <w:p w:rsidR="00005463" w:rsidRPr="00005463" w:rsidRDefault="00005463" w:rsidP="00446130">
      <w:pPr>
        <w:tabs>
          <w:tab w:val="left" w:pos="540"/>
        </w:tabs>
        <w:rPr>
          <w:rFonts w:asciiTheme="majorHAnsi" w:hAnsiTheme="majorHAnsi"/>
          <w:i/>
        </w:rPr>
      </w:pPr>
    </w:p>
    <w:p w:rsidR="00005463" w:rsidRDefault="009D3B32" w:rsidP="00446130">
      <w:pPr>
        <w:tabs>
          <w:tab w:val="left" w:pos="540"/>
        </w:tabs>
        <w:rPr>
          <w:rFonts w:asciiTheme="majorHAnsi" w:hAnsiTheme="majorHAnsi"/>
          <w:i/>
        </w:rPr>
      </w:pPr>
      <w:r w:rsidRPr="00005463">
        <w:rPr>
          <w:rFonts w:asciiTheme="majorHAnsi" w:hAnsiTheme="majorHAnsi"/>
          <w:i/>
        </w:rPr>
        <w:t>These LC studies complement the sermons, often using the same biblical texts, and will help your LC go deeper in personal understanding and application. These italicized portions are meant to resource and help you in leading and are not to be distributed to the entire group (it limits conversation).  Not all of these questions need to be used in your LC meeting. Best t</w:t>
      </w:r>
      <w:r w:rsidR="00DF7012" w:rsidRPr="00005463">
        <w:rPr>
          <w:rFonts w:asciiTheme="majorHAnsi" w:hAnsiTheme="majorHAnsi"/>
          <w:i/>
        </w:rPr>
        <w:t>o consider this a head-start to customize  for your LC</w:t>
      </w:r>
      <w:r w:rsidRPr="00005463">
        <w:rPr>
          <w:rFonts w:asciiTheme="majorHAnsi" w:hAnsiTheme="majorHAnsi"/>
          <w:i/>
        </w:rPr>
        <w:t>.</w:t>
      </w:r>
    </w:p>
    <w:p w:rsidR="00005463" w:rsidRDefault="00005463" w:rsidP="00446130">
      <w:pPr>
        <w:tabs>
          <w:tab w:val="left" w:pos="540"/>
        </w:tabs>
        <w:rPr>
          <w:rFonts w:asciiTheme="majorHAnsi" w:hAnsiTheme="majorHAnsi"/>
          <w:i/>
        </w:rPr>
      </w:pPr>
    </w:p>
    <w:p w:rsidR="00B770C1" w:rsidRDefault="00B770C1" w:rsidP="00446130">
      <w:pPr>
        <w:tabs>
          <w:tab w:val="left" w:pos="540"/>
        </w:tabs>
        <w:rPr>
          <w:rFonts w:asciiTheme="majorHAnsi" w:hAnsiTheme="majorHAnsi"/>
          <w:i/>
        </w:rPr>
      </w:pPr>
    </w:p>
    <w:p w:rsidR="00236A90" w:rsidRPr="00005463" w:rsidRDefault="009D3B32" w:rsidP="00446130">
      <w:pPr>
        <w:rPr>
          <w:rFonts w:asciiTheme="majorHAnsi" w:hAnsiTheme="majorHAnsi"/>
          <w:b/>
          <w:bCs/>
          <w:sz w:val="32"/>
          <w:szCs w:val="32"/>
        </w:rPr>
      </w:pPr>
      <w:r w:rsidRPr="00005463">
        <w:rPr>
          <w:rFonts w:asciiTheme="majorHAnsi" w:hAnsiTheme="majorHAnsi"/>
          <w:b/>
          <w:bCs/>
          <w:sz w:val="32"/>
          <w:szCs w:val="32"/>
        </w:rPr>
        <w:t>Big Idea:</w:t>
      </w:r>
      <w:r w:rsidR="00E7779B">
        <w:rPr>
          <w:rFonts w:asciiTheme="majorHAnsi" w:hAnsiTheme="majorHAnsi"/>
          <w:b/>
          <w:bCs/>
          <w:sz w:val="32"/>
          <w:szCs w:val="32"/>
        </w:rPr>
        <w:t xml:space="preserve"> Learning to love</w:t>
      </w:r>
    </w:p>
    <w:p w:rsidR="009D3B32" w:rsidRDefault="009D3B32" w:rsidP="00446130">
      <w:pPr>
        <w:rPr>
          <w:rFonts w:asciiTheme="majorHAnsi" w:hAnsiTheme="majorHAnsi"/>
          <w:b/>
          <w:bCs/>
        </w:rPr>
      </w:pPr>
    </w:p>
    <w:p w:rsidR="004D543A" w:rsidRPr="00005463" w:rsidRDefault="004D543A" w:rsidP="00446130">
      <w:pPr>
        <w:rPr>
          <w:rFonts w:asciiTheme="majorHAnsi" w:hAnsiTheme="majorHAnsi"/>
          <w:b/>
          <w:bCs/>
        </w:rPr>
      </w:pPr>
    </w:p>
    <w:p w:rsidR="009D3B32" w:rsidRDefault="00446130" w:rsidP="00446130">
      <w:pPr>
        <w:rPr>
          <w:rFonts w:asciiTheme="majorHAnsi" w:hAnsiTheme="majorHAnsi"/>
          <w:b/>
          <w:bCs/>
        </w:rPr>
      </w:pPr>
      <w:r>
        <w:rPr>
          <w:rFonts w:asciiTheme="majorHAnsi" w:hAnsiTheme="majorHAnsi"/>
          <w:b/>
          <w:bCs/>
        </w:rPr>
        <w:t>Ephesians</w:t>
      </w:r>
      <w:r w:rsidR="00D61C9F">
        <w:rPr>
          <w:rFonts w:asciiTheme="majorHAnsi" w:hAnsiTheme="majorHAnsi"/>
          <w:b/>
          <w:bCs/>
        </w:rPr>
        <w:t xml:space="preserve"> </w:t>
      </w:r>
      <w:r>
        <w:rPr>
          <w:rFonts w:asciiTheme="majorHAnsi" w:hAnsiTheme="majorHAnsi"/>
          <w:b/>
          <w:bCs/>
        </w:rPr>
        <w:t>5</w:t>
      </w:r>
      <w:r w:rsidR="00D61C9F">
        <w:rPr>
          <w:rFonts w:asciiTheme="majorHAnsi" w:hAnsiTheme="majorHAnsi"/>
          <w:b/>
          <w:bCs/>
        </w:rPr>
        <w:t>:1-</w:t>
      </w:r>
      <w:r>
        <w:rPr>
          <w:rFonts w:asciiTheme="majorHAnsi" w:hAnsiTheme="majorHAnsi"/>
          <w:b/>
          <w:bCs/>
        </w:rPr>
        <w:t>14</w:t>
      </w:r>
      <w:r w:rsidR="004D543A">
        <w:rPr>
          <w:rFonts w:asciiTheme="majorHAnsi" w:hAnsiTheme="majorHAnsi"/>
          <w:b/>
          <w:bCs/>
        </w:rPr>
        <w:t xml:space="preserve"> (NIV © 2011)</w:t>
      </w:r>
    </w:p>
    <w:p w:rsidR="00446130" w:rsidRDefault="00446130" w:rsidP="00446130">
      <w:pPr>
        <w:rPr>
          <w:rFonts w:asciiTheme="majorHAnsi" w:hAnsiTheme="majorHAnsi"/>
          <w:bCs/>
        </w:rPr>
      </w:pPr>
    </w:p>
    <w:p w:rsidR="00446130" w:rsidRDefault="00446130" w:rsidP="00446130">
      <w:pPr>
        <w:rPr>
          <w:rFonts w:asciiTheme="majorHAnsi" w:hAnsiTheme="majorHAnsi"/>
          <w:bCs/>
        </w:rPr>
      </w:pPr>
      <w:r w:rsidRPr="00446130">
        <w:rPr>
          <w:rFonts w:asciiTheme="majorHAnsi" w:hAnsiTheme="majorHAnsi"/>
          <w:bCs/>
          <w:vertAlign w:val="superscript"/>
        </w:rPr>
        <w:t xml:space="preserve">1 </w:t>
      </w:r>
      <w:r w:rsidRPr="00446130">
        <w:rPr>
          <w:rFonts w:asciiTheme="majorHAnsi" w:hAnsiTheme="majorHAnsi"/>
          <w:bCs/>
        </w:rPr>
        <w:t xml:space="preserve">Follow God’s example, therefore, as dearly loved children </w:t>
      </w:r>
      <w:r w:rsidRPr="00446130">
        <w:rPr>
          <w:rFonts w:asciiTheme="majorHAnsi" w:hAnsiTheme="majorHAnsi"/>
          <w:bCs/>
          <w:vertAlign w:val="superscript"/>
        </w:rPr>
        <w:t xml:space="preserve">2 </w:t>
      </w:r>
      <w:r w:rsidRPr="00446130">
        <w:rPr>
          <w:rFonts w:asciiTheme="majorHAnsi" w:hAnsiTheme="majorHAnsi"/>
          <w:bCs/>
        </w:rPr>
        <w:t>and walk in the way of love, just as Christ loved us and gave himself up for us as a fragrant offering and sacrifice to God.</w:t>
      </w:r>
    </w:p>
    <w:p w:rsidR="00446130" w:rsidRPr="00446130" w:rsidRDefault="00446130" w:rsidP="00446130">
      <w:pPr>
        <w:rPr>
          <w:rFonts w:asciiTheme="majorHAnsi" w:hAnsiTheme="majorHAnsi"/>
          <w:bCs/>
        </w:rPr>
      </w:pPr>
    </w:p>
    <w:p w:rsidR="00446130" w:rsidRDefault="00446130" w:rsidP="00446130">
      <w:pPr>
        <w:rPr>
          <w:rFonts w:asciiTheme="majorHAnsi" w:hAnsiTheme="majorHAnsi"/>
          <w:bCs/>
        </w:rPr>
      </w:pPr>
      <w:r w:rsidRPr="00446130">
        <w:rPr>
          <w:rFonts w:asciiTheme="majorHAnsi" w:hAnsiTheme="majorHAnsi"/>
          <w:bCs/>
          <w:vertAlign w:val="superscript"/>
        </w:rPr>
        <w:t xml:space="preserve">3 </w:t>
      </w:r>
      <w:r w:rsidRPr="00446130">
        <w:rPr>
          <w:rFonts w:asciiTheme="majorHAnsi" w:hAnsiTheme="majorHAnsi"/>
          <w:bCs/>
        </w:rPr>
        <w:t xml:space="preserve">But among you there must not be even a hint of sexual immorality, or of any kind of impurity, or of greed, because these are improper for God’s holy people. </w:t>
      </w:r>
      <w:r w:rsidRPr="00446130">
        <w:rPr>
          <w:rFonts w:asciiTheme="majorHAnsi" w:hAnsiTheme="majorHAnsi"/>
          <w:bCs/>
          <w:vertAlign w:val="superscript"/>
        </w:rPr>
        <w:t xml:space="preserve">4 </w:t>
      </w:r>
      <w:r w:rsidRPr="00446130">
        <w:rPr>
          <w:rFonts w:asciiTheme="majorHAnsi" w:hAnsiTheme="majorHAnsi"/>
          <w:bCs/>
        </w:rPr>
        <w:t xml:space="preserve">Nor should there be obscenity, foolish talk or coarse joking, which are out of place, but rather thanksgiving. </w:t>
      </w:r>
      <w:r w:rsidRPr="00446130">
        <w:rPr>
          <w:rFonts w:asciiTheme="majorHAnsi" w:hAnsiTheme="majorHAnsi"/>
          <w:bCs/>
          <w:vertAlign w:val="superscript"/>
        </w:rPr>
        <w:t xml:space="preserve">5 </w:t>
      </w:r>
      <w:r w:rsidRPr="00446130">
        <w:rPr>
          <w:rFonts w:asciiTheme="majorHAnsi" w:hAnsiTheme="majorHAnsi"/>
          <w:bCs/>
        </w:rPr>
        <w:t>For of this you can be sure: No immoral, impure or greedy person—such a person is an idolater—has any inheritance in the kingdom of Christ and of God. </w:t>
      </w:r>
      <w:r w:rsidRPr="00446130">
        <w:rPr>
          <w:rFonts w:asciiTheme="majorHAnsi" w:hAnsiTheme="majorHAnsi"/>
          <w:bCs/>
          <w:vertAlign w:val="superscript"/>
        </w:rPr>
        <w:t xml:space="preserve">6 </w:t>
      </w:r>
      <w:r w:rsidRPr="00446130">
        <w:rPr>
          <w:rFonts w:asciiTheme="majorHAnsi" w:hAnsiTheme="majorHAnsi"/>
          <w:bCs/>
        </w:rPr>
        <w:t xml:space="preserve">Let no one deceive you with empty words, for because of such things God’s wrath comes on those who are disobedient. </w:t>
      </w:r>
      <w:r w:rsidRPr="00446130">
        <w:rPr>
          <w:rFonts w:asciiTheme="majorHAnsi" w:hAnsiTheme="majorHAnsi"/>
          <w:bCs/>
          <w:vertAlign w:val="superscript"/>
        </w:rPr>
        <w:t xml:space="preserve">7 </w:t>
      </w:r>
      <w:r w:rsidRPr="00446130">
        <w:rPr>
          <w:rFonts w:asciiTheme="majorHAnsi" w:hAnsiTheme="majorHAnsi"/>
          <w:bCs/>
        </w:rPr>
        <w:t>Therefore do not be partners with them.</w:t>
      </w:r>
    </w:p>
    <w:p w:rsidR="00446130" w:rsidRPr="00446130" w:rsidRDefault="00446130" w:rsidP="00446130">
      <w:pPr>
        <w:rPr>
          <w:rFonts w:asciiTheme="majorHAnsi" w:hAnsiTheme="majorHAnsi"/>
          <w:bCs/>
        </w:rPr>
      </w:pPr>
    </w:p>
    <w:p w:rsidR="00446130" w:rsidRDefault="00446130" w:rsidP="00446130">
      <w:pPr>
        <w:rPr>
          <w:rFonts w:asciiTheme="majorHAnsi" w:hAnsiTheme="majorHAnsi"/>
          <w:bCs/>
        </w:rPr>
      </w:pPr>
      <w:r w:rsidRPr="00446130">
        <w:rPr>
          <w:rFonts w:asciiTheme="majorHAnsi" w:hAnsiTheme="majorHAnsi"/>
          <w:bCs/>
          <w:vertAlign w:val="superscript"/>
        </w:rPr>
        <w:t xml:space="preserve">8 </w:t>
      </w:r>
      <w:r w:rsidRPr="00446130">
        <w:rPr>
          <w:rFonts w:asciiTheme="majorHAnsi" w:hAnsiTheme="majorHAnsi"/>
          <w:bCs/>
        </w:rPr>
        <w:t xml:space="preserve">For you were once darkness, but now you are light in the Lord. Live as children of light </w:t>
      </w:r>
      <w:r w:rsidRPr="00446130">
        <w:rPr>
          <w:rFonts w:asciiTheme="majorHAnsi" w:hAnsiTheme="majorHAnsi"/>
          <w:bCs/>
          <w:vertAlign w:val="superscript"/>
        </w:rPr>
        <w:t xml:space="preserve">9 </w:t>
      </w:r>
      <w:r w:rsidRPr="00446130">
        <w:rPr>
          <w:rFonts w:asciiTheme="majorHAnsi" w:hAnsiTheme="majorHAnsi"/>
          <w:bCs/>
        </w:rPr>
        <w:t xml:space="preserve">(for the fruit of the light consists in all goodness, righteousness and truth) </w:t>
      </w:r>
      <w:r w:rsidRPr="00446130">
        <w:rPr>
          <w:rFonts w:asciiTheme="majorHAnsi" w:hAnsiTheme="majorHAnsi"/>
          <w:bCs/>
          <w:vertAlign w:val="superscript"/>
        </w:rPr>
        <w:t xml:space="preserve">10 </w:t>
      </w:r>
      <w:r w:rsidRPr="00446130">
        <w:rPr>
          <w:rFonts w:asciiTheme="majorHAnsi" w:hAnsiTheme="majorHAnsi"/>
          <w:bCs/>
        </w:rPr>
        <w:t xml:space="preserve">and find out what pleases the Lord. </w:t>
      </w:r>
      <w:r w:rsidRPr="00446130">
        <w:rPr>
          <w:rFonts w:asciiTheme="majorHAnsi" w:hAnsiTheme="majorHAnsi"/>
          <w:bCs/>
          <w:vertAlign w:val="superscript"/>
        </w:rPr>
        <w:t xml:space="preserve">11 </w:t>
      </w:r>
      <w:r w:rsidRPr="00446130">
        <w:rPr>
          <w:rFonts w:asciiTheme="majorHAnsi" w:hAnsiTheme="majorHAnsi"/>
          <w:bCs/>
        </w:rPr>
        <w:t xml:space="preserve">Have nothing to do with the fruitless deeds of darkness, but rather expose them. </w:t>
      </w:r>
      <w:r w:rsidRPr="00446130">
        <w:rPr>
          <w:rFonts w:asciiTheme="majorHAnsi" w:hAnsiTheme="majorHAnsi"/>
          <w:bCs/>
          <w:vertAlign w:val="superscript"/>
        </w:rPr>
        <w:t xml:space="preserve">12 </w:t>
      </w:r>
      <w:r w:rsidRPr="00446130">
        <w:rPr>
          <w:rFonts w:asciiTheme="majorHAnsi" w:hAnsiTheme="majorHAnsi"/>
          <w:bCs/>
        </w:rPr>
        <w:t xml:space="preserve">It is shameful even to mention what the disobedient do in secret. </w:t>
      </w:r>
      <w:r w:rsidRPr="00446130">
        <w:rPr>
          <w:rFonts w:asciiTheme="majorHAnsi" w:hAnsiTheme="majorHAnsi"/>
          <w:bCs/>
          <w:vertAlign w:val="superscript"/>
        </w:rPr>
        <w:t xml:space="preserve">13 </w:t>
      </w:r>
      <w:r w:rsidRPr="00446130">
        <w:rPr>
          <w:rFonts w:asciiTheme="majorHAnsi" w:hAnsiTheme="majorHAnsi"/>
          <w:bCs/>
        </w:rPr>
        <w:t xml:space="preserve">But everything exposed by the light becomes visible—and everything that is illuminated becomes a light. </w:t>
      </w:r>
      <w:r w:rsidRPr="00446130">
        <w:rPr>
          <w:rFonts w:asciiTheme="majorHAnsi" w:hAnsiTheme="majorHAnsi"/>
          <w:bCs/>
          <w:vertAlign w:val="superscript"/>
        </w:rPr>
        <w:t xml:space="preserve">14 </w:t>
      </w:r>
      <w:r w:rsidRPr="00446130">
        <w:rPr>
          <w:rFonts w:asciiTheme="majorHAnsi" w:hAnsiTheme="majorHAnsi"/>
          <w:bCs/>
        </w:rPr>
        <w:t>This is why it is said:</w:t>
      </w:r>
    </w:p>
    <w:p w:rsidR="00446130" w:rsidRPr="00446130" w:rsidRDefault="00446130" w:rsidP="00446130">
      <w:pPr>
        <w:rPr>
          <w:rFonts w:asciiTheme="majorHAnsi" w:hAnsiTheme="majorHAnsi"/>
          <w:bCs/>
        </w:rPr>
      </w:pPr>
    </w:p>
    <w:p w:rsidR="00446130" w:rsidRPr="00446130" w:rsidRDefault="00446130" w:rsidP="00446130">
      <w:pPr>
        <w:rPr>
          <w:rFonts w:asciiTheme="majorHAnsi" w:hAnsiTheme="majorHAnsi"/>
          <w:bCs/>
        </w:rPr>
      </w:pPr>
      <w:r w:rsidRPr="00446130">
        <w:rPr>
          <w:rFonts w:asciiTheme="majorHAnsi" w:hAnsiTheme="majorHAnsi"/>
          <w:bCs/>
        </w:rPr>
        <w:t>“Wake up, sleeper,</w:t>
      </w:r>
    </w:p>
    <w:p w:rsidR="00446130" w:rsidRPr="00446130" w:rsidRDefault="00446130" w:rsidP="00446130">
      <w:pPr>
        <w:rPr>
          <w:rFonts w:asciiTheme="majorHAnsi" w:hAnsiTheme="majorHAnsi"/>
          <w:bCs/>
        </w:rPr>
      </w:pPr>
      <w:r w:rsidRPr="00446130">
        <w:rPr>
          <w:rFonts w:asciiTheme="majorHAnsi" w:hAnsiTheme="majorHAnsi"/>
          <w:bCs/>
        </w:rPr>
        <w:t>    rise from the dead,</w:t>
      </w:r>
    </w:p>
    <w:p w:rsidR="00446130" w:rsidRPr="00446130" w:rsidRDefault="00446130" w:rsidP="00446130">
      <w:pPr>
        <w:rPr>
          <w:rFonts w:asciiTheme="majorHAnsi" w:hAnsiTheme="majorHAnsi"/>
          <w:bCs/>
        </w:rPr>
      </w:pPr>
      <w:r w:rsidRPr="00446130">
        <w:rPr>
          <w:rFonts w:asciiTheme="majorHAnsi" w:hAnsiTheme="majorHAnsi"/>
          <w:bCs/>
        </w:rPr>
        <w:t>    and Christ will shine on you.”</w:t>
      </w:r>
    </w:p>
    <w:p w:rsidR="00446130" w:rsidRDefault="00446130" w:rsidP="00446130">
      <w:pPr>
        <w:rPr>
          <w:rFonts w:asciiTheme="majorHAnsi" w:hAnsiTheme="majorHAnsi"/>
          <w:b/>
          <w:bCs/>
        </w:rPr>
      </w:pPr>
    </w:p>
    <w:p w:rsidR="00446130" w:rsidRDefault="00446130" w:rsidP="00446130">
      <w:pPr>
        <w:rPr>
          <w:rFonts w:asciiTheme="majorHAnsi" w:hAnsiTheme="majorHAnsi"/>
          <w:b/>
          <w:bCs/>
        </w:rPr>
      </w:pPr>
    </w:p>
    <w:p w:rsidR="00446130" w:rsidRDefault="00446130" w:rsidP="00446130">
      <w:pPr>
        <w:rPr>
          <w:rFonts w:asciiTheme="majorHAnsi" w:hAnsiTheme="majorHAnsi"/>
          <w:b/>
          <w:bCs/>
        </w:rPr>
      </w:pPr>
    </w:p>
    <w:p w:rsidR="00446130" w:rsidRDefault="00446130" w:rsidP="00446130">
      <w:pPr>
        <w:rPr>
          <w:rFonts w:asciiTheme="majorHAnsi" w:hAnsiTheme="majorHAnsi"/>
          <w:b/>
          <w:bCs/>
        </w:rPr>
      </w:pPr>
    </w:p>
    <w:p w:rsidR="004D543A" w:rsidRDefault="004D543A" w:rsidP="00446130">
      <w:pPr>
        <w:rPr>
          <w:rFonts w:asciiTheme="majorHAnsi" w:hAnsiTheme="majorHAnsi"/>
          <w:b/>
          <w:bCs/>
        </w:rPr>
      </w:pPr>
      <w:r w:rsidRPr="004D543A">
        <w:rPr>
          <w:rFonts w:asciiTheme="majorHAnsi" w:hAnsiTheme="majorHAnsi"/>
          <w:b/>
          <w:bCs/>
        </w:rPr>
        <w:lastRenderedPageBreak/>
        <w:t>Discussion Questions:</w:t>
      </w:r>
    </w:p>
    <w:p w:rsidR="00D7404A" w:rsidRPr="004D543A" w:rsidRDefault="00D7404A" w:rsidP="00446130">
      <w:pPr>
        <w:rPr>
          <w:rFonts w:asciiTheme="majorHAnsi" w:hAnsiTheme="majorHAnsi"/>
        </w:rPr>
      </w:pPr>
    </w:p>
    <w:p w:rsidR="00446130" w:rsidRDefault="00446130" w:rsidP="00446130">
      <w:pPr>
        <w:rPr>
          <w:rFonts w:asciiTheme="majorHAnsi" w:hAnsiTheme="majorHAnsi"/>
        </w:rPr>
      </w:pPr>
      <w:r w:rsidRPr="00446130">
        <w:rPr>
          <w:rFonts w:asciiTheme="majorHAnsi" w:hAnsiTheme="majorHAnsi"/>
        </w:rPr>
        <w:t>In the second half of chapter 4, Paul was telling the Ephesian believers to live out their new life that they gained when they began to be "in Christ," including the new ways in which they should relate to one another. The passage we are studying today describes a bit of what that new life looks like.</w:t>
      </w:r>
    </w:p>
    <w:p w:rsidR="00446130" w:rsidRPr="00446130" w:rsidRDefault="00446130" w:rsidP="00446130">
      <w:pPr>
        <w:rPr>
          <w:rFonts w:asciiTheme="majorHAnsi" w:hAnsiTheme="majorHAnsi"/>
        </w:rPr>
      </w:pPr>
    </w:p>
    <w:p w:rsidR="00446130" w:rsidRPr="00446130" w:rsidRDefault="00446130" w:rsidP="00446130">
      <w:pPr>
        <w:rPr>
          <w:rFonts w:asciiTheme="majorHAnsi" w:hAnsiTheme="majorHAnsi"/>
        </w:rPr>
      </w:pPr>
      <w:r w:rsidRPr="00446130">
        <w:rPr>
          <w:rFonts w:asciiTheme="majorHAnsi" w:hAnsiTheme="majorHAnsi"/>
        </w:rPr>
        <w:t xml:space="preserve">Why can it be difficult to relate to others the way Paul is exhorting believers to in this passage? </w:t>
      </w:r>
    </w:p>
    <w:p w:rsidR="00446130" w:rsidRPr="00446130" w:rsidRDefault="00446130" w:rsidP="00446130">
      <w:pPr>
        <w:rPr>
          <w:rFonts w:asciiTheme="majorHAnsi" w:hAnsiTheme="majorHAnsi"/>
        </w:rPr>
      </w:pPr>
      <w:r w:rsidRPr="00446130">
        <w:rPr>
          <w:rFonts w:asciiTheme="majorHAnsi" w:hAnsiTheme="majorHAnsi"/>
          <w:i/>
        </w:rPr>
        <w:t>(</w:t>
      </w:r>
      <w:r w:rsidR="00E7779B">
        <w:rPr>
          <w:rFonts w:asciiTheme="majorHAnsi" w:hAnsiTheme="majorHAnsi"/>
          <w:i/>
        </w:rPr>
        <w:t>R</w:t>
      </w:r>
      <w:r w:rsidRPr="00446130">
        <w:rPr>
          <w:rFonts w:asciiTheme="majorHAnsi" w:hAnsiTheme="majorHAnsi"/>
          <w:i/>
          <w:iCs/>
        </w:rPr>
        <w:t>elating to others this way as a lifestyle</w:t>
      </w:r>
      <w:r>
        <w:rPr>
          <w:rFonts w:asciiTheme="majorHAnsi" w:hAnsiTheme="majorHAnsi"/>
          <w:i/>
          <w:iCs/>
        </w:rPr>
        <w:t>—</w:t>
      </w:r>
      <w:r w:rsidRPr="00446130">
        <w:rPr>
          <w:rFonts w:asciiTheme="majorHAnsi" w:hAnsiTheme="majorHAnsi"/>
          <w:i/>
          <w:iCs/>
        </w:rPr>
        <w:t xml:space="preserve">walking in love, living a pure life, avoiding </w:t>
      </w:r>
      <w:r>
        <w:rPr>
          <w:rFonts w:asciiTheme="majorHAnsi" w:hAnsiTheme="majorHAnsi"/>
          <w:i/>
          <w:iCs/>
        </w:rPr>
        <w:t>coarse</w:t>
      </w:r>
      <w:r w:rsidRPr="00446130">
        <w:rPr>
          <w:rFonts w:asciiTheme="majorHAnsi" w:hAnsiTheme="majorHAnsi"/>
          <w:i/>
          <w:iCs/>
        </w:rPr>
        <w:t xml:space="preserve"> joking, </w:t>
      </w:r>
      <w:r w:rsidR="00073CD6" w:rsidRPr="00446130">
        <w:rPr>
          <w:rFonts w:asciiTheme="majorHAnsi" w:hAnsiTheme="majorHAnsi"/>
          <w:i/>
          <w:iCs/>
        </w:rPr>
        <w:t>obscenity, greed</w:t>
      </w:r>
      <w:r w:rsidRPr="00446130">
        <w:rPr>
          <w:rFonts w:asciiTheme="majorHAnsi" w:hAnsiTheme="majorHAnsi"/>
          <w:i/>
          <w:iCs/>
        </w:rPr>
        <w:t>, etc</w:t>
      </w:r>
      <w:r>
        <w:rPr>
          <w:rFonts w:asciiTheme="majorHAnsi" w:hAnsiTheme="majorHAnsi"/>
          <w:i/>
          <w:iCs/>
        </w:rPr>
        <w:t>.—</w:t>
      </w:r>
      <w:r w:rsidRPr="00446130">
        <w:rPr>
          <w:rFonts w:asciiTheme="majorHAnsi" w:hAnsiTheme="majorHAnsi"/>
          <w:i/>
          <w:iCs/>
        </w:rPr>
        <w:t xml:space="preserve">is counter-cultural and </w:t>
      </w:r>
      <w:r>
        <w:rPr>
          <w:rFonts w:asciiTheme="majorHAnsi" w:hAnsiTheme="majorHAnsi"/>
          <w:i/>
          <w:iCs/>
        </w:rPr>
        <w:t>completely radical to those who</w:t>
      </w:r>
      <w:r w:rsidRPr="00446130">
        <w:rPr>
          <w:rFonts w:asciiTheme="majorHAnsi" w:hAnsiTheme="majorHAnsi"/>
          <w:i/>
          <w:iCs/>
        </w:rPr>
        <w:t xml:space="preserve"> do not follow Christ. Those who are not following Christ may put us down, insult us, degrade us, etc. if </w:t>
      </w:r>
    </w:p>
    <w:p w:rsidR="00446130" w:rsidRDefault="00446130" w:rsidP="00446130">
      <w:pPr>
        <w:rPr>
          <w:rFonts w:asciiTheme="majorHAnsi" w:hAnsiTheme="majorHAnsi"/>
          <w:i/>
        </w:rPr>
      </w:pPr>
      <w:r w:rsidRPr="00446130">
        <w:rPr>
          <w:rFonts w:asciiTheme="majorHAnsi" w:hAnsiTheme="majorHAnsi"/>
          <w:i/>
          <w:iCs/>
        </w:rPr>
        <w:t>we are trying to live in such a counter-cultural way</w:t>
      </w:r>
      <w:r w:rsidRPr="00446130">
        <w:rPr>
          <w:rFonts w:asciiTheme="majorHAnsi" w:hAnsiTheme="majorHAnsi"/>
          <w:i/>
        </w:rPr>
        <w:t>)</w:t>
      </w:r>
    </w:p>
    <w:p w:rsidR="00446130" w:rsidRPr="00446130" w:rsidRDefault="00446130" w:rsidP="00446130">
      <w:pPr>
        <w:rPr>
          <w:rFonts w:asciiTheme="majorHAnsi" w:hAnsiTheme="majorHAnsi"/>
        </w:rPr>
      </w:pPr>
    </w:p>
    <w:p w:rsidR="00446130" w:rsidRDefault="00446130" w:rsidP="00446130">
      <w:pPr>
        <w:rPr>
          <w:rFonts w:asciiTheme="majorHAnsi" w:hAnsiTheme="majorHAnsi"/>
        </w:rPr>
      </w:pPr>
      <w:r w:rsidRPr="00446130">
        <w:rPr>
          <w:rFonts w:asciiTheme="majorHAnsi" w:hAnsiTheme="majorHAnsi"/>
        </w:rPr>
        <w:t xml:space="preserve">Think about the truth that Christ, in His love for us, gave Himself up sacrificially. </w:t>
      </w:r>
      <w:r w:rsidR="00E7779B">
        <w:rPr>
          <w:rFonts w:asciiTheme="majorHAnsi" w:hAnsiTheme="majorHAnsi"/>
        </w:rPr>
        <w:t>In what way</w:t>
      </w:r>
      <w:r w:rsidRPr="00446130">
        <w:rPr>
          <w:rFonts w:asciiTheme="majorHAnsi" w:hAnsiTheme="majorHAnsi"/>
        </w:rPr>
        <w:t xml:space="preserve"> is relating to others in the way Paul describes imitating that kind of sacrificial love?</w:t>
      </w:r>
    </w:p>
    <w:p w:rsidR="00446130" w:rsidRPr="00446130" w:rsidRDefault="00446130" w:rsidP="00446130">
      <w:pPr>
        <w:rPr>
          <w:rFonts w:asciiTheme="majorHAnsi" w:hAnsiTheme="majorHAnsi"/>
          <w:i/>
        </w:rPr>
      </w:pPr>
      <w:r w:rsidRPr="00446130">
        <w:rPr>
          <w:rFonts w:asciiTheme="majorHAnsi" w:hAnsiTheme="majorHAnsi"/>
          <w:i/>
        </w:rPr>
        <w:t>(</w:t>
      </w:r>
      <w:r w:rsidRPr="00446130">
        <w:rPr>
          <w:rFonts w:asciiTheme="majorHAnsi" w:hAnsiTheme="majorHAnsi"/>
          <w:i/>
          <w:iCs/>
        </w:rPr>
        <w:t xml:space="preserve">When we live in a way that is counter-cultural, it will be difficult at times to “go against the grain” and to do what is right according to God. We must give of ourselves sacrificially to put aside our selfish desires/fleshly desires/etc. to put others before ourselves and love them more than we love ourselves. Fleshly desires may be the desire for sexual pleasure outside the context of marriage between one man and one woman, the desire for comfort, the desire to have one’s own way, the desire to complain, the desire to fit in with others or with </w:t>
      </w:r>
      <w:r w:rsidR="00073CD6" w:rsidRPr="00446130">
        <w:rPr>
          <w:rFonts w:asciiTheme="majorHAnsi" w:hAnsiTheme="majorHAnsi"/>
          <w:i/>
          <w:iCs/>
        </w:rPr>
        <w:t>society,</w:t>
      </w:r>
      <w:r w:rsidR="00073CD6">
        <w:rPr>
          <w:rFonts w:asciiTheme="majorHAnsi" w:hAnsiTheme="majorHAnsi"/>
          <w:i/>
          <w:iCs/>
        </w:rPr>
        <w:t xml:space="preserve"> </w:t>
      </w:r>
      <w:r w:rsidR="00073CD6" w:rsidRPr="00446130">
        <w:rPr>
          <w:rFonts w:asciiTheme="majorHAnsi" w:hAnsiTheme="majorHAnsi"/>
          <w:i/>
          <w:iCs/>
        </w:rPr>
        <w:t>etc</w:t>
      </w:r>
      <w:r w:rsidRPr="00446130">
        <w:rPr>
          <w:rFonts w:asciiTheme="majorHAnsi" w:hAnsiTheme="majorHAnsi"/>
          <w:i/>
          <w:iCs/>
        </w:rPr>
        <w:t>.</w:t>
      </w:r>
      <w:r w:rsidRPr="00446130">
        <w:rPr>
          <w:rFonts w:asciiTheme="majorHAnsi" w:hAnsiTheme="majorHAnsi"/>
          <w:i/>
        </w:rPr>
        <w:t>)</w:t>
      </w:r>
    </w:p>
    <w:p w:rsidR="00446130" w:rsidRPr="00446130" w:rsidRDefault="00446130" w:rsidP="00446130">
      <w:pPr>
        <w:rPr>
          <w:rFonts w:asciiTheme="majorHAnsi" w:hAnsiTheme="majorHAnsi"/>
        </w:rPr>
      </w:pPr>
    </w:p>
    <w:p w:rsidR="00446130" w:rsidRDefault="00E7779B" w:rsidP="00446130">
      <w:pPr>
        <w:rPr>
          <w:rFonts w:asciiTheme="majorHAnsi" w:hAnsiTheme="majorHAnsi"/>
        </w:rPr>
      </w:pPr>
      <w:r>
        <w:rPr>
          <w:rFonts w:asciiTheme="majorHAnsi" w:hAnsiTheme="majorHAnsi"/>
        </w:rPr>
        <w:t>T</w:t>
      </w:r>
      <w:r w:rsidR="00446130" w:rsidRPr="00446130">
        <w:rPr>
          <w:rFonts w:asciiTheme="majorHAnsi" w:hAnsiTheme="majorHAnsi"/>
        </w:rPr>
        <w:t xml:space="preserve">hink of a situation in your life in which you had the sense that the Lord was calling you to </w:t>
      </w:r>
      <w:r w:rsidR="00446130">
        <w:rPr>
          <w:rFonts w:asciiTheme="majorHAnsi" w:hAnsiTheme="majorHAnsi"/>
        </w:rPr>
        <w:t>“</w:t>
      </w:r>
      <w:r w:rsidR="00446130" w:rsidRPr="00446130">
        <w:rPr>
          <w:rFonts w:asciiTheme="majorHAnsi" w:hAnsiTheme="majorHAnsi"/>
        </w:rPr>
        <w:t>walk in love</w:t>
      </w:r>
      <w:r w:rsidR="00446130">
        <w:rPr>
          <w:rFonts w:asciiTheme="majorHAnsi" w:hAnsiTheme="majorHAnsi"/>
        </w:rPr>
        <w:t>”</w:t>
      </w:r>
      <w:r w:rsidR="00446130" w:rsidRPr="00446130">
        <w:rPr>
          <w:rFonts w:asciiTheme="majorHAnsi" w:hAnsiTheme="majorHAnsi"/>
        </w:rPr>
        <w:t xml:space="preserve"> in a way that called for sacrifice on your part</w:t>
      </w:r>
      <w:r>
        <w:rPr>
          <w:rFonts w:asciiTheme="majorHAnsi" w:hAnsiTheme="majorHAnsi"/>
        </w:rPr>
        <w:t>.</w:t>
      </w:r>
      <w:r w:rsidR="00446130" w:rsidRPr="00446130">
        <w:rPr>
          <w:rFonts w:asciiTheme="majorHAnsi" w:hAnsiTheme="majorHAnsi"/>
        </w:rPr>
        <w:t xml:space="preserve"> How d</w:t>
      </w:r>
      <w:r>
        <w:rPr>
          <w:rFonts w:asciiTheme="majorHAnsi" w:hAnsiTheme="majorHAnsi"/>
        </w:rPr>
        <w:t>id</w:t>
      </w:r>
      <w:r w:rsidR="00446130" w:rsidRPr="00446130">
        <w:rPr>
          <w:rFonts w:asciiTheme="majorHAnsi" w:hAnsiTheme="majorHAnsi"/>
        </w:rPr>
        <w:t xml:space="preserve"> that make you feel? </w:t>
      </w:r>
      <w:r>
        <w:rPr>
          <w:rFonts w:asciiTheme="majorHAnsi" w:hAnsiTheme="majorHAnsi"/>
        </w:rPr>
        <w:t>Is someone willing to briefly share about that</w:t>
      </w:r>
      <w:r w:rsidR="00446130" w:rsidRPr="00446130">
        <w:rPr>
          <w:rFonts w:asciiTheme="majorHAnsi" w:hAnsiTheme="majorHAnsi"/>
        </w:rPr>
        <w:t>?</w:t>
      </w:r>
    </w:p>
    <w:p w:rsidR="00446130" w:rsidRPr="00446130" w:rsidRDefault="00446130" w:rsidP="00446130">
      <w:pPr>
        <w:rPr>
          <w:rFonts w:asciiTheme="majorHAnsi" w:hAnsiTheme="majorHAnsi"/>
        </w:rPr>
      </w:pPr>
    </w:p>
    <w:p w:rsidR="00446130" w:rsidRDefault="00446130" w:rsidP="00446130">
      <w:pPr>
        <w:rPr>
          <w:rFonts w:asciiTheme="majorHAnsi" w:hAnsiTheme="majorHAnsi"/>
        </w:rPr>
      </w:pPr>
      <w:r w:rsidRPr="00446130">
        <w:rPr>
          <w:rFonts w:asciiTheme="majorHAnsi" w:hAnsiTheme="majorHAnsi"/>
        </w:rPr>
        <w:t>If God's kingdom is alive in someone, the transformation that has occurred in them m</w:t>
      </w:r>
      <w:r w:rsidR="00E7779B">
        <w:rPr>
          <w:rFonts w:asciiTheme="majorHAnsi" w:hAnsiTheme="majorHAnsi"/>
        </w:rPr>
        <w:t>akes it so that they cannot continue</w:t>
      </w:r>
      <w:r w:rsidRPr="00446130">
        <w:rPr>
          <w:rFonts w:asciiTheme="majorHAnsi" w:hAnsiTheme="majorHAnsi"/>
        </w:rPr>
        <w:t xml:space="preserve"> in habitual </w:t>
      </w:r>
      <w:r w:rsidR="00E7779B">
        <w:rPr>
          <w:rFonts w:asciiTheme="majorHAnsi" w:hAnsiTheme="majorHAnsi"/>
        </w:rPr>
        <w:t xml:space="preserve">sin patterns, such as </w:t>
      </w:r>
      <w:r w:rsidRPr="00446130">
        <w:rPr>
          <w:rFonts w:asciiTheme="majorHAnsi" w:hAnsiTheme="majorHAnsi"/>
        </w:rPr>
        <w:t>fornication, uncleanness or covetousness (</w:t>
      </w:r>
      <w:r>
        <w:rPr>
          <w:rFonts w:asciiTheme="majorHAnsi" w:hAnsiTheme="majorHAnsi"/>
        </w:rPr>
        <w:t>v</w:t>
      </w:r>
      <w:r w:rsidRPr="00446130">
        <w:rPr>
          <w:rFonts w:asciiTheme="majorHAnsi" w:hAnsiTheme="majorHAnsi"/>
        </w:rPr>
        <w:t>erse 5). Why is this the case?</w:t>
      </w:r>
    </w:p>
    <w:p w:rsidR="00446130" w:rsidRDefault="00446130" w:rsidP="00446130">
      <w:pPr>
        <w:rPr>
          <w:rFonts w:asciiTheme="majorHAnsi" w:hAnsiTheme="majorHAnsi"/>
          <w:i/>
        </w:rPr>
      </w:pPr>
      <w:r w:rsidRPr="00446130">
        <w:rPr>
          <w:rFonts w:asciiTheme="majorHAnsi" w:hAnsiTheme="majorHAnsi"/>
          <w:i/>
        </w:rPr>
        <w:t>(</w:t>
      </w:r>
      <w:r w:rsidR="00E7779B">
        <w:rPr>
          <w:rFonts w:asciiTheme="majorHAnsi" w:hAnsiTheme="majorHAnsi"/>
          <w:i/>
        </w:rPr>
        <w:t>W</w:t>
      </w:r>
      <w:r w:rsidRPr="00446130">
        <w:rPr>
          <w:rFonts w:asciiTheme="majorHAnsi" w:hAnsiTheme="majorHAnsi"/>
          <w:i/>
          <w:iCs/>
        </w:rPr>
        <w:t>hen we are transformed by Christ, we begin to increasingly want to please God through our attitudes and actions. The Holy Spirit changes us from the inside out and we begin to have victory over sin</w:t>
      </w:r>
      <w:r w:rsidRPr="00446130">
        <w:rPr>
          <w:rFonts w:asciiTheme="majorHAnsi" w:hAnsiTheme="majorHAnsi"/>
          <w:i/>
        </w:rPr>
        <w:t>)</w:t>
      </w:r>
    </w:p>
    <w:p w:rsidR="00446130" w:rsidRPr="00446130" w:rsidRDefault="00446130" w:rsidP="00446130">
      <w:pPr>
        <w:rPr>
          <w:rFonts w:asciiTheme="majorHAnsi" w:hAnsiTheme="majorHAnsi"/>
          <w:i/>
        </w:rPr>
      </w:pPr>
    </w:p>
    <w:p w:rsidR="00446130" w:rsidRDefault="00446130" w:rsidP="00446130">
      <w:pPr>
        <w:rPr>
          <w:rFonts w:asciiTheme="majorHAnsi" w:hAnsiTheme="majorHAnsi"/>
        </w:rPr>
      </w:pPr>
      <w:r w:rsidRPr="00446130">
        <w:rPr>
          <w:rFonts w:asciiTheme="majorHAnsi" w:hAnsiTheme="majorHAnsi"/>
        </w:rPr>
        <w:t>Paul says in verse 8, "For you were once darkness, but now you are light in the Lord.</w:t>
      </w:r>
      <w:r w:rsidR="00E7779B">
        <w:rPr>
          <w:rFonts w:asciiTheme="majorHAnsi" w:hAnsiTheme="majorHAnsi"/>
        </w:rPr>
        <w:t xml:space="preserve"> Live as children of light." In what ways can</w:t>
      </w:r>
      <w:r w:rsidRPr="00446130">
        <w:rPr>
          <w:rFonts w:asciiTheme="majorHAnsi" w:hAnsiTheme="majorHAnsi"/>
        </w:rPr>
        <w:t xml:space="preserve"> we live as children of light?</w:t>
      </w:r>
    </w:p>
    <w:p w:rsidR="00446130" w:rsidRDefault="00446130" w:rsidP="00446130">
      <w:pPr>
        <w:rPr>
          <w:rFonts w:asciiTheme="majorHAnsi" w:hAnsiTheme="majorHAnsi"/>
          <w:i/>
        </w:rPr>
      </w:pPr>
      <w:r w:rsidRPr="00446130">
        <w:rPr>
          <w:rFonts w:asciiTheme="majorHAnsi" w:hAnsiTheme="majorHAnsi"/>
          <w:i/>
        </w:rPr>
        <w:t>(</w:t>
      </w:r>
      <w:r w:rsidR="00E7779B">
        <w:rPr>
          <w:rFonts w:asciiTheme="majorHAnsi" w:hAnsiTheme="majorHAnsi"/>
          <w:i/>
        </w:rPr>
        <w:t>S</w:t>
      </w:r>
      <w:r w:rsidRPr="00446130">
        <w:rPr>
          <w:rFonts w:asciiTheme="majorHAnsi" w:hAnsiTheme="majorHAnsi"/>
          <w:i/>
          <w:iCs/>
        </w:rPr>
        <w:t>ee verse 9</w:t>
      </w:r>
      <w:r>
        <w:rPr>
          <w:rFonts w:asciiTheme="majorHAnsi" w:hAnsiTheme="majorHAnsi"/>
          <w:i/>
          <w:iCs/>
        </w:rPr>
        <w:t>—</w:t>
      </w:r>
      <w:r w:rsidRPr="00446130">
        <w:rPr>
          <w:rFonts w:asciiTheme="majorHAnsi" w:hAnsiTheme="majorHAnsi"/>
          <w:i/>
          <w:iCs/>
        </w:rPr>
        <w:t>the fruit of light consists in all goodness, righteousness, and truth; growing in the knowledge of Christ and in holiness. *Ask group members to flesh that out</w:t>
      </w:r>
      <w:r>
        <w:rPr>
          <w:rFonts w:asciiTheme="majorHAnsi" w:hAnsiTheme="majorHAnsi"/>
          <w:i/>
          <w:iCs/>
        </w:rPr>
        <w:t>—w</w:t>
      </w:r>
      <w:r w:rsidRPr="00446130">
        <w:rPr>
          <w:rFonts w:asciiTheme="majorHAnsi" w:hAnsiTheme="majorHAnsi"/>
          <w:i/>
          <w:iCs/>
        </w:rPr>
        <w:t>hat does it look like on a practical level to live as children of light?</w:t>
      </w:r>
      <w:r w:rsidRPr="00446130">
        <w:rPr>
          <w:rFonts w:asciiTheme="majorHAnsi" w:hAnsiTheme="majorHAnsi"/>
          <w:i/>
        </w:rPr>
        <w:t>)</w:t>
      </w:r>
    </w:p>
    <w:p w:rsidR="00446130" w:rsidRPr="00446130" w:rsidRDefault="00446130" w:rsidP="00446130">
      <w:pPr>
        <w:rPr>
          <w:rFonts w:asciiTheme="majorHAnsi" w:hAnsiTheme="majorHAnsi"/>
          <w:i/>
        </w:rPr>
      </w:pPr>
    </w:p>
    <w:p w:rsidR="00446130" w:rsidRDefault="00446130" w:rsidP="00446130">
      <w:pPr>
        <w:rPr>
          <w:rFonts w:asciiTheme="majorHAnsi" w:hAnsiTheme="majorHAnsi"/>
        </w:rPr>
      </w:pPr>
      <w:r w:rsidRPr="00446130">
        <w:rPr>
          <w:rFonts w:asciiTheme="majorHAnsi" w:hAnsiTheme="majorHAnsi"/>
        </w:rPr>
        <w:t>Read through verses 1-14</w:t>
      </w:r>
      <w:r w:rsidR="00E7779B">
        <w:rPr>
          <w:rFonts w:asciiTheme="majorHAnsi" w:hAnsiTheme="majorHAnsi"/>
        </w:rPr>
        <w:t>. List</w:t>
      </w:r>
      <w:r w:rsidRPr="00446130">
        <w:rPr>
          <w:rFonts w:asciiTheme="majorHAnsi" w:hAnsiTheme="majorHAnsi"/>
        </w:rPr>
        <w:t xml:space="preserve"> all the positive phrases or words that describe followers of Christ</w:t>
      </w:r>
      <w:r w:rsidR="00E7779B">
        <w:rPr>
          <w:rFonts w:asciiTheme="majorHAnsi" w:hAnsiTheme="majorHAnsi"/>
        </w:rPr>
        <w:t xml:space="preserve"> and what they mean to you.</w:t>
      </w:r>
    </w:p>
    <w:p w:rsidR="00446130" w:rsidRPr="00446130" w:rsidRDefault="00446130" w:rsidP="00446130">
      <w:pPr>
        <w:rPr>
          <w:rFonts w:asciiTheme="majorHAnsi" w:hAnsiTheme="majorHAnsi"/>
          <w:i/>
        </w:rPr>
      </w:pPr>
      <w:r w:rsidRPr="00446130">
        <w:rPr>
          <w:rFonts w:asciiTheme="majorHAnsi" w:hAnsiTheme="majorHAnsi"/>
          <w:i/>
        </w:rPr>
        <w:t>(</w:t>
      </w:r>
      <w:r w:rsidR="00E7779B">
        <w:rPr>
          <w:rFonts w:asciiTheme="majorHAnsi" w:hAnsiTheme="majorHAnsi"/>
          <w:i/>
        </w:rPr>
        <w:t>D</w:t>
      </w:r>
      <w:r w:rsidRPr="00446130">
        <w:rPr>
          <w:rFonts w:asciiTheme="majorHAnsi" w:hAnsiTheme="majorHAnsi"/>
          <w:i/>
          <w:iCs/>
        </w:rPr>
        <w:t>early loved children, God’s holy people, light, children of light</w:t>
      </w:r>
      <w:r w:rsidRPr="00446130">
        <w:rPr>
          <w:rFonts w:asciiTheme="majorHAnsi" w:hAnsiTheme="majorHAnsi"/>
          <w:i/>
        </w:rPr>
        <w:t>)</w:t>
      </w:r>
    </w:p>
    <w:p w:rsidR="00446130" w:rsidRDefault="00446130" w:rsidP="00446130">
      <w:pPr>
        <w:ind w:firstLine="720"/>
        <w:rPr>
          <w:rFonts w:asciiTheme="majorHAnsi" w:hAnsiTheme="majorHAnsi"/>
        </w:rPr>
      </w:pPr>
    </w:p>
    <w:p w:rsidR="00446130" w:rsidRDefault="00446130" w:rsidP="00446130">
      <w:pPr>
        <w:ind w:left="720"/>
        <w:rPr>
          <w:rFonts w:asciiTheme="majorHAnsi" w:hAnsiTheme="majorHAnsi"/>
        </w:rPr>
      </w:pPr>
      <w:r w:rsidRPr="00446130">
        <w:rPr>
          <w:rFonts w:asciiTheme="majorHAnsi" w:hAnsiTheme="majorHAnsi"/>
        </w:rPr>
        <w:t>What do these names say about our identity?</w:t>
      </w:r>
    </w:p>
    <w:p w:rsidR="00446130" w:rsidRDefault="00446130" w:rsidP="00446130">
      <w:pPr>
        <w:rPr>
          <w:rFonts w:asciiTheme="majorHAnsi" w:hAnsiTheme="majorHAnsi"/>
        </w:rPr>
      </w:pPr>
      <w:r w:rsidRPr="00446130">
        <w:rPr>
          <w:rFonts w:asciiTheme="majorHAnsi" w:hAnsiTheme="majorHAnsi"/>
        </w:rPr>
        <w:lastRenderedPageBreak/>
        <w:t>The exhortation that Paul gives in verse 14 is to Christians. What are the signs that a Christ follower is asleep? As you have been walking with Christ, can you remember a time when you were asleep?</w:t>
      </w:r>
    </w:p>
    <w:p w:rsidR="00446130" w:rsidRPr="00446130" w:rsidRDefault="00446130" w:rsidP="00446130">
      <w:pPr>
        <w:rPr>
          <w:rFonts w:asciiTheme="majorHAnsi" w:hAnsiTheme="majorHAnsi"/>
          <w:i/>
        </w:rPr>
      </w:pPr>
      <w:r w:rsidRPr="00446130">
        <w:rPr>
          <w:rFonts w:asciiTheme="majorHAnsi" w:hAnsiTheme="majorHAnsi"/>
          <w:i/>
        </w:rPr>
        <w:t>(</w:t>
      </w:r>
      <w:r>
        <w:rPr>
          <w:rFonts w:asciiTheme="majorHAnsi" w:hAnsiTheme="majorHAnsi"/>
          <w:i/>
        </w:rPr>
        <w:t>H</w:t>
      </w:r>
      <w:r w:rsidRPr="00446130">
        <w:rPr>
          <w:rFonts w:asciiTheme="majorHAnsi" w:hAnsiTheme="majorHAnsi"/>
          <w:i/>
          <w:iCs/>
        </w:rPr>
        <w:t>e or she falls into sinful patterns</w:t>
      </w:r>
      <w:r>
        <w:rPr>
          <w:rFonts w:asciiTheme="majorHAnsi" w:hAnsiTheme="majorHAnsi"/>
          <w:i/>
          <w:iCs/>
        </w:rPr>
        <w:t>—</w:t>
      </w:r>
      <w:r w:rsidRPr="00446130">
        <w:rPr>
          <w:rFonts w:asciiTheme="majorHAnsi" w:hAnsiTheme="majorHAnsi"/>
          <w:i/>
          <w:iCs/>
        </w:rPr>
        <w:t>aware or unaware, lack of goodness, righteousness, etc.</w:t>
      </w:r>
      <w:r>
        <w:rPr>
          <w:rFonts w:asciiTheme="majorHAnsi" w:hAnsiTheme="majorHAnsi"/>
          <w:i/>
          <w:iCs/>
        </w:rPr>
        <w:t>)</w:t>
      </w:r>
    </w:p>
    <w:p w:rsidR="00D61C9F" w:rsidRDefault="00D61C9F" w:rsidP="00446130">
      <w:pPr>
        <w:rPr>
          <w:rFonts w:asciiTheme="majorHAnsi" w:hAnsiTheme="majorHAnsi"/>
        </w:rPr>
      </w:pPr>
    </w:p>
    <w:p w:rsidR="00446130" w:rsidRDefault="00446130" w:rsidP="00446130">
      <w:pPr>
        <w:ind w:left="720"/>
        <w:rPr>
          <w:rFonts w:asciiTheme="majorHAnsi" w:hAnsiTheme="majorHAnsi"/>
        </w:rPr>
      </w:pPr>
      <w:r>
        <w:rPr>
          <w:rFonts w:asciiTheme="majorHAnsi" w:hAnsiTheme="majorHAnsi"/>
        </w:rPr>
        <w:t>H</w:t>
      </w:r>
      <w:r w:rsidRPr="00446130">
        <w:rPr>
          <w:rFonts w:asciiTheme="majorHAnsi" w:hAnsiTheme="majorHAnsi"/>
        </w:rPr>
        <w:t>ow can the sleeping Christian be awakened?</w:t>
      </w:r>
      <w:r w:rsidR="00E7779B">
        <w:rPr>
          <w:rFonts w:asciiTheme="majorHAnsi" w:hAnsiTheme="majorHAnsi"/>
        </w:rPr>
        <w:t xml:space="preserve"> What wakes you up?</w:t>
      </w:r>
    </w:p>
    <w:p w:rsidR="00446130" w:rsidRDefault="00446130" w:rsidP="00446130">
      <w:pPr>
        <w:ind w:left="720"/>
        <w:rPr>
          <w:rFonts w:asciiTheme="majorHAnsi" w:hAnsiTheme="majorHAnsi"/>
        </w:rPr>
      </w:pPr>
      <w:r>
        <w:rPr>
          <w:rFonts w:asciiTheme="majorHAnsi" w:hAnsiTheme="majorHAnsi"/>
          <w:i/>
          <w:iCs/>
        </w:rPr>
        <w:t>(</w:t>
      </w:r>
      <w:r w:rsidRPr="00446130">
        <w:rPr>
          <w:rFonts w:asciiTheme="majorHAnsi" w:hAnsiTheme="majorHAnsi"/>
          <w:i/>
          <w:iCs/>
        </w:rPr>
        <w:t>The sleeping Christian may be awakened by the work of the Holy Spirit in their life</w:t>
      </w:r>
      <w:r>
        <w:rPr>
          <w:rFonts w:asciiTheme="majorHAnsi" w:hAnsiTheme="majorHAnsi"/>
          <w:i/>
          <w:iCs/>
        </w:rPr>
        <w:t>—</w:t>
      </w:r>
      <w:r w:rsidRPr="00446130">
        <w:rPr>
          <w:rFonts w:asciiTheme="majorHAnsi" w:hAnsiTheme="majorHAnsi"/>
          <w:i/>
          <w:iCs/>
        </w:rPr>
        <w:t>possibly through another believer in Christ: their words or prayers, maybe through Scripture reading or meditation or hearing the Word preached.</w:t>
      </w:r>
      <w:r w:rsidRPr="00446130">
        <w:rPr>
          <w:rFonts w:asciiTheme="majorHAnsi" w:hAnsiTheme="majorHAnsi"/>
          <w:i/>
        </w:rPr>
        <w:t>)</w:t>
      </w:r>
    </w:p>
    <w:p w:rsidR="00446130" w:rsidRDefault="00446130" w:rsidP="00446130">
      <w:pPr>
        <w:pBdr>
          <w:bottom w:val="single" w:sz="6" w:space="1" w:color="auto"/>
        </w:pBdr>
        <w:rPr>
          <w:rFonts w:asciiTheme="majorHAnsi" w:hAnsiTheme="majorHAnsi"/>
        </w:rPr>
      </w:pPr>
    </w:p>
    <w:p w:rsidR="00E7779B" w:rsidRDefault="00E7779B" w:rsidP="00446130">
      <w:pPr>
        <w:pBdr>
          <w:bottom w:val="single" w:sz="6" w:space="1" w:color="auto"/>
        </w:pBdr>
        <w:rPr>
          <w:rFonts w:asciiTheme="majorHAnsi" w:hAnsiTheme="majorHAnsi"/>
        </w:rPr>
      </w:pPr>
      <w:r>
        <w:rPr>
          <w:rFonts w:asciiTheme="majorHAnsi" w:hAnsiTheme="majorHAnsi"/>
        </w:rPr>
        <w:t>In summary, what are some ways that the particulars of this passage help you “walk in the way of love?”</w:t>
      </w:r>
    </w:p>
    <w:p w:rsidR="00E7779B" w:rsidRDefault="00E7779B" w:rsidP="00446130">
      <w:pPr>
        <w:pBdr>
          <w:bottom w:val="single" w:sz="6" w:space="1" w:color="auto"/>
        </w:pBdr>
        <w:rPr>
          <w:rFonts w:asciiTheme="majorHAnsi" w:hAnsiTheme="majorHAnsi"/>
        </w:rPr>
      </w:pPr>
    </w:p>
    <w:p w:rsidR="00D61C9F" w:rsidRDefault="00D61C9F" w:rsidP="00446130">
      <w:pPr>
        <w:rPr>
          <w:rFonts w:asciiTheme="majorHAnsi" w:hAnsiTheme="majorHAnsi"/>
        </w:rPr>
      </w:pPr>
    </w:p>
    <w:p w:rsidR="009D3B32" w:rsidRPr="00005463" w:rsidRDefault="009D3B32" w:rsidP="00446130">
      <w:pPr>
        <w:numPr>
          <w:ilvl w:val="0"/>
          <w:numId w:val="1"/>
        </w:numPr>
        <w:ind w:left="360"/>
        <w:rPr>
          <w:rFonts w:asciiTheme="majorHAnsi" w:hAnsiTheme="majorHAnsi"/>
        </w:rPr>
      </w:pPr>
      <w:bookmarkStart w:id="0" w:name="_GoBack"/>
      <w:bookmarkEnd w:id="0"/>
      <w:r w:rsidRPr="00005463">
        <w:rPr>
          <w:rFonts w:asciiTheme="majorHAnsi" w:hAnsiTheme="majorHAnsi"/>
          <w:b/>
        </w:rPr>
        <w:t>Please note that not all these questions are to be asked in a single meeting.</w:t>
      </w:r>
      <w:r w:rsidRPr="00005463">
        <w:rPr>
          <w:rFonts w:asciiTheme="majorHAnsi" w:hAnsiTheme="majorHAnsi"/>
        </w:rPr>
        <w:t xml:space="preserve">  Take some time and select and reword the questions that best fit your voice and your LIFE Community group.   Certain questions work better for certain groups.  You are encouraged to prayerfully discern what will serve your LC the best.</w:t>
      </w:r>
    </w:p>
    <w:p w:rsidR="009D3B32" w:rsidRPr="00005463" w:rsidRDefault="009D3B32" w:rsidP="00446130">
      <w:pPr>
        <w:numPr>
          <w:ilvl w:val="0"/>
          <w:numId w:val="1"/>
        </w:numPr>
        <w:ind w:left="360"/>
        <w:rPr>
          <w:rFonts w:asciiTheme="majorHAnsi" w:hAnsiTheme="majorHAnsi"/>
        </w:rPr>
      </w:pPr>
      <w:r w:rsidRPr="00005463">
        <w:rPr>
          <w:rFonts w:asciiTheme="majorHAnsi" w:hAnsiTheme="majorHAnsi"/>
        </w:rPr>
        <w:t xml:space="preserve">Complement </w:t>
      </w:r>
      <w:r w:rsidR="00DF7012" w:rsidRPr="00005463">
        <w:rPr>
          <w:rFonts w:asciiTheme="majorHAnsi" w:hAnsiTheme="majorHAnsi"/>
        </w:rPr>
        <w:t>these</w:t>
      </w:r>
      <w:r w:rsidRPr="00005463">
        <w:rPr>
          <w:rFonts w:asciiTheme="majorHAnsi" w:hAnsiTheme="majorHAnsi"/>
        </w:rPr>
        <w:t xml:space="preserve"> questions with “process questions” (what else?  what more?  what do others think?).</w:t>
      </w:r>
    </w:p>
    <w:p w:rsidR="009D3B32" w:rsidRPr="00005463" w:rsidRDefault="009D3B32" w:rsidP="00446130">
      <w:pPr>
        <w:numPr>
          <w:ilvl w:val="0"/>
          <w:numId w:val="1"/>
        </w:numPr>
        <w:ind w:left="360"/>
        <w:rPr>
          <w:rFonts w:asciiTheme="majorHAnsi" w:hAnsiTheme="majorHAnsi"/>
        </w:rPr>
      </w:pPr>
      <w:r w:rsidRPr="00005463">
        <w:rPr>
          <w:rFonts w:asciiTheme="majorHAnsi" w:hAnsiTheme="majorHAnsi"/>
        </w:rPr>
        <w:t>When you ask questions, give people ample time to think and respond.  Wait. Take your time; don’t rush people but encourage their participation.  And avoid answering your own questions!</w:t>
      </w:r>
    </w:p>
    <w:p w:rsidR="009D3B32" w:rsidRPr="00005463" w:rsidRDefault="009D3B32" w:rsidP="00446130">
      <w:pPr>
        <w:numPr>
          <w:ilvl w:val="0"/>
          <w:numId w:val="1"/>
        </w:numPr>
        <w:ind w:left="360"/>
        <w:rPr>
          <w:rFonts w:asciiTheme="majorHAnsi" w:hAnsiTheme="majorHAnsi"/>
        </w:rPr>
      </w:pPr>
      <w:r w:rsidRPr="00005463">
        <w:rPr>
          <w:rFonts w:asciiTheme="majorHAnsi" w:hAnsiTheme="majorHAnsi"/>
        </w:rPr>
        <w:t>Timing/pacing: allocate your time and move forward gently, with a steady pace.</w:t>
      </w:r>
    </w:p>
    <w:p w:rsidR="009D3B32" w:rsidRPr="00005463" w:rsidRDefault="009D3B32" w:rsidP="00446130">
      <w:pPr>
        <w:numPr>
          <w:ilvl w:val="0"/>
          <w:numId w:val="1"/>
        </w:numPr>
        <w:ind w:left="360"/>
        <w:rPr>
          <w:rFonts w:asciiTheme="majorHAnsi" w:hAnsiTheme="majorHAnsi"/>
        </w:rPr>
      </w:pPr>
      <w:r w:rsidRPr="00005463">
        <w:rPr>
          <w:rFonts w:asciiTheme="majorHAnsi" w:hAnsiTheme="majorHAnsi"/>
        </w:rPr>
        <w:t>Application: Pace the study to conclude with “difference making” application.</w:t>
      </w:r>
    </w:p>
    <w:p w:rsidR="009D3B32" w:rsidRPr="00005463" w:rsidRDefault="009D3B32" w:rsidP="00446130">
      <w:pPr>
        <w:numPr>
          <w:ilvl w:val="0"/>
          <w:numId w:val="1"/>
        </w:numPr>
        <w:ind w:left="360"/>
        <w:rPr>
          <w:rFonts w:asciiTheme="majorHAnsi" w:hAnsiTheme="majorHAnsi"/>
        </w:rPr>
      </w:pPr>
      <w:r w:rsidRPr="00005463">
        <w:rPr>
          <w:rFonts w:asciiTheme="majorHAnsi" w:hAnsiTheme="majorHAnsi"/>
        </w:rPr>
        <w:t>Secondary texts—use other texts sparingly, even if they are relevant.  Such texts will push you into “teaching,” rather than facilitating.  It can cause people to feel distracted or de-powered.</w:t>
      </w:r>
    </w:p>
    <w:p w:rsidR="009D3B32" w:rsidRPr="00005463" w:rsidRDefault="009D3B32" w:rsidP="00446130"/>
    <w:sectPr w:rsidR="009D3B32" w:rsidRPr="00005463" w:rsidSect="00005463">
      <w:headerReference w:type="default" r:id="rId8"/>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C20" w:rsidRDefault="006B6C20" w:rsidP="009D3B32">
      <w:r>
        <w:separator/>
      </w:r>
    </w:p>
  </w:endnote>
  <w:endnote w:type="continuationSeparator" w:id="0">
    <w:p w:rsidR="006B6C20" w:rsidRDefault="006B6C20" w:rsidP="009D3B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ＭＳ 明朝">
    <w:altName w:val="MS Mincho"/>
    <w:charset w:val="4E"/>
    <w:family w:val="auto"/>
    <w:pitch w:val="variable"/>
    <w:sig w:usb0="00000000"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C20" w:rsidRDefault="006B6C20" w:rsidP="009D3B32">
      <w:r>
        <w:separator/>
      </w:r>
    </w:p>
  </w:footnote>
  <w:footnote w:type="continuationSeparator" w:id="0">
    <w:p w:rsidR="006B6C20" w:rsidRDefault="006B6C20" w:rsidP="009D3B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C20" w:rsidRPr="004D543A" w:rsidRDefault="006B6C20" w:rsidP="009D3B32">
    <w:pPr>
      <w:pStyle w:val="Header"/>
      <w:jc w:val="right"/>
      <w:rPr>
        <w:rStyle w:val="PageNumber"/>
        <w:rFonts w:asciiTheme="majorHAnsi" w:hAnsiTheme="majorHAnsi"/>
      </w:rPr>
    </w:pPr>
    <w:r w:rsidRPr="004D543A">
      <w:rPr>
        <w:rFonts w:asciiTheme="majorHAnsi" w:hAnsiTheme="majorHAnsi"/>
      </w:rPr>
      <w:tab/>
    </w:r>
    <w:r w:rsidRPr="004D543A">
      <w:rPr>
        <w:rFonts w:asciiTheme="majorHAnsi" w:hAnsiTheme="majorHAnsi"/>
      </w:rPr>
      <w:tab/>
      <w:t xml:space="preserve">EL  |  </w:t>
    </w:r>
    <w:r>
      <w:rPr>
        <w:rFonts w:asciiTheme="majorHAnsi" w:hAnsiTheme="majorHAnsi"/>
      </w:rPr>
      <w:t>3</w:t>
    </w:r>
    <w:r w:rsidRPr="004D543A">
      <w:rPr>
        <w:rFonts w:asciiTheme="majorHAnsi" w:hAnsiTheme="majorHAnsi"/>
      </w:rPr>
      <w:t>.</w:t>
    </w:r>
    <w:r w:rsidR="00446130">
      <w:rPr>
        <w:rFonts w:asciiTheme="majorHAnsi" w:hAnsiTheme="majorHAnsi"/>
      </w:rPr>
      <w:t>23</w:t>
    </w:r>
    <w:r w:rsidRPr="004D543A">
      <w:rPr>
        <w:rFonts w:asciiTheme="majorHAnsi" w:hAnsiTheme="majorHAnsi"/>
      </w:rPr>
      <w:t xml:space="preserve">.14  |  Page </w:t>
    </w:r>
    <w:r w:rsidR="00D82FFE" w:rsidRPr="004D543A">
      <w:rPr>
        <w:rStyle w:val="PageNumber"/>
        <w:rFonts w:asciiTheme="majorHAnsi" w:hAnsiTheme="majorHAnsi"/>
      </w:rPr>
      <w:fldChar w:fldCharType="begin"/>
    </w:r>
    <w:r w:rsidRPr="004D543A">
      <w:rPr>
        <w:rStyle w:val="PageNumber"/>
        <w:rFonts w:asciiTheme="majorHAnsi" w:hAnsiTheme="majorHAnsi"/>
      </w:rPr>
      <w:instrText xml:space="preserve"> PAGE </w:instrText>
    </w:r>
    <w:r w:rsidR="00D82FFE" w:rsidRPr="004D543A">
      <w:rPr>
        <w:rStyle w:val="PageNumber"/>
        <w:rFonts w:asciiTheme="majorHAnsi" w:hAnsiTheme="majorHAnsi"/>
      </w:rPr>
      <w:fldChar w:fldCharType="separate"/>
    </w:r>
    <w:r w:rsidR="00E7779B">
      <w:rPr>
        <w:rStyle w:val="PageNumber"/>
        <w:rFonts w:asciiTheme="majorHAnsi" w:hAnsiTheme="majorHAnsi"/>
        <w:noProof/>
      </w:rPr>
      <w:t>3</w:t>
    </w:r>
    <w:r w:rsidR="00D82FFE" w:rsidRPr="004D543A">
      <w:rPr>
        <w:rStyle w:val="PageNumber"/>
        <w:rFonts w:asciiTheme="majorHAnsi" w:hAnsiTheme="majorHAnsi"/>
      </w:rPr>
      <w:fldChar w:fldCharType="end"/>
    </w:r>
  </w:p>
  <w:p w:rsidR="006B6C20" w:rsidRDefault="006B6C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
  <w:rsids>
    <w:rsidRoot w:val="009D3B32"/>
    <w:rsid w:val="00005463"/>
    <w:rsid w:val="00010AC8"/>
    <w:rsid w:val="00037711"/>
    <w:rsid w:val="00043900"/>
    <w:rsid w:val="00073CD6"/>
    <w:rsid w:val="00163BB0"/>
    <w:rsid w:val="001C0917"/>
    <w:rsid w:val="00236A90"/>
    <w:rsid w:val="00340404"/>
    <w:rsid w:val="00446130"/>
    <w:rsid w:val="00465015"/>
    <w:rsid w:val="004D543A"/>
    <w:rsid w:val="004D7B8E"/>
    <w:rsid w:val="00525617"/>
    <w:rsid w:val="006B6C20"/>
    <w:rsid w:val="00755E18"/>
    <w:rsid w:val="007C509B"/>
    <w:rsid w:val="00847BCF"/>
    <w:rsid w:val="00850EE9"/>
    <w:rsid w:val="008E10A7"/>
    <w:rsid w:val="00955D57"/>
    <w:rsid w:val="009D210D"/>
    <w:rsid w:val="009D3B32"/>
    <w:rsid w:val="00A02416"/>
    <w:rsid w:val="00A2638F"/>
    <w:rsid w:val="00A96645"/>
    <w:rsid w:val="00B30F90"/>
    <w:rsid w:val="00B770C1"/>
    <w:rsid w:val="00BC1B4F"/>
    <w:rsid w:val="00C87610"/>
    <w:rsid w:val="00CB6656"/>
    <w:rsid w:val="00CD68B1"/>
    <w:rsid w:val="00D2447A"/>
    <w:rsid w:val="00D61C9F"/>
    <w:rsid w:val="00D7404A"/>
    <w:rsid w:val="00D82FFE"/>
    <w:rsid w:val="00DC5BA5"/>
    <w:rsid w:val="00DD7668"/>
    <w:rsid w:val="00DF7012"/>
    <w:rsid w:val="00E7779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B32"/>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D3B32"/>
    <w:rPr>
      <w:sz w:val="24"/>
      <w:szCs w:val="24"/>
      <w:lang w:eastAsia="en-US"/>
    </w:rPr>
  </w:style>
  <w:style w:type="paragraph" w:styleId="Header">
    <w:name w:val="header"/>
    <w:basedOn w:val="Normal"/>
    <w:link w:val="HeaderChar"/>
    <w:uiPriority w:val="99"/>
    <w:unhideWhenUsed/>
    <w:rsid w:val="009D3B32"/>
    <w:pPr>
      <w:tabs>
        <w:tab w:val="center" w:pos="4320"/>
        <w:tab w:val="right" w:pos="8640"/>
      </w:tabs>
    </w:pPr>
  </w:style>
  <w:style w:type="character" w:customStyle="1" w:styleId="HeaderChar">
    <w:name w:val="Header Char"/>
    <w:basedOn w:val="DefaultParagraphFont"/>
    <w:link w:val="Header"/>
    <w:uiPriority w:val="99"/>
    <w:rsid w:val="009D3B32"/>
    <w:rPr>
      <w:sz w:val="24"/>
      <w:szCs w:val="24"/>
      <w:lang w:eastAsia="en-US"/>
    </w:rPr>
  </w:style>
  <w:style w:type="character" w:styleId="PageNumber">
    <w:name w:val="page number"/>
    <w:basedOn w:val="DefaultParagraphFont"/>
    <w:uiPriority w:val="99"/>
    <w:semiHidden/>
    <w:unhideWhenUsed/>
    <w:rsid w:val="009D3B32"/>
  </w:style>
  <w:style w:type="paragraph" w:styleId="Footer">
    <w:name w:val="footer"/>
    <w:basedOn w:val="Normal"/>
    <w:link w:val="FooterChar"/>
    <w:uiPriority w:val="99"/>
    <w:unhideWhenUsed/>
    <w:rsid w:val="009D3B32"/>
    <w:pPr>
      <w:tabs>
        <w:tab w:val="center" w:pos="4320"/>
        <w:tab w:val="right" w:pos="8640"/>
      </w:tabs>
    </w:pPr>
  </w:style>
  <w:style w:type="character" w:customStyle="1" w:styleId="FooterChar">
    <w:name w:val="Footer Char"/>
    <w:basedOn w:val="DefaultParagraphFont"/>
    <w:link w:val="Footer"/>
    <w:uiPriority w:val="99"/>
    <w:rsid w:val="009D3B32"/>
    <w:rPr>
      <w:sz w:val="24"/>
      <w:szCs w:val="24"/>
      <w:lang w:eastAsia="en-US"/>
    </w:rPr>
  </w:style>
  <w:style w:type="character" w:styleId="Hyperlink">
    <w:name w:val="Hyperlink"/>
    <w:basedOn w:val="DefaultParagraphFont"/>
    <w:uiPriority w:val="99"/>
    <w:unhideWhenUsed/>
    <w:rsid w:val="009D3B32"/>
    <w:rPr>
      <w:color w:val="0000FF" w:themeColor="hyperlink"/>
      <w:u w:val="single"/>
    </w:rPr>
  </w:style>
  <w:style w:type="paragraph" w:styleId="BalloonText">
    <w:name w:val="Balloon Text"/>
    <w:basedOn w:val="Normal"/>
    <w:link w:val="BalloonTextChar"/>
    <w:uiPriority w:val="99"/>
    <w:semiHidden/>
    <w:unhideWhenUsed/>
    <w:rsid w:val="00005463"/>
    <w:rPr>
      <w:rFonts w:ascii="Tahoma" w:hAnsi="Tahoma" w:cs="Tahoma"/>
      <w:sz w:val="16"/>
      <w:szCs w:val="16"/>
    </w:rPr>
  </w:style>
  <w:style w:type="character" w:customStyle="1" w:styleId="BalloonTextChar">
    <w:name w:val="Balloon Text Char"/>
    <w:basedOn w:val="DefaultParagraphFont"/>
    <w:link w:val="BalloonText"/>
    <w:uiPriority w:val="99"/>
    <w:semiHidden/>
    <w:rsid w:val="00005463"/>
    <w:rPr>
      <w:rFonts w:ascii="Tahoma" w:hAnsi="Tahoma" w:cs="Tahoma"/>
      <w:sz w:val="16"/>
      <w:szCs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B32"/>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D3B32"/>
    <w:rPr>
      <w:sz w:val="24"/>
      <w:szCs w:val="24"/>
      <w:lang w:eastAsia="en-US"/>
    </w:rPr>
  </w:style>
  <w:style w:type="paragraph" w:styleId="Header">
    <w:name w:val="header"/>
    <w:basedOn w:val="Normal"/>
    <w:link w:val="HeaderChar"/>
    <w:uiPriority w:val="99"/>
    <w:unhideWhenUsed/>
    <w:rsid w:val="009D3B32"/>
    <w:pPr>
      <w:tabs>
        <w:tab w:val="center" w:pos="4320"/>
        <w:tab w:val="right" w:pos="8640"/>
      </w:tabs>
    </w:pPr>
  </w:style>
  <w:style w:type="character" w:customStyle="1" w:styleId="HeaderChar">
    <w:name w:val="Header Char"/>
    <w:basedOn w:val="DefaultParagraphFont"/>
    <w:link w:val="Header"/>
    <w:uiPriority w:val="99"/>
    <w:rsid w:val="009D3B32"/>
    <w:rPr>
      <w:sz w:val="24"/>
      <w:szCs w:val="24"/>
      <w:lang w:eastAsia="en-US"/>
    </w:rPr>
  </w:style>
  <w:style w:type="character" w:styleId="PageNumber">
    <w:name w:val="page number"/>
    <w:basedOn w:val="DefaultParagraphFont"/>
    <w:uiPriority w:val="99"/>
    <w:semiHidden/>
    <w:unhideWhenUsed/>
    <w:rsid w:val="009D3B32"/>
  </w:style>
  <w:style w:type="paragraph" w:styleId="Footer">
    <w:name w:val="footer"/>
    <w:basedOn w:val="Normal"/>
    <w:link w:val="FooterChar"/>
    <w:uiPriority w:val="99"/>
    <w:unhideWhenUsed/>
    <w:rsid w:val="009D3B32"/>
    <w:pPr>
      <w:tabs>
        <w:tab w:val="center" w:pos="4320"/>
        <w:tab w:val="right" w:pos="8640"/>
      </w:tabs>
    </w:pPr>
  </w:style>
  <w:style w:type="character" w:customStyle="1" w:styleId="FooterChar">
    <w:name w:val="Footer Char"/>
    <w:basedOn w:val="DefaultParagraphFont"/>
    <w:link w:val="Footer"/>
    <w:uiPriority w:val="99"/>
    <w:rsid w:val="009D3B32"/>
    <w:rPr>
      <w:sz w:val="24"/>
      <w:szCs w:val="24"/>
      <w:lang w:eastAsia="en-US"/>
    </w:rPr>
  </w:style>
  <w:style w:type="character" w:styleId="Hyperlink">
    <w:name w:val="Hyperlink"/>
    <w:basedOn w:val="DefaultParagraphFont"/>
    <w:uiPriority w:val="99"/>
    <w:unhideWhenUsed/>
    <w:rsid w:val="009D3B3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8691854">
      <w:bodyDiv w:val="1"/>
      <w:marLeft w:val="0"/>
      <w:marRight w:val="0"/>
      <w:marTop w:val="0"/>
      <w:marBottom w:val="0"/>
      <w:divBdr>
        <w:top w:val="none" w:sz="0" w:space="0" w:color="auto"/>
        <w:left w:val="none" w:sz="0" w:space="0" w:color="auto"/>
        <w:bottom w:val="none" w:sz="0" w:space="0" w:color="auto"/>
        <w:right w:val="none" w:sz="0" w:space="0" w:color="auto"/>
      </w:divBdr>
    </w:div>
    <w:div w:id="183633715">
      <w:bodyDiv w:val="1"/>
      <w:marLeft w:val="0"/>
      <w:marRight w:val="0"/>
      <w:marTop w:val="0"/>
      <w:marBottom w:val="0"/>
      <w:divBdr>
        <w:top w:val="none" w:sz="0" w:space="0" w:color="auto"/>
        <w:left w:val="none" w:sz="0" w:space="0" w:color="auto"/>
        <w:bottom w:val="none" w:sz="0" w:space="0" w:color="auto"/>
        <w:right w:val="none" w:sz="0" w:space="0" w:color="auto"/>
      </w:divBdr>
    </w:div>
    <w:div w:id="226838505">
      <w:bodyDiv w:val="1"/>
      <w:marLeft w:val="0"/>
      <w:marRight w:val="0"/>
      <w:marTop w:val="0"/>
      <w:marBottom w:val="0"/>
      <w:divBdr>
        <w:top w:val="none" w:sz="0" w:space="0" w:color="auto"/>
        <w:left w:val="none" w:sz="0" w:space="0" w:color="auto"/>
        <w:bottom w:val="none" w:sz="0" w:space="0" w:color="auto"/>
        <w:right w:val="none" w:sz="0" w:space="0" w:color="auto"/>
      </w:divBdr>
    </w:div>
    <w:div w:id="276063624">
      <w:bodyDiv w:val="1"/>
      <w:marLeft w:val="0"/>
      <w:marRight w:val="0"/>
      <w:marTop w:val="0"/>
      <w:marBottom w:val="0"/>
      <w:divBdr>
        <w:top w:val="none" w:sz="0" w:space="0" w:color="auto"/>
        <w:left w:val="none" w:sz="0" w:space="0" w:color="auto"/>
        <w:bottom w:val="none" w:sz="0" w:space="0" w:color="auto"/>
        <w:right w:val="none" w:sz="0" w:space="0" w:color="auto"/>
      </w:divBdr>
    </w:div>
    <w:div w:id="397241514">
      <w:bodyDiv w:val="1"/>
      <w:marLeft w:val="0"/>
      <w:marRight w:val="0"/>
      <w:marTop w:val="0"/>
      <w:marBottom w:val="0"/>
      <w:divBdr>
        <w:top w:val="none" w:sz="0" w:space="0" w:color="auto"/>
        <w:left w:val="none" w:sz="0" w:space="0" w:color="auto"/>
        <w:bottom w:val="none" w:sz="0" w:space="0" w:color="auto"/>
        <w:right w:val="none" w:sz="0" w:space="0" w:color="auto"/>
      </w:divBdr>
    </w:div>
    <w:div w:id="685595334">
      <w:bodyDiv w:val="1"/>
      <w:marLeft w:val="0"/>
      <w:marRight w:val="0"/>
      <w:marTop w:val="0"/>
      <w:marBottom w:val="0"/>
      <w:divBdr>
        <w:top w:val="none" w:sz="0" w:space="0" w:color="auto"/>
        <w:left w:val="none" w:sz="0" w:space="0" w:color="auto"/>
        <w:bottom w:val="none" w:sz="0" w:space="0" w:color="auto"/>
        <w:right w:val="none" w:sz="0" w:space="0" w:color="auto"/>
      </w:divBdr>
    </w:div>
    <w:div w:id="865094120">
      <w:bodyDiv w:val="1"/>
      <w:marLeft w:val="0"/>
      <w:marRight w:val="0"/>
      <w:marTop w:val="0"/>
      <w:marBottom w:val="0"/>
      <w:divBdr>
        <w:top w:val="none" w:sz="0" w:space="0" w:color="auto"/>
        <w:left w:val="none" w:sz="0" w:space="0" w:color="auto"/>
        <w:bottom w:val="none" w:sz="0" w:space="0" w:color="auto"/>
        <w:right w:val="none" w:sz="0" w:space="0" w:color="auto"/>
      </w:divBdr>
    </w:div>
    <w:div w:id="1155997136">
      <w:bodyDiv w:val="1"/>
      <w:marLeft w:val="0"/>
      <w:marRight w:val="0"/>
      <w:marTop w:val="0"/>
      <w:marBottom w:val="0"/>
      <w:divBdr>
        <w:top w:val="none" w:sz="0" w:space="0" w:color="auto"/>
        <w:left w:val="none" w:sz="0" w:space="0" w:color="auto"/>
        <w:bottom w:val="none" w:sz="0" w:space="0" w:color="auto"/>
        <w:right w:val="none" w:sz="0" w:space="0" w:color="auto"/>
      </w:divBdr>
    </w:div>
    <w:div w:id="1226137689">
      <w:bodyDiv w:val="1"/>
      <w:marLeft w:val="0"/>
      <w:marRight w:val="0"/>
      <w:marTop w:val="0"/>
      <w:marBottom w:val="0"/>
      <w:divBdr>
        <w:top w:val="none" w:sz="0" w:space="0" w:color="auto"/>
        <w:left w:val="none" w:sz="0" w:space="0" w:color="auto"/>
        <w:bottom w:val="none" w:sz="0" w:space="0" w:color="auto"/>
        <w:right w:val="none" w:sz="0" w:space="0" w:color="auto"/>
      </w:divBdr>
    </w:div>
    <w:div w:id="1365709386">
      <w:bodyDiv w:val="1"/>
      <w:marLeft w:val="0"/>
      <w:marRight w:val="0"/>
      <w:marTop w:val="0"/>
      <w:marBottom w:val="0"/>
      <w:divBdr>
        <w:top w:val="none" w:sz="0" w:space="0" w:color="auto"/>
        <w:left w:val="none" w:sz="0" w:space="0" w:color="auto"/>
        <w:bottom w:val="none" w:sz="0" w:space="0" w:color="auto"/>
        <w:right w:val="none" w:sz="0" w:space="0" w:color="auto"/>
      </w:divBdr>
    </w:div>
    <w:div w:id="1427530431">
      <w:bodyDiv w:val="1"/>
      <w:marLeft w:val="0"/>
      <w:marRight w:val="0"/>
      <w:marTop w:val="0"/>
      <w:marBottom w:val="0"/>
      <w:divBdr>
        <w:top w:val="none" w:sz="0" w:space="0" w:color="auto"/>
        <w:left w:val="none" w:sz="0" w:space="0" w:color="auto"/>
        <w:bottom w:val="none" w:sz="0" w:space="0" w:color="auto"/>
        <w:right w:val="none" w:sz="0" w:space="0" w:color="auto"/>
      </w:divBdr>
    </w:div>
    <w:div w:id="1573394921">
      <w:bodyDiv w:val="1"/>
      <w:marLeft w:val="0"/>
      <w:marRight w:val="0"/>
      <w:marTop w:val="0"/>
      <w:marBottom w:val="0"/>
      <w:divBdr>
        <w:top w:val="none" w:sz="0" w:space="0" w:color="auto"/>
        <w:left w:val="none" w:sz="0" w:space="0" w:color="auto"/>
        <w:bottom w:val="none" w:sz="0" w:space="0" w:color="auto"/>
        <w:right w:val="none" w:sz="0" w:space="0" w:color="auto"/>
      </w:divBdr>
    </w:div>
    <w:div w:id="1803303302">
      <w:bodyDiv w:val="1"/>
      <w:marLeft w:val="0"/>
      <w:marRight w:val="0"/>
      <w:marTop w:val="0"/>
      <w:marBottom w:val="0"/>
      <w:divBdr>
        <w:top w:val="none" w:sz="0" w:space="0" w:color="auto"/>
        <w:left w:val="none" w:sz="0" w:space="0" w:color="auto"/>
        <w:bottom w:val="none" w:sz="0" w:space="0" w:color="auto"/>
        <w:right w:val="none" w:sz="0" w:space="0" w:color="auto"/>
      </w:divBdr>
    </w:div>
    <w:div w:id="1942178736">
      <w:bodyDiv w:val="1"/>
      <w:marLeft w:val="0"/>
      <w:marRight w:val="0"/>
      <w:marTop w:val="0"/>
      <w:marBottom w:val="0"/>
      <w:divBdr>
        <w:top w:val="none" w:sz="0" w:space="0" w:color="auto"/>
        <w:left w:val="none" w:sz="0" w:space="0" w:color="auto"/>
        <w:bottom w:val="none" w:sz="0" w:space="0" w:color="auto"/>
        <w:right w:val="none" w:sz="0" w:space="0" w:color="auto"/>
      </w:divBdr>
    </w:div>
    <w:div w:id="21297398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3</Pages>
  <Words>1141</Words>
  <Characters>5328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6457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Ghali</dc:creator>
  <cp:lastModifiedBy>Maria Kakolowski</cp:lastModifiedBy>
  <cp:revision>20</cp:revision>
  <cp:lastPrinted>2014-03-24T15:49:00Z</cp:lastPrinted>
  <dcterms:created xsi:type="dcterms:W3CDTF">2014-02-10T13:56:00Z</dcterms:created>
  <dcterms:modified xsi:type="dcterms:W3CDTF">2014-03-24T16:50:00Z</dcterms:modified>
</cp:coreProperties>
</file>