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B32" w:rsidRPr="007B3D96" w:rsidRDefault="006B6C20" w:rsidP="004D543A">
      <w:pPr>
        <w:jc w:val="center"/>
        <w:rPr>
          <w:rFonts w:asciiTheme="majorHAnsi" w:hAnsiTheme="majorHAnsi"/>
          <w:b/>
          <w:caps/>
          <w:lang w:bidi="en-US"/>
        </w:rPr>
      </w:pPr>
      <w:r>
        <w:rPr>
          <w:b/>
          <w:bCs/>
          <w:noProof/>
          <w:sz w:val="16"/>
          <w:szCs w:val="16"/>
        </w:rPr>
        <w:drawing>
          <wp:anchor distT="0" distB="0" distL="114300" distR="114300" simplePos="0" relativeHeight="251659264" behindDoc="0" locked="0" layoutInCell="1" allowOverlap="1">
            <wp:simplePos x="0" y="0"/>
            <wp:positionH relativeFrom="column">
              <wp:posOffset>219075</wp:posOffset>
            </wp:positionH>
            <wp:positionV relativeFrom="paragraph">
              <wp:posOffset>-85725</wp:posOffset>
            </wp:positionV>
            <wp:extent cx="1883410" cy="1057275"/>
            <wp:effectExtent l="19050" t="0" r="2540" b="0"/>
            <wp:wrapSquare wrapText="bothSides"/>
            <wp:docPr id="3" name="Picture 2" descr="SICK - lent serie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K - lent series FINAL.jpg"/>
                    <pic:cNvPicPr/>
                  </pic:nvPicPr>
                  <pic:blipFill>
                    <a:blip r:embed="rId7"/>
                    <a:stretch>
                      <a:fillRect/>
                    </a:stretch>
                  </pic:blipFill>
                  <pic:spPr>
                    <a:xfrm>
                      <a:off x="0" y="0"/>
                      <a:ext cx="1883410" cy="1057275"/>
                    </a:xfrm>
                    <a:prstGeom prst="rect">
                      <a:avLst/>
                    </a:prstGeom>
                  </pic:spPr>
                </pic:pic>
              </a:graphicData>
            </a:graphic>
          </wp:anchor>
        </w:drawing>
      </w:r>
      <w:r w:rsidR="009D3B32" w:rsidRPr="007B3D96">
        <w:rPr>
          <w:rFonts w:asciiTheme="majorHAnsi" w:hAnsiTheme="majorHAnsi"/>
          <w:b/>
          <w:caps/>
          <w:sz w:val="32"/>
          <w:szCs w:val="32"/>
          <w:lang w:bidi="en-US"/>
        </w:rPr>
        <w:t xml:space="preserve">LC Study Guide: </w:t>
      </w:r>
      <w:r w:rsidR="009D3B32" w:rsidRPr="007B3D96">
        <w:rPr>
          <w:rFonts w:asciiTheme="majorHAnsi" w:hAnsiTheme="majorHAnsi"/>
          <w:b/>
          <w:caps/>
          <w:lang w:bidi="en-US"/>
        </w:rPr>
        <w:t>done in sync with</w:t>
      </w:r>
    </w:p>
    <w:p w:rsidR="009D3B32" w:rsidRPr="007B3D96" w:rsidRDefault="009D3B32" w:rsidP="004D543A">
      <w:pPr>
        <w:jc w:val="center"/>
        <w:rPr>
          <w:rFonts w:asciiTheme="majorHAnsi" w:hAnsiTheme="majorHAnsi"/>
          <w:b/>
          <w:caps/>
          <w:lang w:bidi="en-US"/>
        </w:rPr>
      </w:pPr>
      <w:r>
        <w:rPr>
          <w:rFonts w:asciiTheme="majorHAnsi" w:hAnsiTheme="majorHAnsi"/>
          <w:b/>
          <w:caps/>
          <w:lang w:bidi="en-US"/>
        </w:rPr>
        <w:t xml:space="preserve">The </w:t>
      </w:r>
      <w:r w:rsidRPr="007B3D96">
        <w:rPr>
          <w:rFonts w:asciiTheme="majorHAnsi" w:hAnsiTheme="majorHAnsi"/>
          <w:b/>
          <w:caps/>
          <w:lang w:bidi="en-US"/>
        </w:rPr>
        <w:t>sermon Series</w:t>
      </w:r>
      <w:r>
        <w:rPr>
          <w:rFonts w:asciiTheme="majorHAnsi" w:hAnsiTheme="majorHAnsi"/>
          <w:b/>
          <w:caps/>
          <w:lang w:bidi="en-US"/>
        </w:rPr>
        <w:t xml:space="preserve"> “</w:t>
      </w:r>
      <w:r w:rsidR="006B6C20">
        <w:rPr>
          <w:rFonts w:asciiTheme="majorHAnsi" w:hAnsiTheme="majorHAnsi"/>
          <w:b/>
          <w:caps/>
          <w:lang w:bidi="en-US"/>
        </w:rPr>
        <w:t>S</w:t>
      </w:r>
      <w:r w:rsidR="00B30F90">
        <w:rPr>
          <w:rFonts w:asciiTheme="majorHAnsi" w:hAnsiTheme="majorHAnsi"/>
          <w:b/>
          <w:caps/>
          <w:lang w:bidi="en-US"/>
        </w:rPr>
        <w:t>7</w:t>
      </w:r>
      <w:r w:rsidR="006B6C20">
        <w:rPr>
          <w:rFonts w:asciiTheme="majorHAnsi" w:hAnsiTheme="majorHAnsi"/>
          <w:b/>
          <w:caps/>
          <w:lang w:bidi="en-US"/>
        </w:rPr>
        <w:t>ck</w:t>
      </w:r>
      <w:r>
        <w:rPr>
          <w:rFonts w:asciiTheme="majorHAnsi" w:hAnsiTheme="majorHAnsi"/>
          <w:b/>
          <w:caps/>
          <w:lang w:bidi="en-US"/>
        </w:rPr>
        <w:t>”</w:t>
      </w:r>
    </w:p>
    <w:p w:rsidR="00005463" w:rsidRDefault="009D3B32" w:rsidP="004D543A">
      <w:pPr>
        <w:pStyle w:val="NoSpacing"/>
        <w:jc w:val="center"/>
        <w:rPr>
          <w:rFonts w:asciiTheme="majorHAnsi" w:hAnsiTheme="majorHAnsi"/>
        </w:rPr>
      </w:pPr>
      <w:r w:rsidRPr="007B3D96">
        <w:rPr>
          <w:rFonts w:asciiTheme="majorHAnsi" w:hAnsiTheme="majorHAnsi"/>
          <w:b/>
          <w:sz w:val="28"/>
          <w:szCs w:val="28"/>
          <w:lang w:bidi="en-US"/>
        </w:rPr>
        <w:t xml:space="preserve">The Passage – </w:t>
      </w:r>
      <w:r w:rsidR="006B6C20">
        <w:rPr>
          <w:rFonts w:asciiTheme="majorHAnsi" w:hAnsiTheme="majorHAnsi"/>
          <w:b/>
        </w:rPr>
        <w:t>Romans 12:1-8</w:t>
      </w:r>
    </w:p>
    <w:p w:rsidR="009D3B32" w:rsidRPr="00DF7012" w:rsidRDefault="00005463" w:rsidP="004D543A">
      <w:pPr>
        <w:pStyle w:val="NoSpacing"/>
        <w:jc w:val="center"/>
        <w:rPr>
          <w:rFonts w:asciiTheme="majorHAnsi" w:hAnsiTheme="majorHAnsi"/>
        </w:rPr>
      </w:pPr>
      <w:r>
        <w:rPr>
          <w:rFonts w:asciiTheme="majorHAnsi" w:hAnsiTheme="majorHAnsi"/>
        </w:rPr>
        <w:t>F</w:t>
      </w:r>
      <w:r w:rsidR="009D3B32" w:rsidRPr="007B3D96">
        <w:rPr>
          <w:rFonts w:asciiTheme="majorHAnsi" w:hAnsiTheme="majorHAnsi"/>
          <w:lang w:bidi="en-US"/>
        </w:rPr>
        <w:t xml:space="preserve">or LCs meeting </w:t>
      </w:r>
      <w:r w:rsidR="006B6C20">
        <w:rPr>
          <w:rFonts w:asciiTheme="majorHAnsi" w:hAnsiTheme="majorHAnsi"/>
          <w:lang w:bidi="en-US"/>
        </w:rPr>
        <w:t xml:space="preserve"> 3</w:t>
      </w:r>
      <w:r w:rsidR="009D3B32">
        <w:rPr>
          <w:rFonts w:asciiTheme="majorHAnsi" w:hAnsiTheme="majorHAnsi"/>
          <w:lang w:bidi="en-US"/>
        </w:rPr>
        <w:t>.</w:t>
      </w:r>
      <w:r w:rsidR="006B6C20">
        <w:rPr>
          <w:rFonts w:asciiTheme="majorHAnsi" w:hAnsiTheme="majorHAnsi"/>
          <w:lang w:bidi="en-US"/>
        </w:rPr>
        <w:t>9</w:t>
      </w:r>
      <w:r w:rsidR="009D3B32">
        <w:rPr>
          <w:rFonts w:asciiTheme="majorHAnsi" w:hAnsiTheme="majorHAnsi"/>
          <w:lang w:bidi="en-US"/>
        </w:rPr>
        <w:t xml:space="preserve">.14 – </w:t>
      </w:r>
      <w:r w:rsidR="004D543A">
        <w:rPr>
          <w:rFonts w:asciiTheme="majorHAnsi" w:hAnsiTheme="majorHAnsi"/>
          <w:lang w:bidi="en-US"/>
        </w:rPr>
        <w:t>3</w:t>
      </w:r>
      <w:r w:rsidR="009D3B32">
        <w:rPr>
          <w:rFonts w:asciiTheme="majorHAnsi" w:hAnsiTheme="majorHAnsi"/>
          <w:lang w:bidi="en-US"/>
        </w:rPr>
        <w:t>.</w:t>
      </w:r>
      <w:r w:rsidR="006B6C20">
        <w:rPr>
          <w:rFonts w:asciiTheme="majorHAnsi" w:hAnsiTheme="majorHAnsi"/>
          <w:lang w:bidi="en-US"/>
        </w:rPr>
        <w:t>23.</w:t>
      </w:r>
      <w:r w:rsidR="009D3B32">
        <w:rPr>
          <w:rFonts w:asciiTheme="majorHAnsi" w:hAnsiTheme="majorHAnsi"/>
          <w:lang w:bidi="en-US"/>
        </w:rPr>
        <w:t>14</w:t>
      </w:r>
      <w:r w:rsidR="009D3B32" w:rsidRPr="007B3D96">
        <w:rPr>
          <w:rFonts w:asciiTheme="majorHAnsi" w:hAnsiTheme="majorHAnsi"/>
        </w:rPr>
        <w:tab/>
      </w:r>
    </w:p>
    <w:p w:rsidR="00DF7012" w:rsidRPr="00005463" w:rsidRDefault="00DF7012" w:rsidP="004D543A">
      <w:pPr>
        <w:tabs>
          <w:tab w:val="left" w:pos="540"/>
        </w:tabs>
        <w:rPr>
          <w:rFonts w:asciiTheme="majorHAnsi" w:hAnsiTheme="majorHAnsi"/>
          <w:i/>
        </w:rPr>
      </w:pPr>
    </w:p>
    <w:p w:rsidR="00005463" w:rsidRPr="00005463" w:rsidRDefault="00005463" w:rsidP="004D543A">
      <w:pPr>
        <w:tabs>
          <w:tab w:val="left" w:pos="540"/>
        </w:tabs>
        <w:rPr>
          <w:rFonts w:asciiTheme="majorHAnsi" w:hAnsiTheme="majorHAnsi"/>
          <w:i/>
        </w:rPr>
      </w:pPr>
    </w:p>
    <w:p w:rsidR="00005463" w:rsidRDefault="009D3B32" w:rsidP="004D543A">
      <w:pPr>
        <w:tabs>
          <w:tab w:val="left" w:pos="540"/>
        </w:tabs>
        <w:rPr>
          <w:rFonts w:asciiTheme="majorHAnsi" w:hAnsiTheme="majorHAnsi"/>
          <w:i/>
        </w:rPr>
      </w:pPr>
      <w:r w:rsidRPr="00005463">
        <w:rPr>
          <w:rFonts w:asciiTheme="majorHAnsi" w:hAnsiTheme="majorHAnsi"/>
          <w:i/>
        </w:rPr>
        <w:t>These LC studies complement the sermons, often using the same biblical texts, and will help your LC go deeper in personal understanding and application. These italicized portions are meant to resource and help you in leading and are not to be distributed to the entire group (it limits conversation).  Not all of these questions need to be used in your LC meeting. Best t</w:t>
      </w:r>
      <w:r w:rsidR="00DF7012" w:rsidRPr="00005463">
        <w:rPr>
          <w:rFonts w:asciiTheme="majorHAnsi" w:hAnsiTheme="majorHAnsi"/>
          <w:i/>
        </w:rPr>
        <w:t>o consider this a head-start to customize  for your LC</w:t>
      </w:r>
      <w:r w:rsidRPr="00005463">
        <w:rPr>
          <w:rFonts w:asciiTheme="majorHAnsi" w:hAnsiTheme="majorHAnsi"/>
          <w:i/>
        </w:rPr>
        <w:t>.</w:t>
      </w:r>
    </w:p>
    <w:p w:rsidR="00005463" w:rsidRDefault="00005463" w:rsidP="004D543A">
      <w:pPr>
        <w:tabs>
          <w:tab w:val="left" w:pos="540"/>
        </w:tabs>
        <w:rPr>
          <w:rFonts w:asciiTheme="majorHAnsi" w:hAnsiTheme="majorHAnsi"/>
          <w:i/>
        </w:rPr>
      </w:pPr>
    </w:p>
    <w:p w:rsidR="00B770C1" w:rsidRDefault="00B770C1" w:rsidP="004D543A">
      <w:pPr>
        <w:tabs>
          <w:tab w:val="left" w:pos="540"/>
        </w:tabs>
        <w:rPr>
          <w:rFonts w:asciiTheme="majorHAnsi" w:hAnsiTheme="majorHAnsi"/>
          <w:i/>
        </w:rPr>
      </w:pPr>
    </w:p>
    <w:p w:rsidR="00236A90" w:rsidRPr="00005463" w:rsidRDefault="009D3B32" w:rsidP="004D543A">
      <w:pPr>
        <w:rPr>
          <w:rFonts w:asciiTheme="majorHAnsi" w:hAnsiTheme="majorHAnsi"/>
          <w:b/>
          <w:bCs/>
          <w:sz w:val="32"/>
          <w:szCs w:val="32"/>
        </w:rPr>
      </w:pPr>
      <w:r w:rsidRPr="00005463">
        <w:rPr>
          <w:rFonts w:asciiTheme="majorHAnsi" w:hAnsiTheme="majorHAnsi"/>
          <w:b/>
          <w:bCs/>
          <w:sz w:val="32"/>
          <w:szCs w:val="32"/>
        </w:rPr>
        <w:t xml:space="preserve">Big Idea: </w:t>
      </w:r>
      <w:r w:rsidR="00D61C9F" w:rsidRPr="00D61C9F">
        <w:rPr>
          <w:rFonts w:asciiTheme="majorHAnsi" w:hAnsiTheme="majorHAnsi"/>
          <w:b/>
          <w:bCs/>
          <w:sz w:val="32"/>
          <w:szCs w:val="32"/>
        </w:rPr>
        <w:t>Pride is conquered by humility and worship.</w:t>
      </w:r>
      <w:r w:rsidR="00A96645" w:rsidRPr="00005463">
        <w:rPr>
          <w:rFonts w:asciiTheme="majorHAnsi" w:hAnsiTheme="majorHAnsi"/>
          <w:b/>
          <w:bCs/>
          <w:sz w:val="32"/>
          <w:szCs w:val="32"/>
        </w:rPr>
        <w:t xml:space="preserve"> </w:t>
      </w:r>
    </w:p>
    <w:p w:rsidR="009D3B32" w:rsidRDefault="009D3B32" w:rsidP="004D543A">
      <w:pPr>
        <w:rPr>
          <w:rFonts w:asciiTheme="majorHAnsi" w:hAnsiTheme="majorHAnsi"/>
          <w:b/>
          <w:bCs/>
        </w:rPr>
      </w:pPr>
    </w:p>
    <w:p w:rsidR="004D543A" w:rsidRPr="00005463" w:rsidRDefault="004D543A" w:rsidP="004D543A">
      <w:pPr>
        <w:rPr>
          <w:rFonts w:asciiTheme="majorHAnsi" w:hAnsiTheme="majorHAnsi"/>
          <w:b/>
          <w:bCs/>
        </w:rPr>
      </w:pPr>
    </w:p>
    <w:p w:rsidR="009D3B32" w:rsidRPr="00005463" w:rsidRDefault="00D61C9F" w:rsidP="004D543A">
      <w:pPr>
        <w:rPr>
          <w:rFonts w:asciiTheme="majorHAnsi" w:hAnsiTheme="majorHAnsi"/>
          <w:b/>
          <w:bCs/>
        </w:rPr>
      </w:pPr>
      <w:r>
        <w:rPr>
          <w:rFonts w:asciiTheme="majorHAnsi" w:hAnsiTheme="majorHAnsi"/>
          <w:b/>
          <w:bCs/>
        </w:rPr>
        <w:t>Romans 12:1-8</w:t>
      </w:r>
      <w:r w:rsidR="004D543A">
        <w:rPr>
          <w:rFonts w:asciiTheme="majorHAnsi" w:hAnsiTheme="majorHAnsi"/>
          <w:b/>
          <w:bCs/>
        </w:rPr>
        <w:t xml:space="preserve"> (NIV © 2011)</w:t>
      </w:r>
    </w:p>
    <w:p w:rsidR="00D61C9F" w:rsidRDefault="004D543A" w:rsidP="00D61C9F">
      <w:pPr>
        <w:rPr>
          <w:rFonts w:asciiTheme="majorHAnsi" w:hAnsiTheme="majorHAnsi"/>
          <w:bCs/>
        </w:rPr>
      </w:pPr>
      <w:r w:rsidRPr="004D543A">
        <w:rPr>
          <w:rFonts w:asciiTheme="majorHAnsi" w:hAnsiTheme="majorHAnsi"/>
          <w:bCs/>
          <w:vertAlign w:val="superscript"/>
        </w:rPr>
        <w:t xml:space="preserve">1 </w:t>
      </w:r>
      <w:r w:rsidR="00D61C9F" w:rsidRPr="00D61C9F">
        <w:rPr>
          <w:rFonts w:asciiTheme="majorHAnsi" w:hAnsiTheme="majorHAnsi"/>
          <w:bCs/>
        </w:rPr>
        <w:t xml:space="preserve">Therefore, I urge you, brothers and sisters, in view of God’s mercy, to offer your bodies as a living sacrifice, holy and pleasing to God—this is your true and proper worship. </w:t>
      </w:r>
      <w:r w:rsidR="00D61C9F" w:rsidRPr="00D61C9F">
        <w:rPr>
          <w:rFonts w:asciiTheme="majorHAnsi" w:hAnsiTheme="majorHAnsi"/>
          <w:bCs/>
          <w:vertAlign w:val="superscript"/>
        </w:rPr>
        <w:t>2 </w:t>
      </w:r>
      <w:r w:rsidR="00D61C9F" w:rsidRPr="00D61C9F">
        <w:rPr>
          <w:rFonts w:asciiTheme="majorHAnsi" w:hAnsiTheme="majorHAnsi"/>
          <w:bCs/>
        </w:rPr>
        <w:t>Do not conform to the pattern of this world, but be transformed by the renewing of your mind. Then you will be able to test and approve what God’s will is—his good, pleasing and perfect will.</w:t>
      </w:r>
    </w:p>
    <w:p w:rsidR="00D61C9F" w:rsidRPr="00D61C9F" w:rsidRDefault="00D61C9F" w:rsidP="00D61C9F">
      <w:pPr>
        <w:rPr>
          <w:rFonts w:asciiTheme="majorHAnsi" w:hAnsiTheme="majorHAnsi"/>
          <w:bCs/>
        </w:rPr>
      </w:pPr>
    </w:p>
    <w:p w:rsidR="00D61C9F" w:rsidRPr="00D61C9F" w:rsidRDefault="00D61C9F" w:rsidP="00D61C9F">
      <w:pPr>
        <w:rPr>
          <w:rFonts w:asciiTheme="majorHAnsi" w:hAnsiTheme="majorHAnsi"/>
          <w:bCs/>
        </w:rPr>
      </w:pPr>
      <w:r w:rsidRPr="00D61C9F">
        <w:rPr>
          <w:rFonts w:asciiTheme="majorHAnsi" w:hAnsiTheme="majorHAnsi"/>
          <w:bCs/>
          <w:vertAlign w:val="superscript"/>
        </w:rPr>
        <w:t>3 </w:t>
      </w:r>
      <w:r w:rsidRPr="00D61C9F">
        <w:rPr>
          <w:rFonts w:asciiTheme="majorHAnsi" w:hAnsiTheme="majorHAnsi"/>
          <w:bCs/>
        </w:rPr>
        <w:t xml:space="preserve">For by the grace given me I say to every one of you: Do not think of yourself more highly than you ought, but rather think of yourself with sober judgment, in accordance with the faith God has distributed to each of you. </w:t>
      </w:r>
      <w:r w:rsidRPr="00D61C9F">
        <w:rPr>
          <w:rFonts w:asciiTheme="majorHAnsi" w:hAnsiTheme="majorHAnsi"/>
          <w:bCs/>
          <w:vertAlign w:val="superscript"/>
        </w:rPr>
        <w:t>4 </w:t>
      </w:r>
      <w:r w:rsidRPr="00D61C9F">
        <w:rPr>
          <w:rFonts w:asciiTheme="majorHAnsi" w:hAnsiTheme="majorHAnsi"/>
          <w:bCs/>
        </w:rPr>
        <w:t xml:space="preserve">For just as each of us has one body with many members, and these members do not all have the same function, </w:t>
      </w:r>
      <w:r w:rsidRPr="00D61C9F">
        <w:rPr>
          <w:rFonts w:asciiTheme="majorHAnsi" w:hAnsiTheme="majorHAnsi"/>
          <w:bCs/>
          <w:vertAlign w:val="superscript"/>
        </w:rPr>
        <w:t>5 </w:t>
      </w:r>
      <w:r w:rsidRPr="00D61C9F">
        <w:rPr>
          <w:rFonts w:asciiTheme="majorHAnsi" w:hAnsiTheme="majorHAnsi"/>
          <w:bCs/>
        </w:rPr>
        <w:t xml:space="preserve">so in Christ we, though many, form one body, and each member belongs to all the others. </w:t>
      </w:r>
      <w:r w:rsidRPr="00D61C9F">
        <w:rPr>
          <w:rFonts w:asciiTheme="majorHAnsi" w:hAnsiTheme="majorHAnsi"/>
          <w:bCs/>
          <w:vertAlign w:val="superscript"/>
        </w:rPr>
        <w:t>6 </w:t>
      </w:r>
      <w:r w:rsidRPr="00D61C9F">
        <w:rPr>
          <w:rFonts w:asciiTheme="majorHAnsi" w:hAnsiTheme="majorHAnsi"/>
          <w:bCs/>
        </w:rPr>
        <w:t xml:space="preserve">We have different gifts, according to the grace given to each of us. If your gift is prophesying, then prophesy in accordance with your faith; </w:t>
      </w:r>
      <w:r w:rsidRPr="00D61C9F">
        <w:rPr>
          <w:rFonts w:asciiTheme="majorHAnsi" w:hAnsiTheme="majorHAnsi"/>
          <w:bCs/>
          <w:vertAlign w:val="superscript"/>
        </w:rPr>
        <w:t>7 </w:t>
      </w:r>
      <w:r w:rsidRPr="00D61C9F">
        <w:rPr>
          <w:rFonts w:asciiTheme="majorHAnsi" w:hAnsiTheme="majorHAnsi"/>
          <w:bCs/>
        </w:rPr>
        <w:t xml:space="preserve">if it is serving, then serve; if it is teaching, then teach; </w:t>
      </w:r>
      <w:r w:rsidRPr="00D61C9F">
        <w:rPr>
          <w:rFonts w:asciiTheme="majorHAnsi" w:hAnsiTheme="majorHAnsi"/>
          <w:bCs/>
          <w:vertAlign w:val="superscript"/>
        </w:rPr>
        <w:t>8 </w:t>
      </w:r>
      <w:r w:rsidRPr="00D61C9F">
        <w:rPr>
          <w:rFonts w:asciiTheme="majorHAnsi" w:hAnsiTheme="majorHAnsi"/>
          <w:bCs/>
        </w:rPr>
        <w:t>if it is to encourage, then give encouragement; if it is giving, then give generously; if it is to lead, do it diligently; if it is to show mercy, do it cheerfully.</w:t>
      </w:r>
    </w:p>
    <w:p w:rsidR="00D61C9F" w:rsidRDefault="00D61C9F" w:rsidP="004D543A">
      <w:pPr>
        <w:pBdr>
          <w:bottom w:val="single" w:sz="6" w:space="1" w:color="auto"/>
        </w:pBdr>
        <w:rPr>
          <w:rFonts w:asciiTheme="majorHAnsi" w:hAnsiTheme="majorHAnsi"/>
          <w:b/>
          <w:bCs/>
        </w:rPr>
      </w:pPr>
    </w:p>
    <w:p w:rsidR="00D61C9F" w:rsidRDefault="00D61C9F" w:rsidP="004D543A">
      <w:pPr>
        <w:rPr>
          <w:rFonts w:asciiTheme="majorHAnsi" w:hAnsiTheme="majorHAnsi"/>
          <w:b/>
          <w:bCs/>
        </w:rPr>
      </w:pPr>
    </w:p>
    <w:p w:rsidR="004D543A" w:rsidRDefault="004D543A" w:rsidP="004D543A">
      <w:pPr>
        <w:rPr>
          <w:rFonts w:asciiTheme="majorHAnsi" w:hAnsiTheme="majorHAnsi"/>
          <w:b/>
          <w:bCs/>
        </w:rPr>
      </w:pPr>
      <w:r w:rsidRPr="004D543A">
        <w:rPr>
          <w:rFonts w:asciiTheme="majorHAnsi" w:hAnsiTheme="majorHAnsi"/>
          <w:b/>
          <w:bCs/>
        </w:rPr>
        <w:t>Discussion Questions:</w:t>
      </w:r>
    </w:p>
    <w:p w:rsidR="00D7404A" w:rsidRPr="004D543A" w:rsidRDefault="00D7404A" w:rsidP="004D543A">
      <w:pPr>
        <w:rPr>
          <w:rFonts w:asciiTheme="majorHAnsi" w:hAnsiTheme="majorHAnsi"/>
        </w:rPr>
      </w:pPr>
    </w:p>
    <w:p w:rsidR="00D61C9F" w:rsidRDefault="00D61C9F" w:rsidP="00D61C9F">
      <w:pPr>
        <w:rPr>
          <w:rFonts w:asciiTheme="majorHAnsi" w:hAnsiTheme="majorHAnsi"/>
        </w:rPr>
      </w:pPr>
      <w:r w:rsidRPr="00D61C9F">
        <w:rPr>
          <w:rFonts w:asciiTheme="majorHAnsi" w:hAnsiTheme="majorHAnsi"/>
        </w:rPr>
        <w:t>What tone does Paul, the author of Romans, seem to have in this passage?</w:t>
      </w:r>
    </w:p>
    <w:p w:rsidR="00D61C9F" w:rsidRPr="00D61C9F" w:rsidRDefault="00D61C9F" w:rsidP="00D61C9F">
      <w:pPr>
        <w:rPr>
          <w:rFonts w:asciiTheme="majorHAnsi" w:hAnsiTheme="majorHAnsi"/>
          <w:i/>
        </w:rPr>
      </w:pPr>
      <w:r w:rsidRPr="00D61C9F">
        <w:rPr>
          <w:rFonts w:asciiTheme="majorHAnsi" w:hAnsiTheme="majorHAnsi"/>
          <w:i/>
        </w:rPr>
        <w:t>(he is earnest, desperately pleading with the Roman believers)</w:t>
      </w:r>
    </w:p>
    <w:p w:rsidR="00D61C9F" w:rsidRPr="00D61C9F" w:rsidRDefault="00D61C9F" w:rsidP="00D61C9F">
      <w:pPr>
        <w:rPr>
          <w:rFonts w:asciiTheme="majorHAnsi" w:hAnsiTheme="majorHAnsi"/>
        </w:rPr>
      </w:pPr>
    </w:p>
    <w:p w:rsidR="00D61C9F" w:rsidRDefault="00D61C9F" w:rsidP="00D61C9F">
      <w:pPr>
        <w:rPr>
          <w:rFonts w:asciiTheme="majorHAnsi" w:hAnsiTheme="majorHAnsi"/>
        </w:rPr>
      </w:pPr>
      <w:r w:rsidRPr="00D61C9F">
        <w:rPr>
          <w:rFonts w:asciiTheme="majorHAnsi" w:hAnsiTheme="majorHAnsi"/>
        </w:rPr>
        <w:t xml:space="preserve">According to verse 1, what </w:t>
      </w:r>
      <w:r w:rsidR="00465015">
        <w:rPr>
          <w:rFonts w:asciiTheme="majorHAnsi" w:hAnsiTheme="majorHAnsi"/>
        </w:rPr>
        <w:t xml:space="preserve">are some of the qualities of </w:t>
      </w:r>
      <w:r w:rsidRPr="00D61C9F">
        <w:rPr>
          <w:rFonts w:asciiTheme="majorHAnsi" w:hAnsiTheme="majorHAnsi"/>
        </w:rPr>
        <w:t>true and proper worship?</w:t>
      </w:r>
    </w:p>
    <w:p w:rsidR="00D61C9F" w:rsidRPr="00D61C9F" w:rsidRDefault="00D61C9F" w:rsidP="00D61C9F">
      <w:pPr>
        <w:rPr>
          <w:rFonts w:asciiTheme="majorHAnsi" w:hAnsiTheme="majorHAnsi"/>
          <w:i/>
        </w:rPr>
      </w:pPr>
      <w:r w:rsidRPr="00D61C9F">
        <w:rPr>
          <w:rFonts w:asciiTheme="majorHAnsi" w:hAnsiTheme="majorHAnsi"/>
          <w:i/>
        </w:rPr>
        <w:t xml:space="preserve">(offering our bodies to God as living sacrifices, holy and pleasing to Him) </w:t>
      </w:r>
    </w:p>
    <w:p w:rsidR="00D61C9F" w:rsidRDefault="00D61C9F" w:rsidP="00D61C9F">
      <w:pPr>
        <w:rPr>
          <w:rFonts w:asciiTheme="majorHAnsi" w:hAnsiTheme="majorHAnsi"/>
        </w:rPr>
      </w:pPr>
    </w:p>
    <w:p w:rsidR="00465015" w:rsidRPr="00D61C9F" w:rsidRDefault="00465015" w:rsidP="00D61C9F">
      <w:pPr>
        <w:rPr>
          <w:rFonts w:asciiTheme="majorHAnsi" w:hAnsiTheme="majorHAnsi"/>
        </w:rPr>
      </w:pPr>
    </w:p>
    <w:p w:rsidR="00D61C9F" w:rsidRDefault="00D61C9F" w:rsidP="00D61C9F">
      <w:pPr>
        <w:rPr>
          <w:rFonts w:asciiTheme="majorHAnsi" w:hAnsiTheme="majorHAnsi"/>
        </w:rPr>
      </w:pPr>
      <w:r w:rsidRPr="00D61C9F">
        <w:rPr>
          <w:rFonts w:asciiTheme="majorHAnsi" w:hAnsiTheme="majorHAnsi"/>
        </w:rPr>
        <w:lastRenderedPageBreak/>
        <w:t xml:space="preserve">In verse 2, Paul </w:t>
      </w:r>
      <w:r w:rsidR="00465015">
        <w:rPr>
          <w:rFonts w:asciiTheme="majorHAnsi" w:hAnsiTheme="majorHAnsi"/>
        </w:rPr>
        <w:t>urges</w:t>
      </w:r>
      <w:r w:rsidRPr="00D61C9F">
        <w:rPr>
          <w:rFonts w:asciiTheme="majorHAnsi" w:hAnsiTheme="majorHAnsi"/>
        </w:rPr>
        <w:t xml:space="preserve"> believers not</w:t>
      </w:r>
      <w:r w:rsidR="00465015">
        <w:rPr>
          <w:rFonts w:asciiTheme="majorHAnsi" w:hAnsiTheme="majorHAnsi"/>
        </w:rPr>
        <w:t xml:space="preserve"> to</w:t>
      </w:r>
      <w:r w:rsidRPr="00D61C9F">
        <w:rPr>
          <w:rFonts w:asciiTheme="majorHAnsi" w:hAnsiTheme="majorHAnsi"/>
        </w:rPr>
        <w:t xml:space="preserve"> be conformed to the pattern of this world. </w:t>
      </w:r>
      <w:r w:rsidR="00465015">
        <w:rPr>
          <w:rFonts w:asciiTheme="majorHAnsi" w:hAnsiTheme="majorHAnsi"/>
        </w:rPr>
        <w:t>What are some of the pressures, stresses, impulses, and difficulties that you associate with “</w:t>
      </w:r>
      <w:r w:rsidRPr="00D61C9F">
        <w:rPr>
          <w:rFonts w:asciiTheme="majorHAnsi" w:hAnsiTheme="majorHAnsi"/>
        </w:rPr>
        <w:t>the pattern of this world</w:t>
      </w:r>
      <w:r w:rsidR="00465015">
        <w:rPr>
          <w:rFonts w:asciiTheme="majorHAnsi" w:hAnsiTheme="majorHAnsi"/>
        </w:rPr>
        <w:t>”</w:t>
      </w:r>
      <w:r w:rsidRPr="00D61C9F">
        <w:rPr>
          <w:rFonts w:asciiTheme="majorHAnsi" w:hAnsiTheme="majorHAnsi"/>
        </w:rPr>
        <w:t>?</w:t>
      </w:r>
    </w:p>
    <w:p w:rsidR="00465015" w:rsidRDefault="00D61C9F" w:rsidP="00D61C9F">
      <w:pPr>
        <w:rPr>
          <w:rFonts w:asciiTheme="majorHAnsi" w:hAnsiTheme="majorHAnsi"/>
          <w:i/>
        </w:rPr>
      </w:pPr>
      <w:r w:rsidRPr="00955D57">
        <w:rPr>
          <w:rFonts w:asciiTheme="majorHAnsi" w:hAnsiTheme="majorHAnsi"/>
          <w:i/>
        </w:rPr>
        <w:t>(examples: people living for themselves</w:t>
      </w:r>
      <w:r w:rsidR="00955D57">
        <w:rPr>
          <w:rFonts w:asciiTheme="majorHAnsi" w:hAnsiTheme="majorHAnsi"/>
          <w:i/>
        </w:rPr>
        <w:t>—</w:t>
      </w:r>
      <w:r w:rsidRPr="00955D57">
        <w:rPr>
          <w:rFonts w:asciiTheme="majorHAnsi" w:hAnsiTheme="majorHAnsi"/>
          <w:i/>
        </w:rPr>
        <w:t>their own pleasure, ambition, success, etc.</w:t>
      </w:r>
      <w:r w:rsidRPr="00D61C9F">
        <w:rPr>
          <w:rFonts w:asciiTheme="majorHAnsi" w:hAnsiTheme="majorHAnsi"/>
          <w:i/>
        </w:rPr>
        <w:t>)</w:t>
      </w:r>
    </w:p>
    <w:p w:rsidR="00465015" w:rsidRDefault="00D61C9F" w:rsidP="00465015">
      <w:pPr>
        <w:ind w:left="720"/>
        <w:rPr>
          <w:rFonts w:asciiTheme="majorHAnsi" w:hAnsiTheme="majorHAnsi"/>
        </w:rPr>
      </w:pPr>
      <w:r w:rsidRPr="00D61C9F">
        <w:rPr>
          <w:rFonts w:asciiTheme="majorHAnsi" w:hAnsiTheme="majorHAnsi"/>
        </w:rPr>
        <w:t>How can we avoid conforming to the pattern of the world and instead be transformed by the renewing of our minds?</w:t>
      </w:r>
    </w:p>
    <w:p w:rsidR="00D61C9F" w:rsidRDefault="00D61C9F" w:rsidP="00465015">
      <w:pPr>
        <w:ind w:left="720"/>
        <w:rPr>
          <w:rFonts w:asciiTheme="majorHAnsi" w:hAnsiTheme="majorHAnsi"/>
          <w:i/>
        </w:rPr>
      </w:pPr>
      <w:r w:rsidRPr="00D61C9F">
        <w:rPr>
          <w:rFonts w:asciiTheme="majorHAnsi" w:hAnsiTheme="majorHAnsi"/>
          <w:i/>
        </w:rPr>
        <w:t>(reading and meditating on Scripture, memorizing it, talking about it, prayer</w:t>
      </w:r>
      <w:r w:rsidR="00955D57">
        <w:rPr>
          <w:rFonts w:asciiTheme="majorHAnsi" w:hAnsiTheme="majorHAnsi"/>
          <w:i/>
        </w:rPr>
        <w:t>—</w:t>
      </w:r>
      <w:r w:rsidRPr="00D61C9F">
        <w:rPr>
          <w:rFonts w:asciiTheme="majorHAnsi" w:hAnsiTheme="majorHAnsi"/>
          <w:i/>
        </w:rPr>
        <w:t>asking God to transform every area of our lives, living in fellowship and community with other believers, etc.)</w:t>
      </w:r>
    </w:p>
    <w:p w:rsidR="00D61C9F" w:rsidRDefault="00D61C9F" w:rsidP="00D61C9F">
      <w:pPr>
        <w:rPr>
          <w:rFonts w:asciiTheme="majorHAnsi" w:hAnsiTheme="majorHAnsi"/>
          <w:i/>
        </w:rPr>
      </w:pPr>
    </w:p>
    <w:p w:rsidR="00D61C9F" w:rsidRPr="00D61C9F" w:rsidRDefault="00465015" w:rsidP="00D61C9F">
      <w:pPr>
        <w:rPr>
          <w:rFonts w:asciiTheme="majorHAnsi" w:hAnsiTheme="majorHAnsi"/>
        </w:rPr>
      </w:pPr>
      <w:r>
        <w:rPr>
          <w:rFonts w:asciiTheme="majorHAnsi" w:hAnsiTheme="majorHAnsi"/>
        </w:rPr>
        <w:t>Think about how</w:t>
      </w:r>
      <w:r w:rsidR="00D61C9F" w:rsidRPr="00D61C9F">
        <w:rPr>
          <w:rFonts w:asciiTheme="majorHAnsi" w:hAnsiTheme="majorHAnsi"/>
        </w:rPr>
        <w:t xml:space="preserve"> God has </w:t>
      </w:r>
      <w:r>
        <w:rPr>
          <w:rFonts w:asciiTheme="majorHAnsi" w:hAnsiTheme="majorHAnsi"/>
        </w:rPr>
        <w:t xml:space="preserve">been </w:t>
      </w:r>
      <w:r w:rsidR="00D61C9F" w:rsidRPr="00D61C9F">
        <w:rPr>
          <w:rFonts w:asciiTheme="majorHAnsi" w:hAnsiTheme="majorHAnsi"/>
        </w:rPr>
        <w:t>transform</w:t>
      </w:r>
      <w:r>
        <w:rPr>
          <w:rFonts w:asciiTheme="majorHAnsi" w:hAnsiTheme="majorHAnsi"/>
        </w:rPr>
        <w:t>ing</w:t>
      </w:r>
      <w:r w:rsidR="00D61C9F" w:rsidRPr="00D61C9F">
        <w:rPr>
          <w:rFonts w:asciiTheme="majorHAnsi" w:hAnsiTheme="majorHAnsi"/>
        </w:rPr>
        <w:t xml:space="preserve"> you</w:t>
      </w:r>
      <w:r>
        <w:rPr>
          <w:rFonts w:asciiTheme="majorHAnsi" w:hAnsiTheme="majorHAnsi"/>
        </w:rPr>
        <w:t>. What are some specific ways God has been renewing</w:t>
      </w:r>
      <w:r w:rsidR="00D61C9F" w:rsidRPr="00D61C9F">
        <w:rPr>
          <w:rFonts w:asciiTheme="majorHAnsi" w:hAnsiTheme="majorHAnsi"/>
        </w:rPr>
        <w:t xml:space="preserve"> your mind</w:t>
      </w:r>
      <w:r w:rsidR="00955D57">
        <w:rPr>
          <w:rFonts w:asciiTheme="majorHAnsi" w:hAnsiTheme="majorHAnsi"/>
        </w:rPr>
        <w:t>?</w:t>
      </w:r>
      <w:r w:rsidR="00D61C9F" w:rsidRPr="00D61C9F">
        <w:rPr>
          <w:rFonts w:asciiTheme="majorHAnsi" w:hAnsiTheme="majorHAnsi"/>
        </w:rPr>
        <w:t xml:space="preserve"> </w:t>
      </w:r>
      <w:r w:rsidR="00955D57">
        <w:rPr>
          <w:rFonts w:asciiTheme="majorHAnsi" w:hAnsiTheme="majorHAnsi"/>
        </w:rPr>
        <w:t xml:space="preserve">(maybe concerning a </w:t>
      </w:r>
      <w:r w:rsidR="00D61C9F" w:rsidRPr="00D61C9F">
        <w:rPr>
          <w:rFonts w:asciiTheme="majorHAnsi" w:hAnsiTheme="majorHAnsi"/>
        </w:rPr>
        <w:t>particular issue</w:t>
      </w:r>
      <w:r w:rsidR="00955D57">
        <w:rPr>
          <w:rFonts w:asciiTheme="majorHAnsi" w:hAnsiTheme="majorHAnsi"/>
        </w:rPr>
        <w:t>,</w:t>
      </w:r>
      <w:r w:rsidR="00D61C9F" w:rsidRPr="00D61C9F">
        <w:rPr>
          <w:rFonts w:asciiTheme="majorHAnsi" w:hAnsiTheme="majorHAnsi"/>
        </w:rPr>
        <w:t xml:space="preserve"> way of life</w:t>
      </w:r>
      <w:r w:rsidR="00955D57">
        <w:rPr>
          <w:rFonts w:asciiTheme="majorHAnsi" w:hAnsiTheme="majorHAnsi"/>
        </w:rPr>
        <w:t>, or inward change)</w:t>
      </w:r>
    </w:p>
    <w:p w:rsidR="00D61C9F" w:rsidRPr="00D61C9F" w:rsidRDefault="00D61C9F" w:rsidP="00D61C9F">
      <w:pPr>
        <w:rPr>
          <w:rFonts w:asciiTheme="majorHAnsi" w:hAnsiTheme="majorHAnsi"/>
        </w:rPr>
      </w:pPr>
    </w:p>
    <w:p w:rsidR="00847BCF" w:rsidRDefault="00D61C9F" w:rsidP="00D61C9F">
      <w:pPr>
        <w:rPr>
          <w:rFonts w:asciiTheme="majorHAnsi" w:hAnsiTheme="majorHAnsi"/>
        </w:rPr>
      </w:pPr>
      <w:r w:rsidRPr="00D61C9F">
        <w:rPr>
          <w:rFonts w:asciiTheme="majorHAnsi" w:hAnsiTheme="majorHAnsi"/>
        </w:rPr>
        <w:t xml:space="preserve">What does it mean for us to think of ourselves with sober </w:t>
      </w:r>
      <w:r w:rsidR="00CD68B1" w:rsidRPr="00D61C9F">
        <w:rPr>
          <w:rFonts w:asciiTheme="majorHAnsi" w:hAnsiTheme="majorHAnsi"/>
        </w:rPr>
        <w:t>judgment</w:t>
      </w:r>
      <w:r w:rsidRPr="00D61C9F">
        <w:rPr>
          <w:rFonts w:asciiTheme="majorHAnsi" w:hAnsiTheme="majorHAnsi"/>
        </w:rPr>
        <w:t>?</w:t>
      </w:r>
    </w:p>
    <w:p w:rsidR="00465015" w:rsidRDefault="00D61C9F" w:rsidP="00D61C9F">
      <w:pPr>
        <w:rPr>
          <w:rFonts w:asciiTheme="majorHAnsi" w:hAnsiTheme="majorHAnsi"/>
        </w:rPr>
      </w:pPr>
      <w:r w:rsidRPr="00847BCF">
        <w:rPr>
          <w:rFonts w:asciiTheme="majorHAnsi" w:hAnsiTheme="majorHAnsi"/>
          <w:i/>
        </w:rPr>
        <w:t>(</w:t>
      </w:r>
      <w:r w:rsidRPr="00D61C9F">
        <w:rPr>
          <w:rFonts w:asciiTheme="majorHAnsi" w:hAnsiTheme="majorHAnsi"/>
          <w:i/>
        </w:rPr>
        <w:t>to think of ourselves as we really are</w:t>
      </w:r>
      <w:r w:rsidR="00847BCF">
        <w:rPr>
          <w:rFonts w:asciiTheme="majorHAnsi" w:hAnsiTheme="majorHAnsi"/>
          <w:i/>
        </w:rPr>
        <w:t>—</w:t>
      </w:r>
      <w:r w:rsidRPr="00D61C9F">
        <w:rPr>
          <w:rFonts w:asciiTheme="majorHAnsi" w:hAnsiTheme="majorHAnsi"/>
          <w:i/>
        </w:rPr>
        <w:t>desperately in need of God’s grace no matter who we are/what we have or have not done, not good on our own, etc</w:t>
      </w:r>
      <w:r w:rsidRPr="00847BCF">
        <w:rPr>
          <w:rFonts w:asciiTheme="majorHAnsi" w:hAnsiTheme="majorHAnsi"/>
        </w:rPr>
        <w:t>.)</w:t>
      </w:r>
    </w:p>
    <w:p w:rsidR="00465015" w:rsidRDefault="00D61C9F" w:rsidP="00465015">
      <w:pPr>
        <w:ind w:left="720"/>
        <w:rPr>
          <w:rFonts w:asciiTheme="majorHAnsi" w:hAnsiTheme="majorHAnsi"/>
        </w:rPr>
      </w:pPr>
      <w:r w:rsidRPr="00D61C9F">
        <w:rPr>
          <w:rFonts w:asciiTheme="majorHAnsi" w:hAnsiTheme="majorHAnsi"/>
        </w:rPr>
        <w:t>Why can it be difficult to do this?</w:t>
      </w:r>
    </w:p>
    <w:p w:rsidR="00D61C9F" w:rsidRPr="00D61C9F" w:rsidRDefault="00D61C9F" w:rsidP="00465015">
      <w:pPr>
        <w:ind w:left="720"/>
        <w:rPr>
          <w:rFonts w:asciiTheme="majorHAnsi" w:hAnsiTheme="majorHAnsi"/>
        </w:rPr>
      </w:pPr>
      <w:r w:rsidRPr="00847BCF">
        <w:rPr>
          <w:rFonts w:asciiTheme="majorHAnsi" w:hAnsiTheme="majorHAnsi"/>
          <w:i/>
        </w:rPr>
        <w:t>(</w:t>
      </w:r>
      <w:r w:rsidRPr="00D61C9F">
        <w:rPr>
          <w:rFonts w:asciiTheme="majorHAnsi" w:hAnsiTheme="majorHAnsi"/>
          <w:i/>
        </w:rPr>
        <w:t>we easily become prideful, focus on ourselves, etc.</w:t>
      </w:r>
      <w:r w:rsidRPr="00847BCF">
        <w:rPr>
          <w:rFonts w:asciiTheme="majorHAnsi" w:hAnsiTheme="majorHAnsi"/>
          <w:i/>
        </w:rPr>
        <w:t>)</w:t>
      </w:r>
    </w:p>
    <w:p w:rsidR="00D61C9F" w:rsidRPr="00D61C9F" w:rsidRDefault="00D61C9F" w:rsidP="00D61C9F">
      <w:pPr>
        <w:rPr>
          <w:rFonts w:asciiTheme="majorHAnsi" w:hAnsiTheme="majorHAnsi"/>
        </w:rPr>
      </w:pPr>
    </w:p>
    <w:p w:rsidR="00847BCF" w:rsidRDefault="00D61C9F" w:rsidP="00D61C9F">
      <w:pPr>
        <w:rPr>
          <w:rFonts w:asciiTheme="majorHAnsi" w:hAnsiTheme="majorHAnsi"/>
        </w:rPr>
      </w:pPr>
      <w:r w:rsidRPr="00D61C9F">
        <w:rPr>
          <w:rFonts w:asciiTheme="majorHAnsi" w:hAnsiTheme="majorHAnsi"/>
        </w:rPr>
        <w:t>Paul uses the analogy of a body with many parts. The body does not function correctly without each part working as it was designed to work. Each part is significant. How is this like the Body of Christ, the Church?</w:t>
      </w:r>
    </w:p>
    <w:p w:rsidR="00D61C9F" w:rsidRPr="00847BCF" w:rsidRDefault="00D61C9F" w:rsidP="00D61C9F">
      <w:pPr>
        <w:rPr>
          <w:rFonts w:asciiTheme="majorHAnsi" w:hAnsiTheme="majorHAnsi"/>
          <w:i/>
        </w:rPr>
      </w:pPr>
      <w:r w:rsidRPr="00847BCF">
        <w:rPr>
          <w:rFonts w:asciiTheme="majorHAnsi" w:hAnsiTheme="majorHAnsi"/>
          <w:i/>
        </w:rPr>
        <w:t>(each member of the Body of Christ has great significance and gifts that are necessary for the health and building up of the Church)</w:t>
      </w:r>
    </w:p>
    <w:p w:rsidR="00D61C9F" w:rsidRPr="00D61C9F" w:rsidRDefault="00D61C9F" w:rsidP="00D61C9F">
      <w:pPr>
        <w:rPr>
          <w:rFonts w:asciiTheme="majorHAnsi" w:hAnsiTheme="majorHAnsi"/>
        </w:rPr>
      </w:pPr>
    </w:p>
    <w:p w:rsidR="00847BCF" w:rsidRDefault="00D61C9F" w:rsidP="00D61C9F">
      <w:pPr>
        <w:rPr>
          <w:rFonts w:asciiTheme="majorHAnsi" w:hAnsiTheme="majorHAnsi"/>
        </w:rPr>
      </w:pPr>
      <w:r w:rsidRPr="00D61C9F">
        <w:rPr>
          <w:rFonts w:asciiTheme="majorHAnsi" w:hAnsiTheme="majorHAnsi"/>
        </w:rPr>
        <w:t>What are the different gifts listed in this passage?</w:t>
      </w:r>
    </w:p>
    <w:p w:rsidR="00465015" w:rsidRDefault="00D61C9F" w:rsidP="00D61C9F">
      <w:pPr>
        <w:rPr>
          <w:rFonts w:asciiTheme="majorHAnsi" w:hAnsiTheme="majorHAnsi"/>
        </w:rPr>
      </w:pPr>
      <w:r w:rsidRPr="00847BCF">
        <w:rPr>
          <w:rFonts w:asciiTheme="majorHAnsi" w:hAnsiTheme="majorHAnsi"/>
          <w:i/>
        </w:rPr>
        <w:t>(prophecy, service, teaching, exhortation (encouragement), giving, leading, mercy)</w:t>
      </w:r>
    </w:p>
    <w:p w:rsidR="00465015" w:rsidRDefault="00D61C9F" w:rsidP="00465015">
      <w:pPr>
        <w:ind w:left="720"/>
        <w:rPr>
          <w:rFonts w:asciiTheme="majorHAnsi" w:hAnsiTheme="majorHAnsi"/>
        </w:rPr>
      </w:pPr>
      <w:r w:rsidRPr="00D61C9F">
        <w:rPr>
          <w:rFonts w:asciiTheme="majorHAnsi" w:hAnsiTheme="majorHAnsi"/>
        </w:rPr>
        <w:t xml:space="preserve">Think for a moment about your own spiritual gifts. </w:t>
      </w:r>
      <w:r w:rsidR="00465015">
        <w:rPr>
          <w:rFonts w:asciiTheme="majorHAnsi" w:hAnsiTheme="majorHAnsi"/>
        </w:rPr>
        <w:t>What is one gift that you have?</w:t>
      </w:r>
    </w:p>
    <w:p w:rsidR="00D61C9F" w:rsidRPr="00847BCF" w:rsidRDefault="00465015" w:rsidP="00465015">
      <w:pPr>
        <w:ind w:left="720"/>
        <w:rPr>
          <w:rFonts w:asciiTheme="majorHAnsi" w:hAnsiTheme="majorHAnsi"/>
          <w:i/>
        </w:rPr>
      </w:pPr>
      <w:r>
        <w:rPr>
          <w:rFonts w:asciiTheme="majorHAnsi" w:hAnsiTheme="majorHAnsi"/>
        </w:rPr>
        <w:t>What gifts do you see in one another?</w:t>
      </w:r>
      <w:r w:rsidR="00D61C9F" w:rsidRPr="00D61C9F">
        <w:rPr>
          <w:rFonts w:asciiTheme="majorHAnsi" w:hAnsiTheme="majorHAnsi"/>
        </w:rPr>
        <w:t xml:space="preserve"> </w:t>
      </w:r>
      <w:r w:rsidR="00D61C9F" w:rsidRPr="00847BCF">
        <w:rPr>
          <w:rFonts w:asciiTheme="majorHAnsi" w:hAnsiTheme="majorHAnsi"/>
          <w:i/>
        </w:rPr>
        <w:t>(other gifts are listed in 1 Cor. 12 and Eph</w:t>
      </w:r>
      <w:r>
        <w:rPr>
          <w:rFonts w:asciiTheme="majorHAnsi" w:hAnsiTheme="majorHAnsi"/>
          <w:i/>
        </w:rPr>
        <w:t>.</w:t>
      </w:r>
      <w:r w:rsidR="00D61C9F" w:rsidRPr="00847BCF">
        <w:rPr>
          <w:rFonts w:asciiTheme="majorHAnsi" w:hAnsiTheme="majorHAnsi"/>
          <w:i/>
        </w:rPr>
        <w:t xml:space="preserve"> 4)</w:t>
      </w:r>
    </w:p>
    <w:p w:rsidR="00D61C9F" w:rsidRPr="00D61C9F" w:rsidRDefault="00D61C9F" w:rsidP="00D61C9F">
      <w:pPr>
        <w:rPr>
          <w:rFonts w:asciiTheme="majorHAnsi" w:hAnsiTheme="majorHAnsi"/>
        </w:rPr>
      </w:pPr>
    </w:p>
    <w:p w:rsidR="00847BCF" w:rsidRDefault="00D61C9F" w:rsidP="00D61C9F">
      <w:pPr>
        <w:rPr>
          <w:rFonts w:asciiTheme="majorHAnsi" w:hAnsiTheme="majorHAnsi"/>
        </w:rPr>
      </w:pPr>
      <w:r w:rsidRPr="00D61C9F">
        <w:rPr>
          <w:rFonts w:asciiTheme="majorHAnsi" w:hAnsiTheme="majorHAnsi"/>
        </w:rPr>
        <w:t>As followers of Christ and part of the Body of Christ, what are some of the responsibilities we have?</w:t>
      </w:r>
    </w:p>
    <w:p w:rsidR="00D61C9F" w:rsidRPr="00847BCF" w:rsidRDefault="00D61C9F" w:rsidP="00D61C9F">
      <w:pPr>
        <w:rPr>
          <w:rFonts w:asciiTheme="majorHAnsi" w:hAnsiTheme="majorHAnsi"/>
          <w:i/>
        </w:rPr>
      </w:pPr>
      <w:r w:rsidRPr="00847BCF">
        <w:rPr>
          <w:rFonts w:asciiTheme="majorHAnsi" w:hAnsiTheme="majorHAnsi"/>
          <w:i/>
        </w:rPr>
        <w:t>(using the gifts we have been given for the building up of the Body of Christ, recognizing the significance of every member of the Body, treating all people equally and with love)</w:t>
      </w:r>
    </w:p>
    <w:p w:rsidR="00D61C9F" w:rsidRDefault="00D61C9F" w:rsidP="00D61C9F">
      <w:pPr>
        <w:pBdr>
          <w:bottom w:val="single" w:sz="6" w:space="1" w:color="auto"/>
        </w:pBdr>
        <w:rPr>
          <w:rFonts w:asciiTheme="majorHAnsi" w:hAnsiTheme="majorHAnsi"/>
        </w:rPr>
      </w:pPr>
    </w:p>
    <w:p w:rsidR="00D61C9F" w:rsidRDefault="00D61C9F" w:rsidP="00D61C9F">
      <w:pPr>
        <w:rPr>
          <w:rFonts w:asciiTheme="majorHAnsi" w:hAnsiTheme="majorHAnsi"/>
        </w:rPr>
      </w:pPr>
    </w:p>
    <w:p w:rsidR="009D3B32" w:rsidRPr="00005463" w:rsidRDefault="009D3B32" w:rsidP="00D61C9F">
      <w:pPr>
        <w:numPr>
          <w:ilvl w:val="0"/>
          <w:numId w:val="1"/>
        </w:numPr>
        <w:ind w:left="360"/>
        <w:rPr>
          <w:rFonts w:asciiTheme="majorHAnsi" w:hAnsiTheme="majorHAnsi"/>
        </w:rPr>
      </w:pPr>
      <w:bookmarkStart w:id="0" w:name="_GoBack"/>
      <w:bookmarkEnd w:id="0"/>
      <w:r w:rsidRPr="00005463">
        <w:rPr>
          <w:rFonts w:asciiTheme="majorHAnsi" w:hAnsiTheme="majorHAnsi"/>
          <w:b/>
        </w:rPr>
        <w:t>Please note that not all these questions are to be asked in a single meeting.</w:t>
      </w:r>
      <w:r w:rsidRPr="00005463">
        <w:rPr>
          <w:rFonts w:asciiTheme="majorHAnsi" w:hAnsiTheme="majorHAnsi"/>
        </w:rPr>
        <w:t xml:space="preserve">  Take some time and select and reword the questions that best fit your voice and your LIFE Community group.   Certain questions work better for certain groups.  You are encouraged to prayerfully discern what will serve your LC the best.</w:t>
      </w:r>
    </w:p>
    <w:p w:rsidR="009D3B32" w:rsidRPr="00005463" w:rsidRDefault="009D3B32" w:rsidP="00D61C9F">
      <w:pPr>
        <w:numPr>
          <w:ilvl w:val="0"/>
          <w:numId w:val="1"/>
        </w:numPr>
        <w:ind w:left="360"/>
        <w:rPr>
          <w:rFonts w:asciiTheme="majorHAnsi" w:hAnsiTheme="majorHAnsi"/>
        </w:rPr>
      </w:pPr>
      <w:r w:rsidRPr="00005463">
        <w:rPr>
          <w:rFonts w:asciiTheme="majorHAnsi" w:hAnsiTheme="majorHAnsi"/>
        </w:rPr>
        <w:t xml:space="preserve">Complement </w:t>
      </w:r>
      <w:r w:rsidR="00DF7012" w:rsidRPr="00005463">
        <w:rPr>
          <w:rFonts w:asciiTheme="majorHAnsi" w:hAnsiTheme="majorHAnsi"/>
        </w:rPr>
        <w:t>these</w:t>
      </w:r>
      <w:r w:rsidRPr="00005463">
        <w:rPr>
          <w:rFonts w:asciiTheme="majorHAnsi" w:hAnsiTheme="majorHAnsi"/>
        </w:rPr>
        <w:t xml:space="preserve"> questions with “process questions” (what else?  what more?  what do others think?).</w:t>
      </w:r>
    </w:p>
    <w:p w:rsidR="009D3B32" w:rsidRPr="00005463" w:rsidRDefault="009D3B32" w:rsidP="00D61C9F">
      <w:pPr>
        <w:numPr>
          <w:ilvl w:val="0"/>
          <w:numId w:val="1"/>
        </w:numPr>
        <w:ind w:left="360"/>
        <w:rPr>
          <w:rFonts w:asciiTheme="majorHAnsi" w:hAnsiTheme="majorHAnsi"/>
        </w:rPr>
      </w:pPr>
      <w:r w:rsidRPr="00005463">
        <w:rPr>
          <w:rFonts w:asciiTheme="majorHAnsi" w:hAnsiTheme="majorHAnsi"/>
        </w:rPr>
        <w:lastRenderedPageBreak/>
        <w:t>When you ask questions, give people ample time to think and respond.  Wait. Take your time; don’t rush people but encourage their participation.  And avoid answering your own questions!</w:t>
      </w:r>
    </w:p>
    <w:p w:rsidR="009D3B32" w:rsidRPr="00005463" w:rsidRDefault="009D3B32" w:rsidP="00D61C9F">
      <w:pPr>
        <w:numPr>
          <w:ilvl w:val="0"/>
          <w:numId w:val="1"/>
        </w:numPr>
        <w:ind w:left="360"/>
        <w:rPr>
          <w:rFonts w:asciiTheme="majorHAnsi" w:hAnsiTheme="majorHAnsi"/>
        </w:rPr>
      </w:pPr>
      <w:r w:rsidRPr="00005463">
        <w:rPr>
          <w:rFonts w:asciiTheme="majorHAnsi" w:hAnsiTheme="majorHAnsi"/>
        </w:rPr>
        <w:t>Timing/pacing: allocate your time and move forward gently, with a steady pace.</w:t>
      </w:r>
    </w:p>
    <w:p w:rsidR="009D3B32" w:rsidRPr="00005463" w:rsidRDefault="009D3B32" w:rsidP="004D543A">
      <w:pPr>
        <w:numPr>
          <w:ilvl w:val="0"/>
          <w:numId w:val="1"/>
        </w:numPr>
        <w:ind w:left="360"/>
        <w:rPr>
          <w:rFonts w:asciiTheme="majorHAnsi" w:hAnsiTheme="majorHAnsi"/>
        </w:rPr>
      </w:pPr>
      <w:r w:rsidRPr="00005463">
        <w:rPr>
          <w:rFonts w:asciiTheme="majorHAnsi" w:hAnsiTheme="majorHAnsi"/>
        </w:rPr>
        <w:t>Application: Pace the study to conclude with “difference making” application.</w:t>
      </w:r>
    </w:p>
    <w:p w:rsidR="009D3B32" w:rsidRPr="00005463" w:rsidRDefault="009D3B32" w:rsidP="004D543A">
      <w:pPr>
        <w:numPr>
          <w:ilvl w:val="0"/>
          <w:numId w:val="1"/>
        </w:numPr>
        <w:ind w:left="360"/>
        <w:rPr>
          <w:rFonts w:asciiTheme="majorHAnsi" w:hAnsiTheme="majorHAnsi"/>
        </w:rPr>
      </w:pPr>
      <w:r w:rsidRPr="00005463">
        <w:rPr>
          <w:rFonts w:asciiTheme="majorHAnsi" w:hAnsiTheme="majorHAnsi"/>
        </w:rPr>
        <w:t>Secondary texts—use other texts sparingly, even if they are relevant.  Such texts will push you into “teaching,” rather than facilitating.  It can cause people to feel distracted or de-powered.</w:t>
      </w:r>
    </w:p>
    <w:p w:rsidR="009D3B32" w:rsidRPr="00005463" w:rsidRDefault="009D3B32" w:rsidP="004D543A"/>
    <w:sectPr w:rsidR="009D3B32" w:rsidRPr="00005463" w:rsidSect="00005463">
      <w:headerReference w:type="default" r:id="rId8"/>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C20" w:rsidRDefault="006B6C20" w:rsidP="009D3B32">
      <w:r>
        <w:separator/>
      </w:r>
    </w:p>
  </w:endnote>
  <w:endnote w:type="continuationSeparator" w:id="0">
    <w:p w:rsidR="006B6C20" w:rsidRDefault="006B6C20" w:rsidP="009D3B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ＭＳ 明朝">
    <w:altName w:val="MS Mincho"/>
    <w:charset w:val="4E"/>
    <w:family w:val="auto"/>
    <w:pitch w:val="variable"/>
    <w:sig w:usb0="00000000"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C20" w:rsidRDefault="006B6C20" w:rsidP="009D3B32">
      <w:r>
        <w:separator/>
      </w:r>
    </w:p>
  </w:footnote>
  <w:footnote w:type="continuationSeparator" w:id="0">
    <w:p w:rsidR="006B6C20" w:rsidRDefault="006B6C20" w:rsidP="009D3B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C20" w:rsidRPr="004D543A" w:rsidRDefault="006B6C20" w:rsidP="009D3B32">
    <w:pPr>
      <w:pStyle w:val="Header"/>
      <w:jc w:val="right"/>
      <w:rPr>
        <w:rStyle w:val="PageNumber"/>
        <w:rFonts w:asciiTheme="majorHAnsi" w:hAnsiTheme="majorHAnsi"/>
      </w:rPr>
    </w:pPr>
    <w:r w:rsidRPr="004D543A">
      <w:rPr>
        <w:rFonts w:asciiTheme="majorHAnsi" w:hAnsiTheme="majorHAnsi"/>
      </w:rPr>
      <w:tab/>
    </w:r>
    <w:r w:rsidRPr="004D543A">
      <w:rPr>
        <w:rFonts w:asciiTheme="majorHAnsi" w:hAnsiTheme="majorHAnsi"/>
      </w:rPr>
      <w:tab/>
      <w:t xml:space="preserve">EL  |  </w:t>
    </w:r>
    <w:r>
      <w:rPr>
        <w:rFonts w:asciiTheme="majorHAnsi" w:hAnsiTheme="majorHAnsi"/>
      </w:rPr>
      <w:t>3</w:t>
    </w:r>
    <w:r w:rsidRPr="004D543A">
      <w:rPr>
        <w:rFonts w:asciiTheme="majorHAnsi" w:hAnsiTheme="majorHAnsi"/>
      </w:rPr>
      <w:t>.</w:t>
    </w:r>
    <w:r>
      <w:rPr>
        <w:rFonts w:asciiTheme="majorHAnsi" w:hAnsiTheme="majorHAnsi"/>
      </w:rPr>
      <w:t>9</w:t>
    </w:r>
    <w:r w:rsidRPr="004D543A">
      <w:rPr>
        <w:rFonts w:asciiTheme="majorHAnsi" w:hAnsiTheme="majorHAnsi"/>
      </w:rPr>
      <w:t xml:space="preserve">.14  |  Page </w:t>
    </w:r>
    <w:r w:rsidR="00037711" w:rsidRPr="004D543A">
      <w:rPr>
        <w:rStyle w:val="PageNumber"/>
        <w:rFonts w:asciiTheme="majorHAnsi" w:hAnsiTheme="majorHAnsi"/>
      </w:rPr>
      <w:fldChar w:fldCharType="begin"/>
    </w:r>
    <w:r w:rsidRPr="004D543A">
      <w:rPr>
        <w:rStyle w:val="PageNumber"/>
        <w:rFonts w:asciiTheme="majorHAnsi" w:hAnsiTheme="majorHAnsi"/>
      </w:rPr>
      <w:instrText xml:space="preserve"> PAGE </w:instrText>
    </w:r>
    <w:r w:rsidR="00037711" w:rsidRPr="004D543A">
      <w:rPr>
        <w:rStyle w:val="PageNumber"/>
        <w:rFonts w:asciiTheme="majorHAnsi" w:hAnsiTheme="majorHAnsi"/>
      </w:rPr>
      <w:fldChar w:fldCharType="separate"/>
    </w:r>
    <w:r w:rsidR="00B30F90">
      <w:rPr>
        <w:rStyle w:val="PageNumber"/>
        <w:rFonts w:asciiTheme="majorHAnsi" w:hAnsiTheme="majorHAnsi"/>
        <w:noProof/>
      </w:rPr>
      <w:t>1</w:t>
    </w:r>
    <w:r w:rsidR="00037711" w:rsidRPr="004D543A">
      <w:rPr>
        <w:rStyle w:val="PageNumber"/>
        <w:rFonts w:asciiTheme="majorHAnsi" w:hAnsiTheme="majorHAnsi"/>
      </w:rPr>
      <w:fldChar w:fldCharType="end"/>
    </w:r>
  </w:p>
  <w:p w:rsidR="006B6C20" w:rsidRDefault="006B6C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
  <w:rsids>
    <w:rsidRoot w:val="009D3B32"/>
    <w:rsid w:val="00005463"/>
    <w:rsid w:val="00010AC8"/>
    <w:rsid w:val="00037711"/>
    <w:rsid w:val="00043900"/>
    <w:rsid w:val="00163BB0"/>
    <w:rsid w:val="001C0917"/>
    <w:rsid w:val="00236A90"/>
    <w:rsid w:val="00340404"/>
    <w:rsid w:val="00465015"/>
    <w:rsid w:val="004D543A"/>
    <w:rsid w:val="004D7B8E"/>
    <w:rsid w:val="00525617"/>
    <w:rsid w:val="006B6C20"/>
    <w:rsid w:val="00755E18"/>
    <w:rsid w:val="007C509B"/>
    <w:rsid w:val="00847BCF"/>
    <w:rsid w:val="00850EE9"/>
    <w:rsid w:val="008E10A7"/>
    <w:rsid w:val="00955D57"/>
    <w:rsid w:val="009D210D"/>
    <w:rsid w:val="009D3B32"/>
    <w:rsid w:val="00A02416"/>
    <w:rsid w:val="00A2638F"/>
    <w:rsid w:val="00A96645"/>
    <w:rsid w:val="00B30F90"/>
    <w:rsid w:val="00B770C1"/>
    <w:rsid w:val="00BC1B4F"/>
    <w:rsid w:val="00CB6656"/>
    <w:rsid w:val="00CD68B1"/>
    <w:rsid w:val="00D2447A"/>
    <w:rsid w:val="00D61C9F"/>
    <w:rsid w:val="00D7404A"/>
    <w:rsid w:val="00DC5BA5"/>
    <w:rsid w:val="00DD7668"/>
    <w:rsid w:val="00DF701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B3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3B32"/>
    <w:rPr>
      <w:sz w:val="24"/>
      <w:szCs w:val="24"/>
      <w:lang w:eastAsia="en-US"/>
    </w:rPr>
  </w:style>
  <w:style w:type="paragraph" w:styleId="Header">
    <w:name w:val="header"/>
    <w:basedOn w:val="Normal"/>
    <w:link w:val="HeaderChar"/>
    <w:uiPriority w:val="99"/>
    <w:unhideWhenUsed/>
    <w:rsid w:val="009D3B32"/>
    <w:pPr>
      <w:tabs>
        <w:tab w:val="center" w:pos="4320"/>
        <w:tab w:val="right" w:pos="8640"/>
      </w:tabs>
    </w:pPr>
  </w:style>
  <w:style w:type="character" w:customStyle="1" w:styleId="HeaderChar">
    <w:name w:val="Header Char"/>
    <w:basedOn w:val="DefaultParagraphFont"/>
    <w:link w:val="Header"/>
    <w:uiPriority w:val="99"/>
    <w:rsid w:val="009D3B32"/>
    <w:rPr>
      <w:sz w:val="24"/>
      <w:szCs w:val="24"/>
      <w:lang w:eastAsia="en-US"/>
    </w:rPr>
  </w:style>
  <w:style w:type="character" w:styleId="PageNumber">
    <w:name w:val="page number"/>
    <w:basedOn w:val="DefaultParagraphFont"/>
    <w:uiPriority w:val="99"/>
    <w:semiHidden/>
    <w:unhideWhenUsed/>
    <w:rsid w:val="009D3B32"/>
  </w:style>
  <w:style w:type="paragraph" w:styleId="Footer">
    <w:name w:val="footer"/>
    <w:basedOn w:val="Normal"/>
    <w:link w:val="FooterChar"/>
    <w:uiPriority w:val="99"/>
    <w:unhideWhenUsed/>
    <w:rsid w:val="009D3B32"/>
    <w:pPr>
      <w:tabs>
        <w:tab w:val="center" w:pos="4320"/>
        <w:tab w:val="right" w:pos="8640"/>
      </w:tabs>
    </w:pPr>
  </w:style>
  <w:style w:type="character" w:customStyle="1" w:styleId="FooterChar">
    <w:name w:val="Footer Char"/>
    <w:basedOn w:val="DefaultParagraphFont"/>
    <w:link w:val="Footer"/>
    <w:uiPriority w:val="99"/>
    <w:rsid w:val="009D3B32"/>
    <w:rPr>
      <w:sz w:val="24"/>
      <w:szCs w:val="24"/>
      <w:lang w:eastAsia="en-US"/>
    </w:rPr>
  </w:style>
  <w:style w:type="character" w:styleId="Hyperlink">
    <w:name w:val="Hyperlink"/>
    <w:basedOn w:val="DefaultParagraphFont"/>
    <w:uiPriority w:val="99"/>
    <w:unhideWhenUsed/>
    <w:rsid w:val="009D3B32"/>
    <w:rPr>
      <w:color w:val="0000FF" w:themeColor="hyperlink"/>
      <w:u w:val="single"/>
    </w:rPr>
  </w:style>
  <w:style w:type="paragraph" w:styleId="BalloonText">
    <w:name w:val="Balloon Text"/>
    <w:basedOn w:val="Normal"/>
    <w:link w:val="BalloonTextChar"/>
    <w:uiPriority w:val="99"/>
    <w:semiHidden/>
    <w:unhideWhenUsed/>
    <w:rsid w:val="00005463"/>
    <w:rPr>
      <w:rFonts w:ascii="Tahoma" w:hAnsi="Tahoma" w:cs="Tahoma"/>
      <w:sz w:val="16"/>
      <w:szCs w:val="16"/>
    </w:rPr>
  </w:style>
  <w:style w:type="character" w:customStyle="1" w:styleId="BalloonTextChar">
    <w:name w:val="Balloon Text Char"/>
    <w:basedOn w:val="DefaultParagraphFont"/>
    <w:link w:val="BalloonText"/>
    <w:uiPriority w:val="99"/>
    <w:semiHidden/>
    <w:rsid w:val="00005463"/>
    <w:rPr>
      <w:rFonts w:ascii="Tahoma"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B32"/>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3B32"/>
    <w:rPr>
      <w:sz w:val="24"/>
      <w:szCs w:val="24"/>
      <w:lang w:eastAsia="en-US"/>
    </w:rPr>
  </w:style>
  <w:style w:type="paragraph" w:styleId="Header">
    <w:name w:val="header"/>
    <w:basedOn w:val="Normal"/>
    <w:link w:val="HeaderChar"/>
    <w:uiPriority w:val="99"/>
    <w:unhideWhenUsed/>
    <w:rsid w:val="009D3B32"/>
    <w:pPr>
      <w:tabs>
        <w:tab w:val="center" w:pos="4320"/>
        <w:tab w:val="right" w:pos="8640"/>
      </w:tabs>
    </w:pPr>
  </w:style>
  <w:style w:type="character" w:customStyle="1" w:styleId="HeaderChar">
    <w:name w:val="Header Char"/>
    <w:basedOn w:val="DefaultParagraphFont"/>
    <w:link w:val="Header"/>
    <w:uiPriority w:val="99"/>
    <w:rsid w:val="009D3B32"/>
    <w:rPr>
      <w:sz w:val="24"/>
      <w:szCs w:val="24"/>
      <w:lang w:eastAsia="en-US"/>
    </w:rPr>
  </w:style>
  <w:style w:type="character" w:styleId="PageNumber">
    <w:name w:val="page number"/>
    <w:basedOn w:val="DefaultParagraphFont"/>
    <w:uiPriority w:val="99"/>
    <w:semiHidden/>
    <w:unhideWhenUsed/>
    <w:rsid w:val="009D3B32"/>
  </w:style>
  <w:style w:type="paragraph" w:styleId="Footer">
    <w:name w:val="footer"/>
    <w:basedOn w:val="Normal"/>
    <w:link w:val="FooterChar"/>
    <w:uiPriority w:val="99"/>
    <w:unhideWhenUsed/>
    <w:rsid w:val="009D3B32"/>
    <w:pPr>
      <w:tabs>
        <w:tab w:val="center" w:pos="4320"/>
        <w:tab w:val="right" w:pos="8640"/>
      </w:tabs>
    </w:pPr>
  </w:style>
  <w:style w:type="character" w:customStyle="1" w:styleId="FooterChar">
    <w:name w:val="Footer Char"/>
    <w:basedOn w:val="DefaultParagraphFont"/>
    <w:link w:val="Footer"/>
    <w:uiPriority w:val="99"/>
    <w:rsid w:val="009D3B32"/>
    <w:rPr>
      <w:sz w:val="24"/>
      <w:szCs w:val="24"/>
      <w:lang w:eastAsia="en-US"/>
    </w:rPr>
  </w:style>
  <w:style w:type="character" w:styleId="Hyperlink">
    <w:name w:val="Hyperlink"/>
    <w:basedOn w:val="DefaultParagraphFont"/>
    <w:uiPriority w:val="99"/>
    <w:unhideWhenUsed/>
    <w:rsid w:val="009D3B3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3633715">
      <w:bodyDiv w:val="1"/>
      <w:marLeft w:val="0"/>
      <w:marRight w:val="0"/>
      <w:marTop w:val="0"/>
      <w:marBottom w:val="0"/>
      <w:divBdr>
        <w:top w:val="none" w:sz="0" w:space="0" w:color="auto"/>
        <w:left w:val="none" w:sz="0" w:space="0" w:color="auto"/>
        <w:bottom w:val="none" w:sz="0" w:space="0" w:color="auto"/>
        <w:right w:val="none" w:sz="0" w:space="0" w:color="auto"/>
      </w:divBdr>
    </w:div>
    <w:div w:id="226838505">
      <w:bodyDiv w:val="1"/>
      <w:marLeft w:val="0"/>
      <w:marRight w:val="0"/>
      <w:marTop w:val="0"/>
      <w:marBottom w:val="0"/>
      <w:divBdr>
        <w:top w:val="none" w:sz="0" w:space="0" w:color="auto"/>
        <w:left w:val="none" w:sz="0" w:space="0" w:color="auto"/>
        <w:bottom w:val="none" w:sz="0" w:space="0" w:color="auto"/>
        <w:right w:val="none" w:sz="0" w:space="0" w:color="auto"/>
      </w:divBdr>
    </w:div>
    <w:div w:id="276063624">
      <w:bodyDiv w:val="1"/>
      <w:marLeft w:val="0"/>
      <w:marRight w:val="0"/>
      <w:marTop w:val="0"/>
      <w:marBottom w:val="0"/>
      <w:divBdr>
        <w:top w:val="none" w:sz="0" w:space="0" w:color="auto"/>
        <w:left w:val="none" w:sz="0" w:space="0" w:color="auto"/>
        <w:bottom w:val="none" w:sz="0" w:space="0" w:color="auto"/>
        <w:right w:val="none" w:sz="0" w:space="0" w:color="auto"/>
      </w:divBdr>
    </w:div>
    <w:div w:id="685595334">
      <w:bodyDiv w:val="1"/>
      <w:marLeft w:val="0"/>
      <w:marRight w:val="0"/>
      <w:marTop w:val="0"/>
      <w:marBottom w:val="0"/>
      <w:divBdr>
        <w:top w:val="none" w:sz="0" w:space="0" w:color="auto"/>
        <w:left w:val="none" w:sz="0" w:space="0" w:color="auto"/>
        <w:bottom w:val="none" w:sz="0" w:space="0" w:color="auto"/>
        <w:right w:val="none" w:sz="0" w:space="0" w:color="auto"/>
      </w:divBdr>
    </w:div>
    <w:div w:id="1365709386">
      <w:bodyDiv w:val="1"/>
      <w:marLeft w:val="0"/>
      <w:marRight w:val="0"/>
      <w:marTop w:val="0"/>
      <w:marBottom w:val="0"/>
      <w:divBdr>
        <w:top w:val="none" w:sz="0" w:space="0" w:color="auto"/>
        <w:left w:val="none" w:sz="0" w:space="0" w:color="auto"/>
        <w:bottom w:val="none" w:sz="0" w:space="0" w:color="auto"/>
        <w:right w:val="none" w:sz="0" w:space="0" w:color="auto"/>
      </w:divBdr>
    </w:div>
    <w:div w:id="1803303302">
      <w:bodyDiv w:val="1"/>
      <w:marLeft w:val="0"/>
      <w:marRight w:val="0"/>
      <w:marTop w:val="0"/>
      <w:marBottom w:val="0"/>
      <w:divBdr>
        <w:top w:val="none" w:sz="0" w:space="0" w:color="auto"/>
        <w:left w:val="none" w:sz="0" w:space="0" w:color="auto"/>
        <w:bottom w:val="none" w:sz="0" w:space="0" w:color="auto"/>
        <w:right w:val="none" w:sz="0" w:space="0" w:color="auto"/>
      </w:divBdr>
    </w:div>
    <w:div w:id="1942178736">
      <w:bodyDiv w:val="1"/>
      <w:marLeft w:val="0"/>
      <w:marRight w:val="0"/>
      <w:marTop w:val="0"/>
      <w:marBottom w:val="0"/>
      <w:divBdr>
        <w:top w:val="none" w:sz="0" w:space="0" w:color="auto"/>
        <w:left w:val="none" w:sz="0" w:space="0" w:color="auto"/>
        <w:bottom w:val="none" w:sz="0" w:space="0" w:color="auto"/>
        <w:right w:val="none" w:sz="0" w:space="0" w:color="auto"/>
      </w:divBdr>
    </w:div>
    <w:div w:id="21297398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3</Pages>
  <Words>762</Words>
  <Characters>4348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5100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Ghali</dc:creator>
  <cp:lastModifiedBy>Maria Kakolowski</cp:lastModifiedBy>
  <cp:revision>16</cp:revision>
  <cp:lastPrinted>2014-03-10T16:12:00Z</cp:lastPrinted>
  <dcterms:created xsi:type="dcterms:W3CDTF">2014-02-10T13:56:00Z</dcterms:created>
  <dcterms:modified xsi:type="dcterms:W3CDTF">2014-03-12T12:58:00Z</dcterms:modified>
</cp:coreProperties>
</file>