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840" w:rsidRPr="007B3D96" w:rsidRDefault="00A9719C" w:rsidP="009F5056">
      <w:pPr>
        <w:jc w:val="center"/>
        <w:rPr>
          <w:rFonts w:asciiTheme="majorHAnsi" w:hAnsiTheme="majorHAnsi"/>
          <w:b/>
          <w:caps/>
          <w:lang w:bidi="en-US"/>
        </w:rPr>
      </w:pPr>
      <w:r>
        <w:rPr>
          <w:rFonts w:asciiTheme="majorHAnsi" w:hAnsiTheme="majorHAnsi"/>
          <w:b/>
          <w:caps/>
          <w:noProof/>
          <w:sz w:val="32"/>
          <w:szCs w:val="32"/>
        </w:rPr>
        <w:drawing>
          <wp:anchor distT="0" distB="0" distL="114300" distR="114300" simplePos="0" relativeHeight="251658240" behindDoc="0" locked="0" layoutInCell="1" allowOverlap="1">
            <wp:simplePos x="0" y="0"/>
            <wp:positionH relativeFrom="column">
              <wp:posOffset>308610</wp:posOffset>
            </wp:positionH>
            <wp:positionV relativeFrom="paragraph">
              <wp:posOffset>-121920</wp:posOffset>
            </wp:positionV>
            <wp:extent cx="1794510" cy="1005840"/>
            <wp:effectExtent l="19050" t="0" r="0" b="0"/>
            <wp:wrapSquare wrapText="bothSides"/>
            <wp:docPr id="1" name="Picture 0" descr="Work Matter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Matters FINAL.jpg"/>
                    <pic:cNvPicPr/>
                  </pic:nvPicPr>
                  <pic:blipFill>
                    <a:blip r:embed="rId8"/>
                    <a:stretch>
                      <a:fillRect/>
                    </a:stretch>
                  </pic:blipFill>
                  <pic:spPr>
                    <a:xfrm>
                      <a:off x="0" y="0"/>
                      <a:ext cx="1794510" cy="1005840"/>
                    </a:xfrm>
                    <a:prstGeom prst="rect">
                      <a:avLst/>
                    </a:prstGeom>
                  </pic:spPr>
                </pic:pic>
              </a:graphicData>
            </a:graphic>
          </wp:anchor>
        </w:drawing>
      </w:r>
      <w:r w:rsidR="00E1458E" w:rsidRPr="007B3D96">
        <w:rPr>
          <w:rFonts w:asciiTheme="majorHAnsi" w:hAnsiTheme="majorHAnsi"/>
          <w:b/>
          <w:caps/>
          <w:sz w:val="32"/>
          <w:szCs w:val="32"/>
          <w:lang w:bidi="en-US"/>
        </w:rPr>
        <w:t>LC Study Guide</w:t>
      </w:r>
      <w:r w:rsidR="00C20840" w:rsidRPr="007B3D96">
        <w:rPr>
          <w:rFonts w:asciiTheme="majorHAnsi" w:hAnsiTheme="majorHAnsi"/>
          <w:b/>
          <w:caps/>
          <w:sz w:val="32"/>
          <w:szCs w:val="32"/>
          <w:lang w:bidi="en-US"/>
        </w:rPr>
        <w:t xml:space="preserve">: </w:t>
      </w:r>
      <w:r w:rsidR="00C20840" w:rsidRPr="007B3D96">
        <w:rPr>
          <w:rFonts w:asciiTheme="majorHAnsi" w:hAnsiTheme="majorHAnsi"/>
          <w:b/>
          <w:caps/>
          <w:lang w:bidi="en-US"/>
        </w:rPr>
        <w:t>done in sync with</w:t>
      </w:r>
    </w:p>
    <w:p w:rsidR="00C20840" w:rsidRPr="007B3D96" w:rsidRDefault="00BA20E1" w:rsidP="009F5056">
      <w:pPr>
        <w:jc w:val="center"/>
        <w:rPr>
          <w:rFonts w:asciiTheme="majorHAnsi" w:hAnsiTheme="majorHAnsi"/>
          <w:b/>
          <w:caps/>
          <w:lang w:bidi="en-US"/>
        </w:rPr>
      </w:pPr>
      <w:r w:rsidRPr="007B3D96">
        <w:rPr>
          <w:rFonts w:asciiTheme="majorHAnsi" w:hAnsiTheme="majorHAnsi"/>
          <w:b/>
          <w:caps/>
          <w:lang w:bidi="en-US"/>
        </w:rPr>
        <w:t>The “</w:t>
      </w:r>
      <w:r w:rsidR="00F74879" w:rsidRPr="007B3D96">
        <w:rPr>
          <w:rFonts w:asciiTheme="majorHAnsi" w:hAnsiTheme="majorHAnsi"/>
          <w:b/>
          <w:caps/>
          <w:lang w:bidi="en-US"/>
        </w:rPr>
        <w:t>WORK Matters</w:t>
      </w:r>
      <w:r w:rsidR="00A403A7" w:rsidRPr="007B3D96">
        <w:rPr>
          <w:rFonts w:asciiTheme="majorHAnsi" w:hAnsiTheme="majorHAnsi"/>
          <w:b/>
          <w:caps/>
          <w:lang w:bidi="en-US"/>
        </w:rPr>
        <w:t>”</w:t>
      </w:r>
      <w:r w:rsidR="00C20840" w:rsidRPr="007B3D96">
        <w:rPr>
          <w:rFonts w:asciiTheme="majorHAnsi" w:hAnsiTheme="majorHAnsi"/>
          <w:b/>
          <w:caps/>
          <w:lang w:bidi="en-US"/>
        </w:rPr>
        <w:t xml:space="preserve"> sermon </w:t>
      </w:r>
      <w:r w:rsidR="00634AE8" w:rsidRPr="007B3D96">
        <w:rPr>
          <w:rFonts w:asciiTheme="majorHAnsi" w:hAnsiTheme="majorHAnsi"/>
          <w:b/>
          <w:caps/>
          <w:lang w:bidi="en-US"/>
        </w:rPr>
        <w:t>Series</w:t>
      </w:r>
    </w:p>
    <w:p w:rsidR="00BA20E1" w:rsidRPr="007B3D96" w:rsidRDefault="00C20840" w:rsidP="009F5056">
      <w:pPr>
        <w:pStyle w:val="NoSpacing"/>
        <w:jc w:val="center"/>
        <w:rPr>
          <w:rFonts w:asciiTheme="majorHAnsi" w:hAnsiTheme="majorHAnsi"/>
        </w:rPr>
      </w:pPr>
      <w:r w:rsidRPr="007B3D96">
        <w:rPr>
          <w:rFonts w:asciiTheme="majorHAnsi" w:hAnsiTheme="majorHAnsi"/>
          <w:b/>
          <w:sz w:val="28"/>
          <w:szCs w:val="28"/>
          <w:lang w:bidi="en-US"/>
        </w:rPr>
        <w:t xml:space="preserve">The Passage – </w:t>
      </w:r>
      <w:r w:rsidR="00F74879" w:rsidRPr="007B3D96">
        <w:rPr>
          <w:rFonts w:asciiTheme="majorHAnsi" w:hAnsiTheme="majorHAnsi"/>
          <w:b/>
        </w:rPr>
        <w:t>I Corinthians 7:17-24</w:t>
      </w:r>
    </w:p>
    <w:p w:rsidR="00E1458E" w:rsidRPr="007B3D96" w:rsidRDefault="00E1458E" w:rsidP="009F5056">
      <w:pPr>
        <w:pStyle w:val="NoSpacing"/>
        <w:jc w:val="center"/>
        <w:rPr>
          <w:rFonts w:asciiTheme="majorHAnsi" w:hAnsiTheme="majorHAnsi"/>
          <w:lang w:bidi="en-US"/>
        </w:rPr>
      </w:pPr>
      <w:r w:rsidRPr="007B3D96">
        <w:rPr>
          <w:rFonts w:asciiTheme="majorHAnsi" w:hAnsiTheme="majorHAnsi"/>
          <w:lang w:bidi="en-US"/>
        </w:rPr>
        <w:t xml:space="preserve">For LCs meeting </w:t>
      </w:r>
      <w:r w:rsidR="001E2842">
        <w:rPr>
          <w:rFonts w:asciiTheme="majorHAnsi" w:hAnsiTheme="majorHAnsi"/>
          <w:lang w:bidi="en-US"/>
        </w:rPr>
        <w:t>1/12/14-1</w:t>
      </w:r>
      <w:r w:rsidR="00BA20E1" w:rsidRPr="007B3D96">
        <w:rPr>
          <w:rFonts w:asciiTheme="majorHAnsi" w:hAnsiTheme="majorHAnsi"/>
          <w:lang w:bidi="en-US"/>
        </w:rPr>
        <w:t>/</w:t>
      </w:r>
      <w:r w:rsidR="001E2842">
        <w:rPr>
          <w:rFonts w:asciiTheme="majorHAnsi" w:hAnsiTheme="majorHAnsi"/>
          <w:lang w:bidi="en-US"/>
        </w:rPr>
        <w:t>26/14</w:t>
      </w:r>
    </w:p>
    <w:p w:rsidR="00C20840" w:rsidRPr="007B3D96" w:rsidRDefault="00C20840" w:rsidP="009F5056">
      <w:pPr>
        <w:tabs>
          <w:tab w:val="left" w:pos="2953"/>
        </w:tabs>
        <w:rPr>
          <w:rFonts w:asciiTheme="majorHAnsi" w:hAnsiTheme="majorHAnsi"/>
          <w:b/>
          <w:i/>
          <w:u w:val="single"/>
        </w:rPr>
      </w:pPr>
      <w:r w:rsidRPr="007B3D96">
        <w:rPr>
          <w:rFonts w:asciiTheme="majorHAnsi" w:hAnsiTheme="majorHAnsi"/>
        </w:rPr>
        <w:tab/>
      </w:r>
    </w:p>
    <w:p w:rsidR="00CE52C9" w:rsidRPr="007B3D96" w:rsidRDefault="00E1458E" w:rsidP="009F5056">
      <w:pPr>
        <w:tabs>
          <w:tab w:val="left" w:pos="540"/>
        </w:tabs>
        <w:rPr>
          <w:rFonts w:asciiTheme="majorHAnsi" w:hAnsiTheme="majorHAnsi"/>
          <w:i/>
        </w:rPr>
      </w:pPr>
      <w:r w:rsidRPr="007B3D96">
        <w:rPr>
          <w:rFonts w:asciiTheme="majorHAnsi" w:hAnsiTheme="majorHAnsi"/>
          <w:i/>
        </w:rPr>
        <w:t xml:space="preserve">These LC studies complement the sermons, often using the same biblical texts, and will help your LC go deeper in personal understanding and application. These italicized portions are meant to resource and help you in leading and </w:t>
      </w:r>
      <w:r w:rsidR="00A9719C">
        <w:rPr>
          <w:rFonts w:asciiTheme="majorHAnsi" w:hAnsiTheme="majorHAnsi"/>
          <w:i/>
        </w:rPr>
        <w:t xml:space="preserve">are </w:t>
      </w:r>
      <w:r w:rsidRPr="007B3D96">
        <w:rPr>
          <w:rFonts w:asciiTheme="majorHAnsi" w:hAnsiTheme="majorHAnsi"/>
          <w:i/>
        </w:rPr>
        <w:t xml:space="preserve">not to be distributed to the entire group (it limits conversation).  </w:t>
      </w:r>
      <w:r w:rsidR="00634AE8" w:rsidRPr="007B3D96">
        <w:rPr>
          <w:rFonts w:asciiTheme="majorHAnsi" w:hAnsiTheme="majorHAnsi"/>
          <w:i/>
        </w:rPr>
        <w:t>N</w:t>
      </w:r>
      <w:r w:rsidRPr="007B3D96">
        <w:rPr>
          <w:rFonts w:asciiTheme="majorHAnsi" w:hAnsiTheme="majorHAnsi"/>
          <w:i/>
        </w:rPr>
        <w:t xml:space="preserve">ot all </w:t>
      </w:r>
      <w:r w:rsidR="00A9719C">
        <w:rPr>
          <w:rFonts w:asciiTheme="majorHAnsi" w:hAnsiTheme="majorHAnsi"/>
          <w:i/>
        </w:rPr>
        <w:t xml:space="preserve">of </w:t>
      </w:r>
      <w:r w:rsidRPr="007B3D96">
        <w:rPr>
          <w:rFonts w:asciiTheme="majorHAnsi" w:hAnsiTheme="majorHAnsi"/>
          <w:i/>
        </w:rPr>
        <w:t xml:space="preserve">these questions </w:t>
      </w:r>
      <w:r w:rsidR="00634AE8" w:rsidRPr="007B3D96">
        <w:rPr>
          <w:rFonts w:asciiTheme="majorHAnsi" w:hAnsiTheme="majorHAnsi"/>
          <w:i/>
        </w:rPr>
        <w:t>need to be used in your LC meeting</w:t>
      </w:r>
      <w:r w:rsidRPr="007B3D96">
        <w:rPr>
          <w:rFonts w:asciiTheme="majorHAnsi" w:hAnsiTheme="majorHAnsi"/>
          <w:i/>
        </w:rPr>
        <w:t xml:space="preserve">. </w:t>
      </w:r>
      <w:r w:rsidR="00634AE8" w:rsidRPr="007B3D96">
        <w:rPr>
          <w:rFonts w:asciiTheme="majorHAnsi" w:hAnsiTheme="majorHAnsi"/>
          <w:i/>
        </w:rPr>
        <w:t>B</w:t>
      </w:r>
      <w:r w:rsidRPr="007B3D96">
        <w:rPr>
          <w:rFonts w:asciiTheme="majorHAnsi" w:hAnsiTheme="majorHAnsi"/>
          <w:i/>
        </w:rPr>
        <w:t xml:space="preserve">est to consider this a head-start and customize these </w:t>
      </w:r>
      <w:r w:rsidR="00634AE8" w:rsidRPr="007B3D96">
        <w:rPr>
          <w:rFonts w:asciiTheme="majorHAnsi" w:hAnsiTheme="majorHAnsi"/>
          <w:i/>
        </w:rPr>
        <w:t xml:space="preserve">for your LC </w:t>
      </w:r>
      <w:r w:rsidRPr="007B3D96">
        <w:rPr>
          <w:rFonts w:asciiTheme="majorHAnsi" w:hAnsiTheme="majorHAnsi"/>
          <w:i/>
        </w:rPr>
        <w:t>stud</w:t>
      </w:r>
      <w:r w:rsidR="00634AE8" w:rsidRPr="007B3D96">
        <w:rPr>
          <w:rFonts w:asciiTheme="majorHAnsi" w:hAnsiTheme="majorHAnsi"/>
          <w:i/>
        </w:rPr>
        <w:t>y</w:t>
      </w:r>
      <w:r w:rsidRPr="007B3D96">
        <w:rPr>
          <w:rFonts w:asciiTheme="majorHAnsi" w:hAnsiTheme="majorHAnsi"/>
          <w:i/>
        </w:rPr>
        <w:t>.</w:t>
      </w:r>
      <w:r w:rsidR="00996C16" w:rsidRPr="007B3D96">
        <w:rPr>
          <w:rFonts w:asciiTheme="majorHAnsi" w:hAnsiTheme="majorHAnsi"/>
          <w:i/>
        </w:rPr>
        <w:t xml:space="preserve"> </w:t>
      </w:r>
    </w:p>
    <w:p w:rsidR="00683971" w:rsidRPr="007B3D96" w:rsidRDefault="00683971" w:rsidP="009F5056">
      <w:pPr>
        <w:rPr>
          <w:rFonts w:asciiTheme="majorHAnsi" w:hAnsiTheme="majorHAnsi"/>
        </w:rPr>
      </w:pPr>
    </w:p>
    <w:p w:rsidR="00F74879" w:rsidRPr="007B3D96" w:rsidRDefault="00FA32E7" w:rsidP="009F5056">
      <w:pPr>
        <w:rPr>
          <w:rFonts w:asciiTheme="majorHAnsi" w:hAnsiTheme="majorHAnsi"/>
          <w:b/>
          <w:sz w:val="32"/>
          <w:szCs w:val="32"/>
        </w:rPr>
      </w:pPr>
      <w:r w:rsidRPr="007B3D96">
        <w:rPr>
          <w:rFonts w:asciiTheme="majorHAnsi" w:hAnsiTheme="majorHAnsi"/>
          <w:b/>
          <w:sz w:val="32"/>
          <w:szCs w:val="32"/>
        </w:rPr>
        <w:t>Study’s BIG I</w:t>
      </w:r>
      <w:r w:rsidR="00CE52C9" w:rsidRPr="007B3D96">
        <w:rPr>
          <w:rFonts w:asciiTheme="majorHAnsi" w:hAnsiTheme="majorHAnsi"/>
          <w:b/>
          <w:sz w:val="32"/>
          <w:szCs w:val="32"/>
        </w:rPr>
        <w:t>dea</w:t>
      </w:r>
      <w:r w:rsidR="00D944F2" w:rsidRPr="007B3D96">
        <w:rPr>
          <w:rFonts w:asciiTheme="majorHAnsi" w:hAnsiTheme="majorHAnsi"/>
          <w:b/>
          <w:sz w:val="32"/>
          <w:szCs w:val="32"/>
        </w:rPr>
        <w:t>:</w:t>
      </w:r>
      <w:r w:rsidR="00925C6C" w:rsidRPr="007B3D96">
        <w:rPr>
          <w:rFonts w:asciiTheme="majorHAnsi" w:hAnsiTheme="majorHAnsi"/>
          <w:b/>
          <w:sz w:val="32"/>
          <w:szCs w:val="32"/>
        </w:rPr>
        <w:t xml:space="preserve"> </w:t>
      </w:r>
      <w:r w:rsidR="00F74879" w:rsidRPr="007B3D96">
        <w:rPr>
          <w:rFonts w:asciiTheme="majorHAnsi" w:hAnsiTheme="majorHAnsi"/>
          <w:b/>
          <w:sz w:val="32"/>
          <w:szCs w:val="32"/>
        </w:rPr>
        <w:t>God’s calling for each believer is unique and God is honored when we embrace our context, our identity</w:t>
      </w:r>
      <w:r w:rsidR="00A9719C">
        <w:rPr>
          <w:rFonts w:asciiTheme="majorHAnsi" w:hAnsiTheme="majorHAnsi"/>
          <w:b/>
          <w:sz w:val="32"/>
          <w:szCs w:val="32"/>
        </w:rPr>
        <w:t>,</w:t>
      </w:r>
      <w:r w:rsidR="00F74879" w:rsidRPr="007B3D96">
        <w:rPr>
          <w:rFonts w:asciiTheme="majorHAnsi" w:hAnsiTheme="majorHAnsi"/>
          <w:b/>
          <w:sz w:val="32"/>
          <w:szCs w:val="32"/>
        </w:rPr>
        <w:t xml:space="preserve"> and our mission.</w:t>
      </w:r>
    </w:p>
    <w:p w:rsidR="00F74879" w:rsidRPr="007B3D96" w:rsidRDefault="00F74879" w:rsidP="009F5056">
      <w:pPr>
        <w:rPr>
          <w:rFonts w:asciiTheme="majorHAnsi" w:hAnsiTheme="majorHAnsi"/>
          <w:b/>
          <w:sz w:val="32"/>
          <w:szCs w:val="32"/>
        </w:rPr>
      </w:pPr>
    </w:p>
    <w:p w:rsidR="00F74879" w:rsidRPr="007B3D96" w:rsidRDefault="00F74879" w:rsidP="009F5056">
      <w:pPr>
        <w:rPr>
          <w:rFonts w:asciiTheme="majorHAnsi" w:hAnsiTheme="majorHAnsi"/>
          <w:b/>
          <w:sz w:val="32"/>
          <w:szCs w:val="32"/>
        </w:rPr>
      </w:pPr>
      <w:r w:rsidRPr="007B3D96">
        <w:rPr>
          <w:rFonts w:asciiTheme="majorHAnsi" w:hAnsiTheme="majorHAnsi"/>
          <w:b/>
          <w:sz w:val="32"/>
          <w:szCs w:val="32"/>
        </w:rPr>
        <w:t>I Corinthians 7:17-24</w:t>
      </w:r>
    </w:p>
    <w:p w:rsidR="00F74879" w:rsidRPr="007B3D96" w:rsidRDefault="00F74879" w:rsidP="008926DB">
      <w:pPr>
        <w:spacing w:before="240"/>
        <w:rPr>
          <w:rFonts w:asciiTheme="majorHAnsi" w:hAnsiTheme="majorHAnsi"/>
        </w:rPr>
      </w:pPr>
      <w:r w:rsidRPr="007B3D96">
        <w:rPr>
          <w:rFonts w:asciiTheme="majorHAnsi" w:hAnsiTheme="majorHAnsi"/>
          <w:b/>
          <w:bCs/>
        </w:rPr>
        <w:t>17 </w:t>
      </w:r>
      <w:r w:rsidRPr="007B3D96">
        <w:rPr>
          <w:rFonts w:asciiTheme="majorHAnsi" w:hAnsiTheme="majorHAnsi"/>
        </w:rPr>
        <w:t xml:space="preserve">Nevertheless, each person should live as a believer in whatever situation the Lord has assigned to them, just as God has called them. This is the rule I lay down in all the churches. </w:t>
      </w:r>
      <w:r w:rsidRPr="007B3D96">
        <w:rPr>
          <w:rFonts w:asciiTheme="majorHAnsi" w:hAnsiTheme="majorHAnsi"/>
          <w:b/>
          <w:bCs/>
        </w:rPr>
        <w:t>18 </w:t>
      </w:r>
      <w:r w:rsidRPr="007B3D96">
        <w:rPr>
          <w:rFonts w:asciiTheme="majorHAnsi" w:hAnsiTheme="majorHAnsi"/>
        </w:rPr>
        <w:t xml:space="preserve">Was a man already circumcised when he was called? He should not become uncircumcised. Was a man uncircumcised when he was called? He should not be circumcised. </w:t>
      </w:r>
      <w:r w:rsidRPr="007B3D96">
        <w:rPr>
          <w:rFonts w:asciiTheme="majorHAnsi" w:hAnsiTheme="majorHAnsi"/>
          <w:b/>
          <w:bCs/>
        </w:rPr>
        <w:t>19 </w:t>
      </w:r>
      <w:r w:rsidRPr="007B3D96">
        <w:rPr>
          <w:rFonts w:asciiTheme="majorHAnsi" w:hAnsiTheme="majorHAnsi"/>
        </w:rPr>
        <w:t xml:space="preserve">Circumcision is nothing and uncircumcision is nothing. Keeping God’s commands is what counts. </w:t>
      </w:r>
      <w:r w:rsidRPr="007B3D96">
        <w:rPr>
          <w:rFonts w:asciiTheme="majorHAnsi" w:hAnsiTheme="majorHAnsi"/>
          <w:b/>
          <w:bCs/>
        </w:rPr>
        <w:t>20 </w:t>
      </w:r>
      <w:r w:rsidRPr="007B3D96">
        <w:rPr>
          <w:rFonts w:asciiTheme="majorHAnsi" w:hAnsiTheme="majorHAnsi"/>
        </w:rPr>
        <w:t>Each person should remain in the situation they were in when God called them.</w:t>
      </w:r>
    </w:p>
    <w:p w:rsidR="00F74879" w:rsidRPr="00ED7DA2" w:rsidRDefault="00F74879" w:rsidP="008926DB">
      <w:pPr>
        <w:spacing w:before="240"/>
        <w:rPr>
          <w:rFonts w:asciiTheme="majorHAnsi" w:hAnsiTheme="majorHAnsi"/>
        </w:rPr>
      </w:pPr>
      <w:r w:rsidRPr="007B3D96">
        <w:rPr>
          <w:rFonts w:asciiTheme="majorHAnsi" w:hAnsiTheme="majorHAnsi"/>
          <w:b/>
          <w:bCs/>
        </w:rPr>
        <w:t>21 </w:t>
      </w:r>
      <w:r w:rsidRPr="007B3D96">
        <w:rPr>
          <w:rFonts w:asciiTheme="majorHAnsi" w:hAnsiTheme="majorHAnsi"/>
        </w:rPr>
        <w:t xml:space="preserve">Were you a slave when you were called? Don’t let it trouble you—although if you can gain your freedom, do so. </w:t>
      </w:r>
      <w:r w:rsidRPr="007B3D96">
        <w:rPr>
          <w:rFonts w:asciiTheme="majorHAnsi" w:hAnsiTheme="majorHAnsi"/>
          <w:b/>
          <w:bCs/>
        </w:rPr>
        <w:t>22 </w:t>
      </w:r>
      <w:r w:rsidRPr="007B3D96">
        <w:rPr>
          <w:rFonts w:asciiTheme="majorHAnsi" w:hAnsiTheme="majorHAnsi"/>
        </w:rPr>
        <w:t xml:space="preserve">For the one who was a slave when called to faith in the Lord is the Lord’s freed person; similarly, the one who was free when called is Christ’s slave. </w:t>
      </w:r>
      <w:r w:rsidRPr="007B3D96">
        <w:rPr>
          <w:rFonts w:asciiTheme="majorHAnsi" w:hAnsiTheme="majorHAnsi"/>
          <w:b/>
          <w:bCs/>
        </w:rPr>
        <w:t>23 </w:t>
      </w:r>
      <w:r w:rsidRPr="007B3D96">
        <w:rPr>
          <w:rFonts w:asciiTheme="majorHAnsi" w:hAnsiTheme="majorHAnsi"/>
        </w:rPr>
        <w:t xml:space="preserve">You were bought at a price; do not become slaves of human beings. </w:t>
      </w:r>
      <w:r w:rsidRPr="007B3D96">
        <w:rPr>
          <w:rFonts w:asciiTheme="majorHAnsi" w:hAnsiTheme="majorHAnsi"/>
          <w:b/>
          <w:bCs/>
        </w:rPr>
        <w:t>24 </w:t>
      </w:r>
      <w:r w:rsidRPr="007B3D96">
        <w:rPr>
          <w:rFonts w:asciiTheme="majorHAnsi" w:hAnsiTheme="majorHAnsi"/>
        </w:rPr>
        <w:t>Brothers and sisters, each person, as responsible to God, should remain in the situation they were in when God called them.</w:t>
      </w:r>
    </w:p>
    <w:p w:rsidR="00EC69FA" w:rsidRPr="00A9719C" w:rsidRDefault="00EC69FA" w:rsidP="00A9719C">
      <w:pPr>
        <w:spacing w:before="120"/>
        <w:rPr>
          <w:rFonts w:asciiTheme="majorHAnsi" w:hAnsiTheme="majorHAnsi"/>
          <w:bCs/>
          <w:i/>
        </w:rPr>
      </w:pPr>
      <w:r w:rsidRPr="00A9719C">
        <w:rPr>
          <w:rFonts w:asciiTheme="majorHAnsi" w:hAnsiTheme="majorHAnsi"/>
          <w:bCs/>
          <w:i/>
        </w:rPr>
        <w:t>New International Version (NIV</w:t>
      </w:r>
      <w:r w:rsidR="00103104" w:rsidRPr="00A9719C">
        <w:rPr>
          <w:rFonts w:asciiTheme="majorHAnsi" w:hAnsiTheme="majorHAnsi"/>
          <w:bCs/>
          <w:i/>
        </w:rPr>
        <w:t>, © 2011</w:t>
      </w:r>
      <w:r w:rsidRPr="00A9719C">
        <w:rPr>
          <w:rFonts w:asciiTheme="majorHAnsi" w:hAnsiTheme="majorHAnsi"/>
          <w:bCs/>
          <w:i/>
        </w:rPr>
        <w:t>)</w:t>
      </w:r>
    </w:p>
    <w:p w:rsidR="004179F3" w:rsidRPr="007B3D96" w:rsidRDefault="004179F3" w:rsidP="004179F3">
      <w:pPr>
        <w:pBdr>
          <w:bottom w:val="single" w:sz="6" w:space="1" w:color="auto"/>
        </w:pBdr>
        <w:rPr>
          <w:rFonts w:asciiTheme="majorHAnsi" w:hAnsiTheme="majorHAnsi"/>
        </w:rPr>
      </w:pPr>
    </w:p>
    <w:p w:rsidR="00A403A7" w:rsidRPr="007B3D96" w:rsidRDefault="00A403A7" w:rsidP="009F5056">
      <w:pPr>
        <w:rPr>
          <w:rFonts w:asciiTheme="majorHAnsi" w:hAnsiTheme="majorHAnsi"/>
          <w:bCs/>
        </w:rPr>
      </w:pPr>
    </w:p>
    <w:p w:rsidR="00BC79B9" w:rsidRPr="007B3D96" w:rsidRDefault="00F52903" w:rsidP="004179F3">
      <w:pPr>
        <w:rPr>
          <w:rFonts w:asciiTheme="majorHAnsi" w:hAnsiTheme="majorHAnsi"/>
          <w:bCs/>
        </w:rPr>
      </w:pPr>
      <w:r w:rsidRPr="007B3D96">
        <w:rPr>
          <w:rFonts w:asciiTheme="majorHAnsi" w:hAnsiTheme="majorHAnsi"/>
          <w:b/>
          <w:bCs/>
        </w:rPr>
        <w:t>O</w:t>
      </w:r>
      <w:r w:rsidRPr="00A9719C">
        <w:rPr>
          <w:rFonts w:asciiTheme="majorHAnsi" w:hAnsiTheme="majorHAnsi"/>
          <w:bCs/>
        </w:rPr>
        <w:t xml:space="preserve"> – </w:t>
      </w:r>
      <w:r w:rsidR="00BC79B9" w:rsidRPr="007B3D96">
        <w:rPr>
          <w:rFonts w:asciiTheme="majorHAnsi" w:hAnsiTheme="majorHAnsi"/>
          <w:bCs/>
        </w:rPr>
        <w:t>What command does Paul give three separate times in these 8 verses?</w:t>
      </w:r>
    </w:p>
    <w:p w:rsidR="004179F3" w:rsidRPr="007B3D96" w:rsidRDefault="00BC79B9" w:rsidP="004179F3">
      <w:pPr>
        <w:rPr>
          <w:rFonts w:asciiTheme="majorHAnsi" w:hAnsiTheme="majorHAnsi"/>
          <w:i/>
        </w:rPr>
      </w:pPr>
      <w:r w:rsidRPr="007B3D96">
        <w:rPr>
          <w:rFonts w:asciiTheme="majorHAnsi" w:hAnsiTheme="majorHAnsi"/>
          <w:bCs/>
          <w:i/>
        </w:rPr>
        <w:t>“Remain in the situation you are in when God called you” (</w:t>
      </w:r>
      <w:r w:rsidR="00A9719C">
        <w:rPr>
          <w:rFonts w:asciiTheme="majorHAnsi" w:hAnsiTheme="majorHAnsi"/>
          <w:bCs/>
          <w:i/>
        </w:rPr>
        <w:t>vv</w:t>
      </w:r>
      <w:r w:rsidRPr="007B3D96">
        <w:rPr>
          <w:rFonts w:asciiTheme="majorHAnsi" w:hAnsiTheme="majorHAnsi"/>
          <w:bCs/>
          <w:i/>
        </w:rPr>
        <w:t>. 17, 20, 24).</w:t>
      </w:r>
    </w:p>
    <w:p w:rsidR="00F52903" w:rsidRPr="007B3D96" w:rsidRDefault="00F52903" w:rsidP="009F5056">
      <w:pPr>
        <w:rPr>
          <w:rFonts w:asciiTheme="majorHAnsi" w:hAnsiTheme="majorHAnsi"/>
          <w:bCs/>
        </w:rPr>
      </w:pPr>
    </w:p>
    <w:p w:rsidR="002B09C7" w:rsidRPr="007B3D96" w:rsidRDefault="00F52903" w:rsidP="00F74879">
      <w:pPr>
        <w:widowControl w:val="0"/>
        <w:autoSpaceDE w:val="0"/>
        <w:autoSpaceDN w:val="0"/>
        <w:adjustRightInd w:val="0"/>
        <w:ind w:left="720"/>
        <w:rPr>
          <w:rFonts w:asciiTheme="majorHAnsi" w:hAnsiTheme="majorHAnsi"/>
          <w:bCs/>
        </w:rPr>
      </w:pPr>
      <w:r w:rsidRPr="007B3D96">
        <w:rPr>
          <w:rFonts w:asciiTheme="majorHAnsi" w:hAnsiTheme="majorHAnsi"/>
          <w:b/>
          <w:bCs/>
        </w:rPr>
        <w:t>I</w:t>
      </w:r>
      <w:r w:rsidRPr="00A9719C">
        <w:rPr>
          <w:rFonts w:asciiTheme="majorHAnsi" w:hAnsiTheme="majorHAnsi"/>
          <w:bCs/>
        </w:rPr>
        <w:t xml:space="preserve"> </w:t>
      </w:r>
      <w:r w:rsidR="00103104" w:rsidRPr="00A9719C">
        <w:rPr>
          <w:rFonts w:asciiTheme="majorHAnsi" w:hAnsiTheme="majorHAnsi"/>
          <w:bCs/>
        </w:rPr>
        <w:t>–</w:t>
      </w:r>
      <w:r w:rsidRPr="00A9719C">
        <w:rPr>
          <w:rFonts w:asciiTheme="majorHAnsi" w:hAnsiTheme="majorHAnsi"/>
          <w:bCs/>
        </w:rPr>
        <w:t xml:space="preserve"> </w:t>
      </w:r>
      <w:r w:rsidR="00BC79B9" w:rsidRPr="007B3D96">
        <w:rPr>
          <w:rFonts w:asciiTheme="majorHAnsi" w:hAnsiTheme="majorHAnsi"/>
          <w:bCs/>
        </w:rPr>
        <w:t>The context of I Corinthians 7 includes illustrations of marriage, celibacy, cir</w:t>
      </w:r>
      <w:r w:rsidR="007B3D96" w:rsidRPr="007B3D96">
        <w:rPr>
          <w:rFonts w:asciiTheme="majorHAnsi" w:hAnsiTheme="majorHAnsi"/>
          <w:bCs/>
        </w:rPr>
        <w:t>cumcision</w:t>
      </w:r>
      <w:r w:rsidR="00A9719C">
        <w:rPr>
          <w:rFonts w:asciiTheme="majorHAnsi" w:hAnsiTheme="majorHAnsi"/>
          <w:bCs/>
        </w:rPr>
        <w:t>,</w:t>
      </w:r>
      <w:r w:rsidR="007B3D96" w:rsidRPr="007B3D96">
        <w:rPr>
          <w:rFonts w:asciiTheme="majorHAnsi" w:hAnsiTheme="majorHAnsi"/>
          <w:bCs/>
        </w:rPr>
        <w:t xml:space="preserve"> and slavery. Why do you think Paul includes such things in relation to his command </w:t>
      </w:r>
      <w:r w:rsidR="00A9719C">
        <w:rPr>
          <w:rFonts w:asciiTheme="majorHAnsi" w:hAnsiTheme="majorHAnsi"/>
          <w:bCs/>
        </w:rPr>
        <w:t>to</w:t>
      </w:r>
      <w:r w:rsidR="007B3D96" w:rsidRPr="007B3D96">
        <w:rPr>
          <w:rFonts w:asciiTheme="majorHAnsi" w:hAnsiTheme="majorHAnsi"/>
          <w:bCs/>
        </w:rPr>
        <w:t xml:space="preserve"> remai</w:t>
      </w:r>
      <w:r w:rsidR="00A9719C">
        <w:rPr>
          <w:rFonts w:asciiTheme="majorHAnsi" w:hAnsiTheme="majorHAnsi"/>
          <w:bCs/>
        </w:rPr>
        <w:t>n</w:t>
      </w:r>
      <w:r w:rsidR="007B3D96" w:rsidRPr="007B3D96">
        <w:rPr>
          <w:rFonts w:asciiTheme="majorHAnsi" w:hAnsiTheme="majorHAnsi"/>
          <w:bCs/>
        </w:rPr>
        <w:t xml:space="preserve"> in the situati</w:t>
      </w:r>
      <w:r w:rsidR="00F57A93">
        <w:rPr>
          <w:rFonts w:asciiTheme="majorHAnsi" w:hAnsiTheme="majorHAnsi"/>
          <w:bCs/>
        </w:rPr>
        <w:t>on you were when God called you?</w:t>
      </w:r>
    </w:p>
    <w:p w:rsidR="007B3D96" w:rsidRPr="007B3D96" w:rsidRDefault="007B3D96" w:rsidP="00F74879">
      <w:pPr>
        <w:widowControl w:val="0"/>
        <w:autoSpaceDE w:val="0"/>
        <w:autoSpaceDN w:val="0"/>
        <w:adjustRightInd w:val="0"/>
        <w:ind w:left="720"/>
        <w:rPr>
          <w:rFonts w:asciiTheme="majorHAnsi" w:hAnsiTheme="majorHAnsi"/>
          <w:bCs/>
          <w:i/>
        </w:rPr>
      </w:pPr>
      <w:r w:rsidRPr="007B3D96">
        <w:rPr>
          <w:rFonts w:asciiTheme="majorHAnsi" w:hAnsiTheme="majorHAnsi"/>
          <w:bCs/>
          <w:i/>
        </w:rPr>
        <w:t>(Each of these situations could make a case that they needed to be changed upon conversion</w:t>
      </w:r>
      <w:r w:rsidR="00F57A93">
        <w:rPr>
          <w:rFonts w:asciiTheme="majorHAnsi" w:hAnsiTheme="majorHAnsi"/>
          <w:bCs/>
          <w:i/>
        </w:rPr>
        <w:t>.)</w:t>
      </w:r>
    </w:p>
    <w:p w:rsidR="007B3D96" w:rsidRPr="007B3D96" w:rsidRDefault="007B3D96" w:rsidP="00F74879">
      <w:pPr>
        <w:widowControl w:val="0"/>
        <w:autoSpaceDE w:val="0"/>
        <w:autoSpaceDN w:val="0"/>
        <w:adjustRightInd w:val="0"/>
        <w:ind w:left="720"/>
        <w:rPr>
          <w:rFonts w:asciiTheme="majorHAnsi" w:hAnsiTheme="majorHAnsi"/>
          <w:bCs/>
          <w:i/>
        </w:rPr>
      </w:pPr>
    </w:p>
    <w:p w:rsidR="007B3D96" w:rsidRPr="00A9719C" w:rsidRDefault="007B3D96" w:rsidP="00F74879">
      <w:pPr>
        <w:widowControl w:val="0"/>
        <w:autoSpaceDE w:val="0"/>
        <w:autoSpaceDN w:val="0"/>
        <w:adjustRightInd w:val="0"/>
        <w:ind w:left="720"/>
        <w:rPr>
          <w:rFonts w:asciiTheme="majorHAnsi" w:hAnsiTheme="majorHAnsi"/>
          <w:bCs/>
        </w:rPr>
      </w:pPr>
      <w:r w:rsidRPr="00A9719C">
        <w:rPr>
          <w:rFonts w:asciiTheme="majorHAnsi" w:hAnsiTheme="majorHAnsi"/>
          <w:b/>
          <w:bCs/>
        </w:rPr>
        <w:t>I</w:t>
      </w:r>
      <w:r w:rsidRPr="00A9719C">
        <w:rPr>
          <w:rFonts w:asciiTheme="majorHAnsi" w:hAnsiTheme="majorHAnsi"/>
          <w:bCs/>
        </w:rPr>
        <w:t xml:space="preserve"> – Thus, why does Paul state so adamantly</w:t>
      </w:r>
      <w:r w:rsidR="00F57A93" w:rsidRPr="00A9719C">
        <w:rPr>
          <w:rFonts w:asciiTheme="majorHAnsi" w:hAnsiTheme="majorHAnsi"/>
          <w:bCs/>
        </w:rPr>
        <w:t xml:space="preserve"> that</w:t>
      </w:r>
      <w:r w:rsidRPr="00A9719C">
        <w:rPr>
          <w:rFonts w:asciiTheme="majorHAnsi" w:hAnsiTheme="majorHAnsi"/>
          <w:bCs/>
        </w:rPr>
        <w:t xml:space="preserve"> they should not change their status/situation?</w:t>
      </w:r>
    </w:p>
    <w:p w:rsidR="007B3D96" w:rsidRPr="007B3D96" w:rsidRDefault="007B3D96" w:rsidP="00F74879">
      <w:pPr>
        <w:widowControl w:val="0"/>
        <w:autoSpaceDE w:val="0"/>
        <w:autoSpaceDN w:val="0"/>
        <w:adjustRightInd w:val="0"/>
        <w:ind w:left="720"/>
        <w:rPr>
          <w:rFonts w:asciiTheme="majorHAnsi" w:hAnsiTheme="majorHAnsi"/>
          <w:bCs/>
          <w:i/>
        </w:rPr>
      </w:pPr>
      <w:r>
        <w:rPr>
          <w:rFonts w:asciiTheme="majorHAnsi" w:hAnsiTheme="majorHAnsi"/>
          <w:bCs/>
          <w:i/>
        </w:rPr>
        <w:t>(Theologian N.T. Wright says, “</w:t>
      </w:r>
      <w:r w:rsidRPr="007B3D96">
        <w:rPr>
          <w:rFonts w:asciiTheme="majorHAnsi" w:hAnsiTheme="majorHAnsi"/>
          <w:bCs/>
          <w:i/>
        </w:rPr>
        <w:t xml:space="preserve">And Paul’s point is that social, cultural, ethnic and even </w:t>
      </w:r>
      <w:r w:rsidRPr="007B3D96">
        <w:rPr>
          <w:rFonts w:asciiTheme="majorHAnsi" w:hAnsiTheme="majorHAnsi"/>
          <w:bCs/>
          <w:i/>
        </w:rPr>
        <w:lastRenderedPageBreak/>
        <w:t xml:space="preserve">gender distinctions are as nothing compared to the new life in which, through the </w:t>
      </w:r>
      <w:r w:rsidRPr="007B3D96">
        <w:rPr>
          <w:rFonts w:asciiTheme="majorHAnsi" w:hAnsiTheme="majorHAnsi"/>
          <w:b/>
          <w:bCs/>
          <w:i/>
        </w:rPr>
        <w:t>gospel</w:t>
      </w:r>
      <w:r w:rsidRPr="007B3D96">
        <w:rPr>
          <w:rFonts w:asciiTheme="majorHAnsi" w:hAnsiTheme="majorHAnsi"/>
          <w:bCs/>
          <w:i/>
        </w:rPr>
        <w:t>, all Christians are brought together into one</w:t>
      </w:r>
      <w:r>
        <w:rPr>
          <w:rFonts w:asciiTheme="majorHAnsi" w:hAnsiTheme="majorHAnsi"/>
          <w:bCs/>
          <w:i/>
        </w:rPr>
        <w:t>.”)</w:t>
      </w:r>
      <w:r w:rsidR="00931754">
        <w:rPr>
          <w:rStyle w:val="FootnoteReference"/>
          <w:rFonts w:asciiTheme="majorHAnsi" w:hAnsiTheme="majorHAnsi"/>
          <w:bCs/>
          <w:i/>
        </w:rPr>
        <w:footnoteReference w:id="1"/>
      </w:r>
    </w:p>
    <w:p w:rsidR="007B3D96" w:rsidRPr="007B3D96" w:rsidRDefault="007B3D96" w:rsidP="00F74879">
      <w:pPr>
        <w:widowControl w:val="0"/>
        <w:autoSpaceDE w:val="0"/>
        <w:autoSpaceDN w:val="0"/>
        <w:adjustRightInd w:val="0"/>
        <w:ind w:left="720"/>
        <w:rPr>
          <w:rFonts w:asciiTheme="majorHAnsi" w:hAnsiTheme="majorHAnsi"/>
          <w:bCs/>
          <w:i/>
        </w:rPr>
      </w:pPr>
    </w:p>
    <w:p w:rsidR="00A403A7" w:rsidRPr="00A9719C" w:rsidRDefault="007B3D96" w:rsidP="007B3D96">
      <w:pPr>
        <w:widowControl w:val="0"/>
        <w:autoSpaceDE w:val="0"/>
        <w:autoSpaceDN w:val="0"/>
        <w:adjustRightInd w:val="0"/>
        <w:ind w:left="1440"/>
        <w:rPr>
          <w:rFonts w:asciiTheme="majorHAnsi" w:hAnsiTheme="majorHAnsi"/>
          <w:bCs/>
        </w:rPr>
      </w:pPr>
      <w:r w:rsidRPr="00A9719C">
        <w:rPr>
          <w:rFonts w:asciiTheme="majorHAnsi" w:hAnsiTheme="majorHAnsi"/>
          <w:b/>
          <w:bCs/>
        </w:rPr>
        <w:t>A</w:t>
      </w:r>
      <w:r w:rsidRPr="00A9719C">
        <w:rPr>
          <w:rFonts w:asciiTheme="majorHAnsi" w:hAnsiTheme="majorHAnsi"/>
          <w:bCs/>
        </w:rPr>
        <w:t xml:space="preserve"> – What are some situations you changed when you became a Christian?  What are some situations you did not change?  </w:t>
      </w:r>
    </w:p>
    <w:p w:rsidR="007B3D96" w:rsidRDefault="007B3D96" w:rsidP="007B3D96">
      <w:pPr>
        <w:widowControl w:val="0"/>
        <w:autoSpaceDE w:val="0"/>
        <w:autoSpaceDN w:val="0"/>
        <w:adjustRightInd w:val="0"/>
        <w:ind w:left="1440"/>
        <w:rPr>
          <w:rFonts w:asciiTheme="majorHAnsi" w:hAnsiTheme="majorHAnsi"/>
          <w:bCs/>
        </w:rPr>
      </w:pPr>
    </w:p>
    <w:p w:rsidR="007B3D96" w:rsidRDefault="007B3D96" w:rsidP="00ED7DA2">
      <w:pPr>
        <w:widowControl w:val="0"/>
        <w:autoSpaceDE w:val="0"/>
        <w:autoSpaceDN w:val="0"/>
        <w:adjustRightInd w:val="0"/>
        <w:ind w:left="1440"/>
        <w:rPr>
          <w:rFonts w:asciiTheme="majorHAnsi" w:hAnsiTheme="majorHAnsi"/>
          <w:bCs/>
        </w:rPr>
      </w:pPr>
      <w:r w:rsidRPr="007B3D96">
        <w:rPr>
          <w:rFonts w:asciiTheme="majorHAnsi" w:hAnsiTheme="majorHAnsi"/>
          <w:b/>
          <w:bCs/>
        </w:rPr>
        <w:t xml:space="preserve">A </w:t>
      </w:r>
      <w:r>
        <w:rPr>
          <w:rFonts w:asciiTheme="majorHAnsi" w:hAnsiTheme="majorHAnsi"/>
          <w:bCs/>
        </w:rPr>
        <w:t>– Think even deeper beyond circumstance and situation. What else has changed within you upon becoming a Christ-follower?</w:t>
      </w:r>
    </w:p>
    <w:p w:rsidR="007B3D96" w:rsidRPr="007B3D96" w:rsidRDefault="007B3D96" w:rsidP="009F5056">
      <w:pPr>
        <w:rPr>
          <w:rFonts w:asciiTheme="majorHAnsi" w:hAnsiTheme="majorHAnsi"/>
          <w:bCs/>
        </w:rPr>
      </w:pPr>
    </w:p>
    <w:p w:rsidR="00DD738C" w:rsidRDefault="002B09C7" w:rsidP="007124B5">
      <w:pPr>
        <w:rPr>
          <w:rFonts w:asciiTheme="majorHAnsi" w:hAnsiTheme="majorHAnsi"/>
          <w:b/>
          <w:bCs/>
        </w:rPr>
      </w:pPr>
      <w:r w:rsidRPr="007B3D96">
        <w:rPr>
          <w:rFonts w:asciiTheme="majorHAnsi" w:hAnsiTheme="majorHAnsi"/>
          <w:b/>
          <w:bCs/>
        </w:rPr>
        <w:t>O</w:t>
      </w:r>
      <w:r w:rsidRPr="00A9719C">
        <w:rPr>
          <w:rFonts w:asciiTheme="majorHAnsi" w:hAnsiTheme="majorHAnsi"/>
          <w:bCs/>
        </w:rPr>
        <w:t xml:space="preserve"> –</w:t>
      </w:r>
      <w:r w:rsidR="007B3D96" w:rsidRPr="00A9719C">
        <w:rPr>
          <w:rFonts w:asciiTheme="majorHAnsi" w:hAnsiTheme="majorHAnsi"/>
          <w:bCs/>
        </w:rPr>
        <w:t xml:space="preserve"> </w:t>
      </w:r>
      <w:r w:rsidR="007B3D96" w:rsidRPr="00DD738C">
        <w:rPr>
          <w:rFonts w:asciiTheme="majorHAnsi" w:hAnsiTheme="majorHAnsi"/>
          <w:bCs/>
        </w:rPr>
        <w:t>Interesting but awkward Biblical tidbit</w:t>
      </w:r>
      <w:r w:rsidR="00DD738C" w:rsidRPr="00DD738C">
        <w:rPr>
          <w:rFonts w:asciiTheme="majorHAnsi" w:hAnsiTheme="majorHAnsi"/>
          <w:bCs/>
        </w:rPr>
        <w:t xml:space="preserve"> (LC Leaders, please use discretion)</w:t>
      </w:r>
      <w:r w:rsidR="007B3D96" w:rsidRPr="00DD738C">
        <w:rPr>
          <w:rFonts w:asciiTheme="majorHAnsi" w:hAnsiTheme="majorHAnsi"/>
          <w:bCs/>
        </w:rPr>
        <w:t xml:space="preserve">. We generally think Paul is making an exaggerated point </w:t>
      </w:r>
      <w:r w:rsidR="00A9719C">
        <w:rPr>
          <w:rFonts w:asciiTheme="majorHAnsi" w:hAnsiTheme="majorHAnsi"/>
          <w:bCs/>
        </w:rPr>
        <w:t>in</w:t>
      </w:r>
      <w:r w:rsidR="007B3D96" w:rsidRPr="00DD738C">
        <w:rPr>
          <w:rFonts w:asciiTheme="majorHAnsi" w:hAnsiTheme="majorHAnsi"/>
          <w:bCs/>
        </w:rPr>
        <w:t xml:space="preserve"> verse 18 with </w:t>
      </w:r>
      <w:r w:rsidR="00DD738C" w:rsidRPr="00DD738C">
        <w:rPr>
          <w:rFonts w:asciiTheme="majorHAnsi" w:hAnsiTheme="majorHAnsi"/>
          <w:bCs/>
        </w:rPr>
        <w:t>circumcised</w:t>
      </w:r>
      <w:r w:rsidR="007B3D96" w:rsidRPr="00DD738C">
        <w:rPr>
          <w:rFonts w:asciiTheme="majorHAnsi" w:hAnsiTheme="majorHAnsi"/>
          <w:bCs/>
        </w:rPr>
        <w:t xml:space="preserve"> men becoming uncircumcised. History tells us that some men would undergo a procedure to make it appear as so.</w:t>
      </w:r>
      <w:r w:rsidR="00DD738C" w:rsidRPr="00DD738C">
        <w:rPr>
          <w:rFonts w:asciiTheme="majorHAnsi" w:hAnsiTheme="majorHAnsi"/>
          <w:bCs/>
        </w:rPr>
        <w:t xml:space="preserve"> Why would a circumcised Je</w:t>
      </w:r>
      <w:r w:rsidR="00F57A93">
        <w:rPr>
          <w:rFonts w:asciiTheme="majorHAnsi" w:hAnsiTheme="majorHAnsi"/>
          <w:bCs/>
        </w:rPr>
        <w:t>wish ma</w:t>
      </w:r>
      <w:r w:rsidR="00DD738C" w:rsidRPr="00DD738C">
        <w:rPr>
          <w:rFonts w:asciiTheme="majorHAnsi" w:hAnsiTheme="majorHAnsi"/>
          <w:bCs/>
        </w:rPr>
        <w:t>n want this?</w:t>
      </w:r>
    </w:p>
    <w:p w:rsidR="00DD738C" w:rsidRPr="00DD738C" w:rsidRDefault="00DD738C" w:rsidP="007124B5">
      <w:pPr>
        <w:rPr>
          <w:rFonts w:asciiTheme="majorHAnsi" w:hAnsiTheme="majorHAnsi"/>
          <w:bCs/>
        </w:rPr>
      </w:pPr>
      <w:r w:rsidRPr="00A9719C">
        <w:rPr>
          <w:rFonts w:asciiTheme="majorHAnsi" w:hAnsiTheme="majorHAnsi"/>
          <w:bCs/>
          <w:i/>
        </w:rPr>
        <w:t>(If</w:t>
      </w:r>
      <w:r w:rsidRPr="00DD738C">
        <w:rPr>
          <w:rFonts w:asciiTheme="majorHAnsi" w:hAnsiTheme="majorHAnsi"/>
          <w:bCs/>
          <w:i/>
        </w:rPr>
        <w:t xml:space="preserve"> you were a Jewish man leaving in a predominantly Gentile area</w:t>
      </w:r>
      <w:r>
        <w:rPr>
          <w:rFonts w:asciiTheme="majorHAnsi" w:hAnsiTheme="majorHAnsi"/>
          <w:bCs/>
          <w:i/>
        </w:rPr>
        <w:t xml:space="preserve"> you might consider such a procedure</w:t>
      </w:r>
      <w:r w:rsidRPr="00DD738C">
        <w:rPr>
          <w:rFonts w:asciiTheme="majorHAnsi" w:hAnsiTheme="majorHAnsi"/>
          <w:bCs/>
          <w:i/>
        </w:rPr>
        <w:t xml:space="preserve"> because</w:t>
      </w:r>
      <w:r w:rsidR="00443B86">
        <w:rPr>
          <w:rFonts w:asciiTheme="majorHAnsi" w:hAnsiTheme="majorHAnsi"/>
          <w:bCs/>
          <w:i/>
        </w:rPr>
        <w:t xml:space="preserve"> in ancient society, being nude was common in places like public baths, exercise, and recreation.</w:t>
      </w:r>
      <w:r w:rsidR="00F57A93">
        <w:rPr>
          <w:rFonts w:asciiTheme="majorHAnsi" w:hAnsiTheme="majorHAnsi"/>
          <w:bCs/>
          <w:i/>
        </w:rPr>
        <w:t xml:space="preserve"> Again</w:t>
      </w:r>
      <w:r w:rsidR="00A9719C">
        <w:rPr>
          <w:rFonts w:asciiTheme="majorHAnsi" w:hAnsiTheme="majorHAnsi"/>
          <w:bCs/>
          <w:i/>
        </w:rPr>
        <w:t>,</w:t>
      </w:r>
      <w:r w:rsidR="00F57A93">
        <w:rPr>
          <w:rFonts w:asciiTheme="majorHAnsi" w:hAnsiTheme="majorHAnsi"/>
          <w:bCs/>
          <w:i/>
        </w:rPr>
        <w:t xml:space="preserve"> Paul insists to not change such situations.</w:t>
      </w:r>
      <w:r w:rsidR="00443B86">
        <w:rPr>
          <w:rFonts w:asciiTheme="majorHAnsi" w:hAnsiTheme="majorHAnsi"/>
          <w:bCs/>
          <w:i/>
        </w:rPr>
        <w:t>)</w:t>
      </w:r>
      <w:r w:rsidRPr="00DD738C">
        <w:rPr>
          <w:rFonts w:asciiTheme="majorHAnsi" w:hAnsiTheme="majorHAnsi"/>
          <w:bCs/>
          <w:i/>
        </w:rPr>
        <w:t xml:space="preserve"> </w:t>
      </w:r>
    </w:p>
    <w:p w:rsidR="00F74879" w:rsidRPr="007B3D96" w:rsidRDefault="00F74879" w:rsidP="007124B5">
      <w:pPr>
        <w:rPr>
          <w:rFonts w:asciiTheme="majorHAnsi" w:hAnsiTheme="majorHAnsi"/>
          <w:bCs/>
        </w:rPr>
      </w:pPr>
    </w:p>
    <w:p w:rsidR="00443B86" w:rsidRPr="00443B86" w:rsidRDefault="00443B86" w:rsidP="00443B86">
      <w:pPr>
        <w:ind w:left="720"/>
        <w:rPr>
          <w:rFonts w:asciiTheme="majorHAnsi" w:hAnsiTheme="majorHAnsi"/>
          <w:bCs/>
        </w:rPr>
      </w:pPr>
      <w:r w:rsidRPr="00A9719C">
        <w:rPr>
          <w:rFonts w:asciiTheme="majorHAnsi" w:hAnsiTheme="majorHAnsi"/>
          <w:b/>
          <w:bCs/>
        </w:rPr>
        <w:t>I</w:t>
      </w:r>
      <w:r w:rsidRPr="00443B86">
        <w:rPr>
          <w:rFonts w:asciiTheme="majorHAnsi" w:hAnsiTheme="majorHAnsi"/>
          <w:bCs/>
        </w:rPr>
        <w:t xml:space="preserve"> – At first glance, we may think that Paul is endorsing slavery, but this is not the case. What is he really teaching</w:t>
      </w:r>
      <w:r w:rsidR="00FD1889">
        <w:rPr>
          <w:rFonts w:asciiTheme="majorHAnsi" w:hAnsiTheme="majorHAnsi"/>
          <w:bCs/>
        </w:rPr>
        <w:t xml:space="preserve"> believers in</w:t>
      </w:r>
      <w:r w:rsidRPr="00443B86">
        <w:rPr>
          <w:rFonts w:asciiTheme="majorHAnsi" w:hAnsiTheme="majorHAnsi"/>
          <w:bCs/>
        </w:rPr>
        <w:t xml:space="preserve"> slavery? </w:t>
      </w:r>
    </w:p>
    <w:p w:rsidR="00443B86" w:rsidRPr="00443B86" w:rsidRDefault="00443B86" w:rsidP="00443B86">
      <w:pPr>
        <w:ind w:left="720"/>
        <w:rPr>
          <w:rFonts w:asciiTheme="majorHAnsi" w:hAnsiTheme="majorHAnsi"/>
          <w:bCs/>
        </w:rPr>
      </w:pPr>
      <w:r w:rsidRPr="00A9719C">
        <w:rPr>
          <w:rFonts w:asciiTheme="majorHAnsi" w:hAnsiTheme="majorHAnsi"/>
          <w:bCs/>
          <w:i/>
        </w:rPr>
        <w:t>(In</w:t>
      </w:r>
      <w:r w:rsidRPr="00443B86">
        <w:rPr>
          <w:rFonts w:asciiTheme="majorHAnsi" w:hAnsiTheme="majorHAnsi"/>
          <w:bCs/>
          <w:i/>
        </w:rPr>
        <w:t xml:space="preserve"> Jesus, you have all the changed situation and status you will ever need. Paul is not endorsing slavery</w:t>
      </w:r>
      <w:r w:rsidR="00A9719C">
        <w:rPr>
          <w:rFonts w:asciiTheme="majorHAnsi" w:hAnsiTheme="majorHAnsi"/>
          <w:bCs/>
          <w:i/>
        </w:rPr>
        <w:t>;</w:t>
      </w:r>
      <w:r w:rsidRPr="00443B86">
        <w:rPr>
          <w:rFonts w:asciiTheme="majorHAnsi" w:hAnsiTheme="majorHAnsi"/>
          <w:bCs/>
          <w:i/>
        </w:rPr>
        <w:t xml:space="preserve"> he is transcending the issue.</w:t>
      </w:r>
      <w:r>
        <w:rPr>
          <w:rFonts w:asciiTheme="majorHAnsi" w:hAnsiTheme="majorHAnsi"/>
          <w:bCs/>
        </w:rPr>
        <w:t>)</w:t>
      </w:r>
    </w:p>
    <w:p w:rsidR="00BF3A78" w:rsidRPr="007B3D96" w:rsidRDefault="00BF3A78" w:rsidP="00BF3A78">
      <w:pPr>
        <w:widowControl w:val="0"/>
        <w:autoSpaceDE w:val="0"/>
        <w:autoSpaceDN w:val="0"/>
        <w:adjustRightInd w:val="0"/>
        <w:rPr>
          <w:rFonts w:asciiTheme="majorHAnsi" w:hAnsiTheme="majorHAnsi" w:cs="Tahoma"/>
          <w:lang w:eastAsia="ja-JP"/>
        </w:rPr>
      </w:pPr>
    </w:p>
    <w:p w:rsidR="00BF3A78" w:rsidRPr="007B3D96" w:rsidRDefault="00BF3A78" w:rsidP="00BF3A78">
      <w:pPr>
        <w:ind w:left="1440"/>
        <w:rPr>
          <w:rFonts w:asciiTheme="majorHAnsi" w:hAnsiTheme="majorHAnsi"/>
        </w:rPr>
      </w:pPr>
      <w:r w:rsidRPr="007B3D96">
        <w:rPr>
          <w:rFonts w:asciiTheme="majorHAnsi" w:hAnsiTheme="majorHAnsi"/>
          <w:b/>
          <w:bCs/>
        </w:rPr>
        <w:t>A</w:t>
      </w:r>
      <w:r w:rsidRPr="00A9719C">
        <w:rPr>
          <w:rFonts w:asciiTheme="majorHAnsi" w:hAnsiTheme="majorHAnsi"/>
          <w:bCs/>
        </w:rPr>
        <w:t xml:space="preserve"> – </w:t>
      </w:r>
      <w:r w:rsidR="00443B86">
        <w:rPr>
          <w:rFonts w:asciiTheme="majorHAnsi" w:hAnsiTheme="majorHAnsi"/>
          <w:bCs/>
        </w:rPr>
        <w:t>We may be tempted to use this reasoning to not change anything in our lives</w:t>
      </w:r>
      <w:r w:rsidR="00A9719C">
        <w:rPr>
          <w:rFonts w:asciiTheme="majorHAnsi" w:hAnsiTheme="majorHAnsi"/>
          <w:bCs/>
        </w:rPr>
        <w:t>,</w:t>
      </w:r>
      <w:r w:rsidR="00443B86">
        <w:rPr>
          <w:rFonts w:asciiTheme="majorHAnsi" w:hAnsiTheme="majorHAnsi"/>
          <w:bCs/>
        </w:rPr>
        <w:t xml:space="preserve"> but that would hinder our Christian growth and risk us being lazy in our mission. So what wisdom can be found in </w:t>
      </w:r>
      <w:r w:rsidR="00A9719C">
        <w:rPr>
          <w:rFonts w:asciiTheme="majorHAnsi" w:hAnsiTheme="majorHAnsi"/>
          <w:bCs/>
        </w:rPr>
        <w:t xml:space="preserve">the search for </w:t>
      </w:r>
      <w:r w:rsidR="00443B86">
        <w:rPr>
          <w:rFonts w:asciiTheme="majorHAnsi" w:hAnsiTheme="majorHAnsi"/>
          <w:bCs/>
        </w:rPr>
        <w:t xml:space="preserve">balance </w:t>
      </w:r>
      <w:r w:rsidR="00A9719C">
        <w:rPr>
          <w:rFonts w:asciiTheme="majorHAnsi" w:hAnsiTheme="majorHAnsi"/>
          <w:bCs/>
        </w:rPr>
        <w:t>between</w:t>
      </w:r>
      <w:r w:rsidR="00443B86">
        <w:rPr>
          <w:rFonts w:asciiTheme="majorHAnsi" w:hAnsiTheme="majorHAnsi"/>
          <w:bCs/>
        </w:rPr>
        <w:t xml:space="preserve"> discipleship and (not) changing our situation?</w:t>
      </w:r>
    </w:p>
    <w:p w:rsidR="00683971" w:rsidRPr="007B3D96" w:rsidRDefault="00683971" w:rsidP="00BF3A78">
      <w:pPr>
        <w:rPr>
          <w:rFonts w:asciiTheme="majorHAnsi" w:hAnsiTheme="majorHAnsi"/>
        </w:rPr>
      </w:pPr>
    </w:p>
    <w:p w:rsidR="00E3170C" w:rsidRPr="007B3D96" w:rsidRDefault="00E3170C" w:rsidP="009F5056">
      <w:pPr>
        <w:rPr>
          <w:rFonts w:asciiTheme="majorHAnsi" w:hAnsiTheme="majorHAnsi"/>
          <w:b/>
        </w:rPr>
      </w:pPr>
      <w:r w:rsidRPr="007B3D96">
        <w:rPr>
          <w:rFonts w:asciiTheme="majorHAnsi" w:hAnsiTheme="majorHAnsi"/>
          <w:b/>
        </w:rPr>
        <w:t>Key: O – Observation. I – Interpretation. A – Application</w:t>
      </w:r>
    </w:p>
    <w:p w:rsidR="00E3170C" w:rsidRPr="007B3D96" w:rsidRDefault="00E3170C" w:rsidP="00EF093C">
      <w:pPr>
        <w:numPr>
          <w:ilvl w:val="0"/>
          <w:numId w:val="1"/>
        </w:numPr>
        <w:ind w:left="360"/>
        <w:rPr>
          <w:rFonts w:asciiTheme="majorHAnsi" w:hAnsiTheme="majorHAnsi"/>
        </w:rPr>
      </w:pPr>
      <w:r w:rsidRPr="007B3D96">
        <w:rPr>
          <w:rFonts w:asciiTheme="majorHAnsi" w:hAnsiTheme="majorHAnsi"/>
          <w:b/>
        </w:rPr>
        <w:t xml:space="preserve">Please note that not all these questions are to be asked in a single </w:t>
      </w:r>
      <w:r w:rsidR="00EF093C" w:rsidRPr="007B3D96">
        <w:rPr>
          <w:rFonts w:asciiTheme="majorHAnsi" w:hAnsiTheme="majorHAnsi"/>
          <w:b/>
        </w:rPr>
        <w:t>meeting</w:t>
      </w:r>
      <w:r w:rsidRPr="007B3D96">
        <w:rPr>
          <w:rFonts w:asciiTheme="majorHAnsi" w:hAnsiTheme="majorHAnsi"/>
          <w:b/>
        </w:rPr>
        <w:t>.</w:t>
      </w:r>
      <w:r w:rsidRPr="007B3D96">
        <w:rPr>
          <w:rFonts w:asciiTheme="majorHAnsi" w:hAnsiTheme="majorHAnsi"/>
        </w:rPr>
        <w:t xml:space="preserve">  Take some time and select and reword the questions that best fit your voice and your LIFE Community group.   Certain questions work better for certain groups.  You are encouraged to prayerfully discern wha</w:t>
      </w:r>
      <w:r w:rsidR="00EF093C" w:rsidRPr="007B3D96">
        <w:rPr>
          <w:rFonts w:asciiTheme="majorHAnsi" w:hAnsiTheme="majorHAnsi"/>
        </w:rPr>
        <w:t>t will serve your LC the best.</w:t>
      </w:r>
    </w:p>
    <w:p w:rsidR="00E3170C" w:rsidRPr="007B3D96" w:rsidRDefault="00E3170C" w:rsidP="00EF093C">
      <w:pPr>
        <w:numPr>
          <w:ilvl w:val="0"/>
          <w:numId w:val="1"/>
        </w:numPr>
        <w:ind w:left="360"/>
        <w:rPr>
          <w:rFonts w:asciiTheme="majorHAnsi" w:hAnsiTheme="majorHAnsi"/>
        </w:rPr>
      </w:pPr>
      <w:r w:rsidRPr="007B3D96">
        <w:rPr>
          <w:rFonts w:asciiTheme="majorHAnsi" w:hAnsiTheme="majorHAnsi"/>
        </w:rPr>
        <w:t>Complement OIA questions with “process questions” (what else?  what more?  what do others think?).</w:t>
      </w:r>
    </w:p>
    <w:p w:rsidR="00E3170C" w:rsidRPr="007B3D96" w:rsidRDefault="00E3170C" w:rsidP="00EF093C">
      <w:pPr>
        <w:numPr>
          <w:ilvl w:val="0"/>
          <w:numId w:val="1"/>
        </w:numPr>
        <w:ind w:left="360"/>
        <w:rPr>
          <w:rFonts w:asciiTheme="majorHAnsi" w:hAnsiTheme="majorHAnsi"/>
        </w:rPr>
      </w:pPr>
      <w:r w:rsidRPr="007B3D96">
        <w:rPr>
          <w:rFonts w:asciiTheme="majorHAnsi" w:hAnsiTheme="majorHAnsi"/>
        </w:rPr>
        <w:t>When you ask questions, give people ample time to think and respond.  Wait. Take your time; don’t rush people but encourage their participation.  And avoid answering your own questions!</w:t>
      </w:r>
    </w:p>
    <w:p w:rsidR="00E3170C" w:rsidRPr="007B3D96" w:rsidRDefault="00E3170C" w:rsidP="00EF093C">
      <w:pPr>
        <w:numPr>
          <w:ilvl w:val="0"/>
          <w:numId w:val="1"/>
        </w:numPr>
        <w:ind w:left="360"/>
        <w:rPr>
          <w:rFonts w:asciiTheme="majorHAnsi" w:hAnsiTheme="majorHAnsi"/>
        </w:rPr>
      </w:pPr>
      <w:r w:rsidRPr="007B3D96">
        <w:rPr>
          <w:rFonts w:asciiTheme="majorHAnsi" w:hAnsiTheme="majorHAnsi"/>
        </w:rPr>
        <w:t>Timing/pacing: allocate your time and move forward gently, with a steady pace.</w:t>
      </w:r>
    </w:p>
    <w:p w:rsidR="00E3170C" w:rsidRPr="007B3D96" w:rsidRDefault="00E3170C" w:rsidP="00EF093C">
      <w:pPr>
        <w:numPr>
          <w:ilvl w:val="0"/>
          <w:numId w:val="1"/>
        </w:numPr>
        <w:ind w:left="360"/>
        <w:rPr>
          <w:rFonts w:asciiTheme="majorHAnsi" w:hAnsiTheme="majorHAnsi"/>
        </w:rPr>
      </w:pPr>
      <w:r w:rsidRPr="007B3D96">
        <w:rPr>
          <w:rFonts w:asciiTheme="majorHAnsi" w:hAnsiTheme="majorHAnsi"/>
        </w:rPr>
        <w:t>Application: Pace the study to conclude with “difference making” application.</w:t>
      </w:r>
    </w:p>
    <w:p w:rsidR="00CE52C9" w:rsidRPr="007B3D96" w:rsidRDefault="00E3170C" w:rsidP="00EF093C">
      <w:pPr>
        <w:numPr>
          <w:ilvl w:val="0"/>
          <w:numId w:val="1"/>
        </w:numPr>
        <w:ind w:left="360"/>
        <w:rPr>
          <w:rFonts w:asciiTheme="majorHAnsi" w:hAnsiTheme="majorHAnsi"/>
        </w:rPr>
      </w:pPr>
      <w:r w:rsidRPr="007B3D96">
        <w:rPr>
          <w:rFonts w:asciiTheme="majorHAnsi" w:hAnsiTheme="majorHAnsi"/>
        </w:rPr>
        <w:t>Secondary texts—use other texts sparingly, even if they are relevant.  Such texts will push you into “teaching,” rather than facilitating.  It can cause people to feel distracted or de-powered.</w:t>
      </w:r>
    </w:p>
    <w:sectPr w:rsidR="00CE52C9" w:rsidRPr="007B3D96" w:rsidSect="00580FCE">
      <w:headerReference w:type="default" r:id="rId9"/>
      <w:pgSz w:w="12240" w:h="15840"/>
      <w:pgMar w:top="1440" w:right="1440" w:bottom="1152"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754" w:rsidRDefault="00931754" w:rsidP="00CE52C9">
      <w:r>
        <w:separator/>
      </w:r>
    </w:p>
  </w:endnote>
  <w:endnote w:type="continuationSeparator" w:id="0">
    <w:p w:rsidR="00931754" w:rsidRDefault="00931754"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754" w:rsidRDefault="00931754" w:rsidP="00CE52C9">
      <w:r>
        <w:separator/>
      </w:r>
    </w:p>
  </w:footnote>
  <w:footnote w:type="continuationSeparator" w:id="0">
    <w:p w:rsidR="00931754" w:rsidRDefault="00931754" w:rsidP="00CE52C9">
      <w:r>
        <w:continuationSeparator/>
      </w:r>
    </w:p>
  </w:footnote>
  <w:footnote w:id="1">
    <w:p w:rsidR="00931754" w:rsidRPr="00931754" w:rsidRDefault="00931754" w:rsidP="00931754">
      <w:pPr>
        <w:pStyle w:val="FootnoteText"/>
        <w:rPr>
          <w:rFonts w:asciiTheme="majorHAnsi" w:hAnsiTheme="majorHAnsi"/>
        </w:rPr>
      </w:pPr>
      <w:r w:rsidRPr="00931754">
        <w:rPr>
          <w:rStyle w:val="FootnoteReference"/>
          <w:rFonts w:asciiTheme="majorHAnsi" w:hAnsiTheme="majorHAnsi"/>
        </w:rPr>
        <w:footnoteRef/>
      </w:r>
      <w:r w:rsidRPr="00931754">
        <w:rPr>
          <w:rFonts w:asciiTheme="majorHAnsi" w:hAnsiTheme="majorHAnsi"/>
        </w:rPr>
        <w:t xml:space="preserve"> Wright, N.T. (2004). Paul for Everyone: 1 Corinthians (p. 86). London: Society for Promoting Christian Knowledge.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754" w:rsidRDefault="00931754" w:rsidP="00C33202">
    <w:pPr>
      <w:pStyle w:val="Header"/>
      <w:jc w:val="right"/>
      <w:rPr>
        <w:rStyle w:val="PageNumber"/>
        <w:rFonts w:asciiTheme="majorHAnsi" w:hAnsiTheme="majorHAnsi"/>
      </w:rPr>
    </w:pPr>
    <w:r>
      <w:rPr>
        <w:rFonts w:asciiTheme="majorHAnsi" w:hAnsiTheme="majorHAnsi"/>
      </w:rPr>
      <w:t xml:space="preserve">TG </w:t>
    </w:r>
    <w:r w:rsidRPr="00E1458E">
      <w:rPr>
        <w:rFonts w:asciiTheme="majorHAnsi" w:hAnsiTheme="majorHAnsi"/>
      </w:rPr>
      <w:t xml:space="preserve"> </w:t>
    </w:r>
    <w:r>
      <w:rPr>
        <w:rFonts w:asciiTheme="majorHAnsi" w:hAnsiTheme="majorHAnsi"/>
      </w:rPr>
      <w:t>|  1.12.14|</w:t>
    </w:r>
    <w:r w:rsidRPr="00E1458E">
      <w:rPr>
        <w:rFonts w:asciiTheme="majorHAnsi" w:hAnsiTheme="majorHAnsi"/>
      </w:rPr>
      <w:t xml:space="preserve"> </w:t>
    </w:r>
    <w:r>
      <w:rPr>
        <w:rFonts w:asciiTheme="majorHAnsi" w:hAnsiTheme="majorHAnsi"/>
      </w:rPr>
      <w:t xml:space="preserve"> </w:t>
    </w:r>
    <w:r w:rsidRPr="00E1458E">
      <w:rPr>
        <w:rFonts w:asciiTheme="majorHAnsi" w:hAnsiTheme="majorHAnsi"/>
      </w:rPr>
      <w:t xml:space="preserve">Page </w:t>
    </w:r>
    <w:r w:rsidRPr="00E1458E">
      <w:rPr>
        <w:rStyle w:val="PageNumber"/>
        <w:rFonts w:asciiTheme="majorHAnsi" w:hAnsiTheme="majorHAnsi"/>
      </w:rPr>
      <w:fldChar w:fldCharType="begin"/>
    </w:r>
    <w:r w:rsidRPr="00E1458E">
      <w:rPr>
        <w:rStyle w:val="PageNumber"/>
        <w:rFonts w:asciiTheme="majorHAnsi" w:hAnsiTheme="majorHAnsi"/>
      </w:rPr>
      <w:instrText xml:space="preserve"> PAGE </w:instrText>
    </w:r>
    <w:r w:rsidRPr="00E1458E">
      <w:rPr>
        <w:rStyle w:val="PageNumber"/>
        <w:rFonts w:asciiTheme="majorHAnsi" w:hAnsiTheme="majorHAnsi"/>
      </w:rPr>
      <w:fldChar w:fldCharType="separate"/>
    </w:r>
    <w:r w:rsidR="008926DB">
      <w:rPr>
        <w:rStyle w:val="PageNumber"/>
        <w:rFonts w:asciiTheme="majorHAnsi" w:hAnsiTheme="majorHAnsi"/>
        <w:noProof/>
      </w:rPr>
      <w:t>2</w:t>
    </w:r>
    <w:r w:rsidRPr="00E1458E">
      <w:rPr>
        <w:rStyle w:val="PageNumber"/>
        <w:rFonts w:asciiTheme="majorHAnsi" w:hAnsiTheme="majorHAnsi"/>
      </w:rPr>
      <w:fldChar w:fldCharType="end"/>
    </w:r>
  </w:p>
  <w:p w:rsidR="00931754" w:rsidRPr="00E1458E" w:rsidRDefault="00931754" w:rsidP="00634AE8">
    <w:pPr>
      <w:pStyle w:val="Header"/>
      <w:rPr>
        <w:rFonts w:asciiTheme="majorHAnsi" w:hAnsiTheme="maj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9A5D53"/>
    <w:multiLevelType w:val="hybridMultilevel"/>
    <w:tmpl w:val="333AB2AC"/>
    <w:lvl w:ilvl="0" w:tplc="5E9A9358">
      <w:start w:val="1"/>
      <w:numFmt w:val="upperLetter"/>
      <w:lvlText w:val="%1-"/>
      <w:lvlJc w:val="left"/>
      <w:pPr>
        <w:ind w:left="2640" w:hanging="380"/>
      </w:pPr>
      <w:rPr>
        <w:rFonts w:hint="default"/>
        <w:b/>
      </w:r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2">
    <w:nsid w:val="229E3074"/>
    <w:multiLevelType w:val="hybridMultilevel"/>
    <w:tmpl w:val="332C8302"/>
    <w:lvl w:ilvl="0" w:tplc="13C83D9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0B76F0"/>
    <w:multiLevelType w:val="hybridMultilevel"/>
    <w:tmpl w:val="4E64B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06DC7"/>
    <w:rsid w:val="00007E1E"/>
    <w:rsid w:val="000159CD"/>
    <w:rsid w:val="00016F15"/>
    <w:rsid w:val="0002558B"/>
    <w:rsid w:val="000257CE"/>
    <w:rsid w:val="00033262"/>
    <w:rsid w:val="000340A7"/>
    <w:rsid w:val="00036E44"/>
    <w:rsid w:val="00045D54"/>
    <w:rsid w:val="00045DCF"/>
    <w:rsid w:val="00051D90"/>
    <w:rsid w:val="00063D0B"/>
    <w:rsid w:val="00075574"/>
    <w:rsid w:val="00094986"/>
    <w:rsid w:val="000A1438"/>
    <w:rsid w:val="000A3BCC"/>
    <w:rsid w:val="000D63EE"/>
    <w:rsid w:val="000E3D21"/>
    <w:rsid w:val="000F3AE8"/>
    <w:rsid w:val="000F4C11"/>
    <w:rsid w:val="00103104"/>
    <w:rsid w:val="001033E6"/>
    <w:rsid w:val="0013229A"/>
    <w:rsid w:val="001372B4"/>
    <w:rsid w:val="00150457"/>
    <w:rsid w:val="0015128F"/>
    <w:rsid w:val="00156761"/>
    <w:rsid w:val="001570B4"/>
    <w:rsid w:val="0017281D"/>
    <w:rsid w:val="001728EF"/>
    <w:rsid w:val="00176EFA"/>
    <w:rsid w:val="00186E60"/>
    <w:rsid w:val="001914A9"/>
    <w:rsid w:val="00195ACC"/>
    <w:rsid w:val="001C1CE2"/>
    <w:rsid w:val="001E2842"/>
    <w:rsid w:val="00205AD0"/>
    <w:rsid w:val="002108B9"/>
    <w:rsid w:val="002108CD"/>
    <w:rsid w:val="00232128"/>
    <w:rsid w:val="00240255"/>
    <w:rsid w:val="0024073D"/>
    <w:rsid w:val="00244AD9"/>
    <w:rsid w:val="002476D9"/>
    <w:rsid w:val="00251F76"/>
    <w:rsid w:val="002542F3"/>
    <w:rsid w:val="00266F8C"/>
    <w:rsid w:val="00284396"/>
    <w:rsid w:val="002B09C7"/>
    <w:rsid w:val="002C1EDA"/>
    <w:rsid w:val="002D43C6"/>
    <w:rsid w:val="002E75EA"/>
    <w:rsid w:val="0030117E"/>
    <w:rsid w:val="00302888"/>
    <w:rsid w:val="00305CE2"/>
    <w:rsid w:val="00312BBC"/>
    <w:rsid w:val="00315D4E"/>
    <w:rsid w:val="003308AB"/>
    <w:rsid w:val="00340C61"/>
    <w:rsid w:val="003440A0"/>
    <w:rsid w:val="00354BF4"/>
    <w:rsid w:val="00361A69"/>
    <w:rsid w:val="00381224"/>
    <w:rsid w:val="00386EDE"/>
    <w:rsid w:val="00391619"/>
    <w:rsid w:val="00391B2B"/>
    <w:rsid w:val="003940B7"/>
    <w:rsid w:val="0039483B"/>
    <w:rsid w:val="003D0CE6"/>
    <w:rsid w:val="003D3687"/>
    <w:rsid w:val="003E0DFB"/>
    <w:rsid w:val="003E430E"/>
    <w:rsid w:val="003E66C1"/>
    <w:rsid w:val="003F402A"/>
    <w:rsid w:val="0040274F"/>
    <w:rsid w:val="004179F3"/>
    <w:rsid w:val="00423819"/>
    <w:rsid w:val="00425FD2"/>
    <w:rsid w:val="00431836"/>
    <w:rsid w:val="00443B86"/>
    <w:rsid w:val="00443D0F"/>
    <w:rsid w:val="0044461E"/>
    <w:rsid w:val="00445C4E"/>
    <w:rsid w:val="004605B2"/>
    <w:rsid w:val="00467634"/>
    <w:rsid w:val="0046771D"/>
    <w:rsid w:val="00476144"/>
    <w:rsid w:val="00477943"/>
    <w:rsid w:val="004834F3"/>
    <w:rsid w:val="00491016"/>
    <w:rsid w:val="00491C4F"/>
    <w:rsid w:val="00495A0F"/>
    <w:rsid w:val="004B0233"/>
    <w:rsid w:val="004B2E49"/>
    <w:rsid w:val="004C05AE"/>
    <w:rsid w:val="004C373C"/>
    <w:rsid w:val="004C48D4"/>
    <w:rsid w:val="004C73E1"/>
    <w:rsid w:val="004D4441"/>
    <w:rsid w:val="004D7B8E"/>
    <w:rsid w:val="004E3D5E"/>
    <w:rsid w:val="004F2815"/>
    <w:rsid w:val="004F3E53"/>
    <w:rsid w:val="004F4398"/>
    <w:rsid w:val="004F5110"/>
    <w:rsid w:val="0050509E"/>
    <w:rsid w:val="005079B1"/>
    <w:rsid w:val="00507FE8"/>
    <w:rsid w:val="00515CD9"/>
    <w:rsid w:val="00531397"/>
    <w:rsid w:val="00545C33"/>
    <w:rsid w:val="005549CE"/>
    <w:rsid w:val="005578CF"/>
    <w:rsid w:val="00560806"/>
    <w:rsid w:val="00564CBE"/>
    <w:rsid w:val="0056631D"/>
    <w:rsid w:val="00571BB9"/>
    <w:rsid w:val="00576657"/>
    <w:rsid w:val="00580FCE"/>
    <w:rsid w:val="0058226B"/>
    <w:rsid w:val="00583336"/>
    <w:rsid w:val="0058701E"/>
    <w:rsid w:val="005B5F74"/>
    <w:rsid w:val="005C04AC"/>
    <w:rsid w:val="005C5CC6"/>
    <w:rsid w:val="005C6D92"/>
    <w:rsid w:val="005E743C"/>
    <w:rsid w:val="005E7CDA"/>
    <w:rsid w:val="005E7E4B"/>
    <w:rsid w:val="005F212B"/>
    <w:rsid w:val="00610871"/>
    <w:rsid w:val="00625566"/>
    <w:rsid w:val="00634AE8"/>
    <w:rsid w:val="00640946"/>
    <w:rsid w:val="00643309"/>
    <w:rsid w:val="00647C79"/>
    <w:rsid w:val="00653B95"/>
    <w:rsid w:val="006624BC"/>
    <w:rsid w:val="00664295"/>
    <w:rsid w:val="006653C8"/>
    <w:rsid w:val="00665E80"/>
    <w:rsid w:val="00666486"/>
    <w:rsid w:val="006700DF"/>
    <w:rsid w:val="00674EDB"/>
    <w:rsid w:val="00683971"/>
    <w:rsid w:val="00685D05"/>
    <w:rsid w:val="006A30BA"/>
    <w:rsid w:val="006A5159"/>
    <w:rsid w:val="006A57FD"/>
    <w:rsid w:val="006A5812"/>
    <w:rsid w:val="006B2319"/>
    <w:rsid w:val="006B4B04"/>
    <w:rsid w:val="006D0D3A"/>
    <w:rsid w:val="006E1D71"/>
    <w:rsid w:val="006E45B4"/>
    <w:rsid w:val="006F685E"/>
    <w:rsid w:val="006F7969"/>
    <w:rsid w:val="0070346A"/>
    <w:rsid w:val="00704479"/>
    <w:rsid w:val="007060D4"/>
    <w:rsid w:val="007124B5"/>
    <w:rsid w:val="0071691C"/>
    <w:rsid w:val="00717F42"/>
    <w:rsid w:val="00720573"/>
    <w:rsid w:val="00724381"/>
    <w:rsid w:val="00730586"/>
    <w:rsid w:val="00732849"/>
    <w:rsid w:val="00733428"/>
    <w:rsid w:val="007346DE"/>
    <w:rsid w:val="007354F4"/>
    <w:rsid w:val="00735E18"/>
    <w:rsid w:val="007376A8"/>
    <w:rsid w:val="00740F2A"/>
    <w:rsid w:val="00746F58"/>
    <w:rsid w:val="007507D2"/>
    <w:rsid w:val="0075248C"/>
    <w:rsid w:val="00754BBE"/>
    <w:rsid w:val="007602B7"/>
    <w:rsid w:val="0077093B"/>
    <w:rsid w:val="00771344"/>
    <w:rsid w:val="00773FB0"/>
    <w:rsid w:val="0078149F"/>
    <w:rsid w:val="00796B3D"/>
    <w:rsid w:val="00797B5F"/>
    <w:rsid w:val="007B3D96"/>
    <w:rsid w:val="007B6652"/>
    <w:rsid w:val="007C30AE"/>
    <w:rsid w:val="007C3E82"/>
    <w:rsid w:val="007D101E"/>
    <w:rsid w:val="007D57CB"/>
    <w:rsid w:val="007E0F9C"/>
    <w:rsid w:val="007E4962"/>
    <w:rsid w:val="007E60CA"/>
    <w:rsid w:val="00800F44"/>
    <w:rsid w:val="008056B8"/>
    <w:rsid w:val="0081112D"/>
    <w:rsid w:val="00816329"/>
    <w:rsid w:val="0082216C"/>
    <w:rsid w:val="008249AF"/>
    <w:rsid w:val="00826393"/>
    <w:rsid w:val="0083503B"/>
    <w:rsid w:val="0084738F"/>
    <w:rsid w:val="00857FBD"/>
    <w:rsid w:val="0087544B"/>
    <w:rsid w:val="008755DB"/>
    <w:rsid w:val="008926DB"/>
    <w:rsid w:val="00895366"/>
    <w:rsid w:val="0089631D"/>
    <w:rsid w:val="008A109E"/>
    <w:rsid w:val="008A1218"/>
    <w:rsid w:val="008A2D7D"/>
    <w:rsid w:val="008B0241"/>
    <w:rsid w:val="008B3881"/>
    <w:rsid w:val="008B443B"/>
    <w:rsid w:val="008B7CE8"/>
    <w:rsid w:val="008D07CE"/>
    <w:rsid w:val="008E46F3"/>
    <w:rsid w:val="008E6723"/>
    <w:rsid w:val="009058CF"/>
    <w:rsid w:val="00906A70"/>
    <w:rsid w:val="00911CDF"/>
    <w:rsid w:val="00925C6C"/>
    <w:rsid w:val="0092731E"/>
    <w:rsid w:val="00931754"/>
    <w:rsid w:val="00931D9D"/>
    <w:rsid w:val="0093416C"/>
    <w:rsid w:val="00947ADE"/>
    <w:rsid w:val="00951651"/>
    <w:rsid w:val="0096018A"/>
    <w:rsid w:val="00963073"/>
    <w:rsid w:val="00974A6D"/>
    <w:rsid w:val="00975076"/>
    <w:rsid w:val="00991360"/>
    <w:rsid w:val="00991F42"/>
    <w:rsid w:val="00992B92"/>
    <w:rsid w:val="00993855"/>
    <w:rsid w:val="00994B1E"/>
    <w:rsid w:val="00996C16"/>
    <w:rsid w:val="009A234E"/>
    <w:rsid w:val="009B20BF"/>
    <w:rsid w:val="009C15F9"/>
    <w:rsid w:val="009D4D71"/>
    <w:rsid w:val="009E1BED"/>
    <w:rsid w:val="009F5056"/>
    <w:rsid w:val="00A02416"/>
    <w:rsid w:val="00A30AFD"/>
    <w:rsid w:val="00A324A8"/>
    <w:rsid w:val="00A3687F"/>
    <w:rsid w:val="00A36D27"/>
    <w:rsid w:val="00A403A7"/>
    <w:rsid w:val="00A41825"/>
    <w:rsid w:val="00A4570A"/>
    <w:rsid w:val="00A47A15"/>
    <w:rsid w:val="00A5071E"/>
    <w:rsid w:val="00A55D51"/>
    <w:rsid w:val="00A5616C"/>
    <w:rsid w:val="00A605A4"/>
    <w:rsid w:val="00A6160A"/>
    <w:rsid w:val="00A63523"/>
    <w:rsid w:val="00A63B7A"/>
    <w:rsid w:val="00A66EA6"/>
    <w:rsid w:val="00A8447C"/>
    <w:rsid w:val="00A85AE0"/>
    <w:rsid w:val="00A8651D"/>
    <w:rsid w:val="00A90D97"/>
    <w:rsid w:val="00A9719C"/>
    <w:rsid w:val="00AA710E"/>
    <w:rsid w:val="00AB7A91"/>
    <w:rsid w:val="00AC139C"/>
    <w:rsid w:val="00AC2C4A"/>
    <w:rsid w:val="00AC4445"/>
    <w:rsid w:val="00AD1193"/>
    <w:rsid w:val="00AD2605"/>
    <w:rsid w:val="00AE2972"/>
    <w:rsid w:val="00AE2A63"/>
    <w:rsid w:val="00AE6180"/>
    <w:rsid w:val="00B0327A"/>
    <w:rsid w:val="00B0512A"/>
    <w:rsid w:val="00B05693"/>
    <w:rsid w:val="00B26DB3"/>
    <w:rsid w:val="00B3393A"/>
    <w:rsid w:val="00B342CA"/>
    <w:rsid w:val="00B42A4F"/>
    <w:rsid w:val="00B53CE1"/>
    <w:rsid w:val="00B55A0A"/>
    <w:rsid w:val="00B72066"/>
    <w:rsid w:val="00B73657"/>
    <w:rsid w:val="00B80882"/>
    <w:rsid w:val="00B82B4C"/>
    <w:rsid w:val="00B87C01"/>
    <w:rsid w:val="00B968F4"/>
    <w:rsid w:val="00B97148"/>
    <w:rsid w:val="00BA0D2E"/>
    <w:rsid w:val="00BA20E1"/>
    <w:rsid w:val="00BB64A1"/>
    <w:rsid w:val="00BC1803"/>
    <w:rsid w:val="00BC398D"/>
    <w:rsid w:val="00BC79B9"/>
    <w:rsid w:val="00BD5730"/>
    <w:rsid w:val="00BD77DF"/>
    <w:rsid w:val="00BF0A32"/>
    <w:rsid w:val="00BF23E4"/>
    <w:rsid w:val="00BF368D"/>
    <w:rsid w:val="00BF3A78"/>
    <w:rsid w:val="00C03814"/>
    <w:rsid w:val="00C06A99"/>
    <w:rsid w:val="00C07F2C"/>
    <w:rsid w:val="00C20840"/>
    <w:rsid w:val="00C24F92"/>
    <w:rsid w:val="00C310B8"/>
    <w:rsid w:val="00C312AA"/>
    <w:rsid w:val="00C33202"/>
    <w:rsid w:val="00C425A1"/>
    <w:rsid w:val="00C450AD"/>
    <w:rsid w:val="00C45BA7"/>
    <w:rsid w:val="00C45FFE"/>
    <w:rsid w:val="00C461A4"/>
    <w:rsid w:val="00C473C7"/>
    <w:rsid w:val="00C56B41"/>
    <w:rsid w:val="00C619DF"/>
    <w:rsid w:val="00C74884"/>
    <w:rsid w:val="00C760AB"/>
    <w:rsid w:val="00C936CF"/>
    <w:rsid w:val="00CC050B"/>
    <w:rsid w:val="00CC5C34"/>
    <w:rsid w:val="00CC6BAF"/>
    <w:rsid w:val="00CC6C87"/>
    <w:rsid w:val="00CC7F1D"/>
    <w:rsid w:val="00CD0BBA"/>
    <w:rsid w:val="00CD47D9"/>
    <w:rsid w:val="00CD4A62"/>
    <w:rsid w:val="00CD5BDE"/>
    <w:rsid w:val="00CD77FC"/>
    <w:rsid w:val="00CE04E4"/>
    <w:rsid w:val="00CE3CDD"/>
    <w:rsid w:val="00CE52C9"/>
    <w:rsid w:val="00D103D9"/>
    <w:rsid w:val="00D11A3E"/>
    <w:rsid w:val="00D23A56"/>
    <w:rsid w:val="00D2447A"/>
    <w:rsid w:val="00D35A7C"/>
    <w:rsid w:val="00D37E12"/>
    <w:rsid w:val="00D4204E"/>
    <w:rsid w:val="00D42AB1"/>
    <w:rsid w:val="00D652AC"/>
    <w:rsid w:val="00D679DA"/>
    <w:rsid w:val="00D71030"/>
    <w:rsid w:val="00D722EE"/>
    <w:rsid w:val="00D76720"/>
    <w:rsid w:val="00D8730B"/>
    <w:rsid w:val="00D92A0A"/>
    <w:rsid w:val="00D944F2"/>
    <w:rsid w:val="00DA3264"/>
    <w:rsid w:val="00DC0D23"/>
    <w:rsid w:val="00DD738C"/>
    <w:rsid w:val="00DE4965"/>
    <w:rsid w:val="00DE5F99"/>
    <w:rsid w:val="00DF097E"/>
    <w:rsid w:val="00DF1CBB"/>
    <w:rsid w:val="00E07AC3"/>
    <w:rsid w:val="00E1420C"/>
    <w:rsid w:val="00E1458E"/>
    <w:rsid w:val="00E171A3"/>
    <w:rsid w:val="00E21349"/>
    <w:rsid w:val="00E2585A"/>
    <w:rsid w:val="00E3170C"/>
    <w:rsid w:val="00E42797"/>
    <w:rsid w:val="00E445F5"/>
    <w:rsid w:val="00E60DF9"/>
    <w:rsid w:val="00E74D96"/>
    <w:rsid w:val="00EA047E"/>
    <w:rsid w:val="00EA3FFD"/>
    <w:rsid w:val="00EB2C35"/>
    <w:rsid w:val="00EC48CB"/>
    <w:rsid w:val="00EC69FA"/>
    <w:rsid w:val="00ED03E2"/>
    <w:rsid w:val="00ED4C25"/>
    <w:rsid w:val="00ED605A"/>
    <w:rsid w:val="00ED61D4"/>
    <w:rsid w:val="00ED7DA2"/>
    <w:rsid w:val="00EE13E3"/>
    <w:rsid w:val="00EE66A6"/>
    <w:rsid w:val="00EF093C"/>
    <w:rsid w:val="00EF144C"/>
    <w:rsid w:val="00EF201F"/>
    <w:rsid w:val="00EF5A31"/>
    <w:rsid w:val="00F012A0"/>
    <w:rsid w:val="00F0168A"/>
    <w:rsid w:val="00F03BBF"/>
    <w:rsid w:val="00F0449D"/>
    <w:rsid w:val="00F12B31"/>
    <w:rsid w:val="00F138BD"/>
    <w:rsid w:val="00F179BE"/>
    <w:rsid w:val="00F357D1"/>
    <w:rsid w:val="00F4340C"/>
    <w:rsid w:val="00F438B4"/>
    <w:rsid w:val="00F443FD"/>
    <w:rsid w:val="00F476B8"/>
    <w:rsid w:val="00F52903"/>
    <w:rsid w:val="00F52E4E"/>
    <w:rsid w:val="00F57A93"/>
    <w:rsid w:val="00F72FEF"/>
    <w:rsid w:val="00F73AC6"/>
    <w:rsid w:val="00F74879"/>
    <w:rsid w:val="00F76944"/>
    <w:rsid w:val="00F77B17"/>
    <w:rsid w:val="00F83CF4"/>
    <w:rsid w:val="00F876A4"/>
    <w:rsid w:val="00F9007F"/>
    <w:rsid w:val="00F91284"/>
    <w:rsid w:val="00F935FC"/>
    <w:rsid w:val="00FA32E7"/>
    <w:rsid w:val="00FA419D"/>
    <w:rsid w:val="00FB2E13"/>
    <w:rsid w:val="00FB4D72"/>
    <w:rsid w:val="00FC789C"/>
    <w:rsid w:val="00FD1889"/>
    <w:rsid w:val="00FD7C75"/>
    <w:rsid w:val="00FE65C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BF4"/>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paragraph" w:customStyle="1" w:styleId="chapter-1">
    <w:name w:val="chapter-1"/>
    <w:basedOn w:val="Normal"/>
    <w:rsid w:val="00E3170C"/>
    <w:pPr>
      <w:spacing w:before="100" w:beforeAutospacing="1" w:after="100" w:afterAutospacing="1"/>
    </w:pPr>
    <w:rPr>
      <w:rFonts w:eastAsia="Times New Roman"/>
    </w:rPr>
  </w:style>
  <w:style w:type="character" w:customStyle="1" w:styleId="text">
    <w:name w:val="text"/>
    <w:basedOn w:val="DefaultParagraphFont"/>
    <w:rsid w:val="00E3170C"/>
  </w:style>
  <w:style w:type="character" w:customStyle="1" w:styleId="chapternum">
    <w:name w:val="chapternum"/>
    <w:basedOn w:val="DefaultParagraphFont"/>
    <w:rsid w:val="00E3170C"/>
  </w:style>
  <w:style w:type="paragraph" w:styleId="NormalWeb">
    <w:name w:val="Normal (Web)"/>
    <w:basedOn w:val="Normal"/>
    <w:uiPriority w:val="99"/>
    <w:semiHidden/>
    <w:unhideWhenUsed/>
    <w:rsid w:val="00E3170C"/>
    <w:pPr>
      <w:spacing w:before="100" w:beforeAutospacing="1" w:after="100" w:afterAutospacing="1"/>
    </w:pPr>
    <w:rPr>
      <w:rFonts w:eastAsia="Times New Roman"/>
    </w:rPr>
  </w:style>
  <w:style w:type="character" w:customStyle="1" w:styleId="woj">
    <w:name w:val="woj"/>
    <w:basedOn w:val="DefaultParagraphFont"/>
    <w:rsid w:val="00E3170C"/>
  </w:style>
  <w:style w:type="paragraph" w:styleId="FootnoteText">
    <w:name w:val="footnote text"/>
    <w:basedOn w:val="Normal"/>
    <w:link w:val="FootnoteTextChar"/>
    <w:uiPriority w:val="99"/>
    <w:semiHidden/>
    <w:unhideWhenUsed/>
    <w:rsid w:val="00931754"/>
    <w:rPr>
      <w:sz w:val="20"/>
      <w:szCs w:val="20"/>
    </w:rPr>
  </w:style>
  <w:style w:type="character" w:customStyle="1" w:styleId="FootnoteTextChar">
    <w:name w:val="Footnote Text Char"/>
    <w:basedOn w:val="DefaultParagraphFont"/>
    <w:link w:val="FootnoteText"/>
    <w:uiPriority w:val="99"/>
    <w:semiHidden/>
    <w:rsid w:val="00931754"/>
    <w:rPr>
      <w:lang w:eastAsia="en-US"/>
    </w:rPr>
  </w:style>
  <w:style w:type="character" w:styleId="FootnoteReference">
    <w:name w:val="footnote reference"/>
    <w:basedOn w:val="DefaultParagraphFont"/>
    <w:uiPriority w:val="99"/>
    <w:semiHidden/>
    <w:unhideWhenUsed/>
    <w:rsid w:val="0093175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paragraph" w:customStyle="1" w:styleId="chapter-1">
    <w:name w:val="chapter-1"/>
    <w:basedOn w:val="Normal"/>
    <w:rsid w:val="00E3170C"/>
    <w:pPr>
      <w:spacing w:before="100" w:beforeAutospacing="1" w:after="100" w:afterAutospacing="1"/>
    </w:pPr>
    <w:rPr>
      <w:rFonts w:eastAsia="Times New Roman"/>
    </w:rPr>
  </w:style>
  <w:style w:type="character" w:customStyle="1" w:styleId="text">
    <w:name w:val="text"/>
    <w:basedOn w:val="DefaultParagraphFont"/>
    <w:rsid w:val="00E3170C"/>
  </w:style>
  <w:style w:type="character" w:customStyle="1" w:styleId="chapternum">
    <w:name w:val="chapternum"/>
    <w:basedOn w:val="DefaultParagraphFont"/>
    <w:rsid w:val="00E3170C"/>
  </w:style>
  <w:style w:type="paragraph" w:styleId="NormalWeb">
    <w:name w:val="Normal (Web)"/>
    <w:basedOn w:val="Normal"/>
    <w:uiPriority w:val="99"/>
    <w:semiHidden/>
    <w:unhideWhenUsed/>
    <w:rsid w:val="00E3170C"/>
    <w:pPr>
      <w:spacing w:before="100" w:beforeAutospacing="1" w:after="100" w:afterAutospacing="1"/>
    </w:pPr>
    <w:rPr>
      <w:rFonts w:eastAsia="Times New Roman"/>
    </w:rPr>
  </w:style>
  <w:style w:type="character" w:customStyle="1" w:styleId="woj">
    <w:name w:val="woj"/>
    <w:basedOn w:val="DefaultParagraphFont"/>
    <w:rsid w:val="00E3170C"/>
  </w:style>
</w:styles>
</file>

<file path=word/webSettings.xml><?xml version="1.0" encoding="utf-8"?>
<w:webSettings xmlns:r="http://schemas.openxmlformats.org/officeDocument/2006/relationships" xmlns:w="http://schemas.openxmlformats.org/wordprocessingml/2006/main">
  <w:divs>
    <w:div w:id="110561744">
      <w:bodyDiv w:val="1"/>
      <w:marLeft w:val="0"/>
      <w:marRight w:val="0"/>
      <w:marTop w:val="0"/>
      <w:marBottom w:val="0"/>
      <w:divBdr>
        <w:top w:val="none" w:sz="0" w:space="0" w:color="auto"/>
        <w:left w:val="none" w:sz="0" w:space="0" w:color="auto"/>
        <w:bottom w:val="none" w:sz="0" w:space="0" w:color="auto"/>
        <w:right w:val="none" w:sz="0" w:space="0" w:color="auto"/>
      </w:divBdr>
    </w:div>
    <w:div w:id="227621018">
      <w:bodyDiv w:val="1"/>
      <w:marLeft w:val="0"/>
      <w:marRight w:val="0"/>
      <w:marTop w:val="0"/>
      <w:marBottom w:val="0"/>
      <w:divBdr>
        <w:top w:val="none" w:sz="0" w:space="0" w:color="auto"/>
        <w:left w:val="none" w:sz="0" w:space="0" w:color="auto"/>
        <w:bottom w:val="none" w:sz="0" w:space="0" w:color="auto"/>
        <w:right w:val="none" w:sz="0" w:space="0" w:color="auto"/>
      </w:divBdr>
    </w:div>
    <w:div w:id="332924993">
      <w:bodyDiv w:val="1"/>
      <w:marLeft w:val="0"/>
      <w:marRight w:val="0"/>
      <w:marTop w:val="0"/>
      <w:marBottom w:val="0"/>
      <w:divBdr>
        <w:top w:val="none" w:sz="0" w:space="0" w:color="auto"/>
        <w:left w:val="none" w:sz="0" w:space="0" w:color="auto"/>
        <w:bottom w:val="none" w:sz="0" w:space="0" w:color="auto"/>
        <w:right w:val="none" w:sz="0" w:space="0" w:color="auto"/>
      </w:divBdr>
    </w:div>
    <w:div w:id="1045056660">
      <w:bodyDiv w:val="1"/>
      <w:marLeft w:val="0"/>
      <w:marRight w:val="0"/>
      <w:marTop w:val="0"/>
      <w:marBottom w:val="0"/>
      <w:divBdr>
        <w:top w:val="none" w:sz="0" w:space="0" w:color="auto"/>
        <w:left w:val="none" w:sz="0" w:space="0" w:color="auto"/>
        <w:bottom w:val="none" w:sz="0" w:space="0" w:color="auto"/>
        <w:right w:val="none" w:sz="0" w:space="0" w:color="auto"/>
      </w:divBdr>
    </w:div>
    <w:div w:id="1174758902">
      <w:bodyDiv w:val="1"/>
      <w:marLeft w:val="0"/>
      <w:marRight w:val="0"/>
      <w:marTop w:val="0"/>
      <w:marBottom w:val="0"/>
      <w:divBdr>
        <w:top w:val="none" w:sz="0" w:space="0" w:color="auto"/>
        <w:left w:val="none" w:sz="0" w:space="0" w:color="auto"/>
        <w:bottom w:val="none" w:sz="0" w:space="0" w:color="auto"/>
        <w:right w:val="none" w:sz="0" w:space="0" w:color="auto"/>
      </w:divBdr>
    </w:div>
    <w:div w:id="20342572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414497-732B-4FB1-8FF3-9997A02B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838</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4</cp:revision>
  <cp:lastPrinted>2014-01-12T17:51:00Z</cp:lastPrinted>
  <dcterms:created xsi:type="dcterms:W3CDTF">2014-01-13T12:49:00Z</dcterms:created>
  <dcterms:modified xsi:type="dcterms:W3CDTF">2014-01-13T12:59:00Z</dcterms:modified>
</cp:coreProperties>
</file>