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DEC7A" w14:textId="77777777" w:rsidR="000346E7" w:rsidRDefault="000346E7" w:rsidP="000346E7">
      <w:pPr>
        <w:pStyle w:val="Heading1"/>
        <w:shd w:val="clear" w:color="auto" w:fill="FFFFFF"/>
        <w:spacing w:before="0" w:after="0"/>
        <w:ind w:left="2880"/>
        <w:jc w:val="center"/>
        <w:rPr>
          <w:rFonts w:asciiTheme="majorHAnsi" w:hAnsiTheme="majorHAnsi"/>
          <w:caps/>
          <w:sz w:val="24"/>
          <w:szCs w:val="24"/>
        </w:rPr>
      </w:pPr>
      <w:r>
        <w:rPr>
          <w:rFonts w:asciiTheme="majorHAnsi" w:hAnsiTheme="majorHAnsi"/>
          <w:caps/>
          <w:noProof/>
          <w:sz w:val="24"/>
          <w:szCs w:val="24"/>
        </w:rPr>
        <w:drawing>
          <wp:anchor distT="0" distB="0" distL="114300" distR="114300" simplePos="0" relativeHeight="251659264" behindDoc="0" locked="0" layoutInCell="1" allowOverlap="1" wp14:anchorId="479C8561" wp14:editId="5AB5AC22">
            <wp:simplePos x="0" y="0"/>
            <wp:positionH relativeFrom="page">
              <wp:posOffset>914400</wp:posOffset>
            </wp:positionH>
            <wp:positionV relativeFrom="page">
              <wp:posOffset>636588</wp:posOffset>
            </wp:positionV>
            <wp:extent cx="2395220" cy="1343660"/>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FINAL 1920 just Thrive.jpg"/>
                    <pic:cNvPicPr/>
                  </pic:nvPicPr>
                  <pic:blipFill>
                    <a:blip r:embed="rId7"/>
                    <a:stretch>
                      <a:fillRect/>
                    </a:stretch>
                  </pic:blipFill>
                  <pic:spPr>
                    <a:xfrm>
                      <a:off x="0" y="0"/>
                      <a:ext cx="2395220" cy="1343660"/>
                    </a:xfrm>
                    <a:prstGeom prst="rect">
                      <a:avLst/>
                    </a:prstGeom>
                  </pic:spPr>
                </pic:pic>
              </a:graphicData>
            </a:graphic>
            <wp14:sizeRelH relativeFrom="page">
              <wp14:pctWidth>0</wp14:pctWidth>
            </wp14:sizeRelH>
            <wp14:sizeRelV relativeFrom="page">
              <wp14:pctHeight>0</wp14:pctHeight>
            </wp14:sizeRelV>
          </wp:anchor>
        </w:drawing>
      </w:r>
      <w:r w:rsidRPr="00974E52">
        <w:rPr>
          <w:rFonts w:asciiTheme="majorHAnsi" w:hAnsiTheme="majorHAnsi"/>
          <w:caps/>
          <w:sz w:val="24"/>
          <w:szCs w:val="24"/>
        </w:rPr>
        <w:t>LC Study Guide</w:t>
      </w:r>
    </w:p>
    <w:p w14:paraId="5DC5FD7A" w14:textId="77777777" w:rsidR="000346E7" w:rsidRPr="00712528" w:rsidRDefault="000346E7" w:rsidP="000346E7">
      <w:pPr>
        <w:pStyle w:val="Heading1"/>
        <w:shd w:val="clear" w:color="auto" w:fill="FFFFFF"/>
        <w:spacing w:before="0" w:after="0"/>
        <w:ind w:left="2880"/>
        <w:jc w:val="center"/>
        <w:rPr>
          <w:rFonts w:asciiTheme="majorHAnsi" w:hAnsiTheme="majorHAnsi"/>
          <w:caps/>
          <w:sz w:val="24"/>
          <w:szCs w:val="24"/>
        </w:rPr>
      </w:pPr>
      <w:r>
        <w:rPr>
          <w:rFonts w:asciiTheme="majorHAnsi" w:hAnsiTheme="majorHAnsi"/>
          <w:sz w:val="24"/>
          <w:szCs w:val="24"/>
        </w:rPr>
        <w:t>“Thrive” Series</w:t>
      </w:r>
    </w:p>
    <w:p w14:paraId="0F9A2696" w14:textId="77777777" w:rsidR="000346E7" w:rsidRPr="00974E52" w:rsidRDefault="000346E7" w:rsidP="000346E7">
      <w:pPr>
        <w:ind w:left="2880"/>
        <w:jc w:val="center"/>
        <w:rPr>
          <w:rFonts w:asciiTheme="majorHAnsi" w:hAnsiTheme="majorHAnsi"/>
        </w:rPr>
      </w:pPr>
      <w:r w:rsidRPr="00974E52">
        <w:rPr>
          <w:rFonts w:asciiTheme="majorHAnsi" w:hAnsiTheme="majorHAnsi"/>
        </w:rPr>
        <w:t xml:space="preserve">The Passage: </w:t>
      </w:r>
      <w:r>
        <w:rPr>
          <w:rFonts w:asciiTheme="majorHAnsi" w:hAnsiTheme="majorHAnsi"/>
        </w:rPr>
        <w:t>Colossians 3:1-11</w:t>
      </w:r>
    </w:p>
    <w:p w14:paraId="27C7063C" w14:textId="48091086" w:rsidR="000346E7" w:rsidRPr="00974E52" w:rsidRDefault="009C280E" w:rsidP="000346E7">
      <w:pPr>
        <w:ind w:left="2880"/>
        <w:jc w:val="center"/>
        <w:rPr>
          <w:rFonts w:asciiTheme="majorHAnsi" w:hAnsiTheme="majorHAnsi"/>
          <w:noProof/>
        </w:rPr>
      </w:pPr>
      <w:r>
        <w:rPr>
          <w:rFonts w:asciiTheme="majorHAnsi" w:hAnsiTheme="majorHAnsi"/>
        </w:rPr>
        <w:t>October 3 – October 16</w:t>
      </w:r>
    </w:p>
    <w:p w14:paraId="1946F90D" w14:textId="77777777" w:rsidR="000346E7" w:rsidRDefault="000346E7" w:rsidP="000346E7">
      <w:pPr>
        <w:rPr>
          <w:rFonts w:asciiTheme="majorHAnsi" w:hAnsiTheme="majorHAnsi"/>
        </w:rPr>
      </w:pPr>
    </w:p>
    <w:p w14:paraId="52CD259D" w14:textId="77777777" w:rsidR="000346E7" w:rsidRPr="00712528" w:rsidRDefault="000346E7" w:rsidP="000346E7">
      <w:pPr>
        <w:rPr>
          <w:rFonts w:asciiTheme="majorHAnsi" w:hAnsiTheme="majorHAnsi"/>
          <w:b/>
        </w:rPr>
      </w:pPr>
    </w:p>
    <w:p w14:paraId="2328D33A" w14:textId="77777777" w:rsidR="000346E7" w:rsidRDefault="000346E7" w:rsidP="000346E7">
      <w:pPr>
        <w:rPr>
          <w:rFonts w:asciiTheme="majorHAnsi" w:hAnsiTheme="majorHAnsi"/>
          <w:b/>
        </w:rPr>
      </w:pPr>
    </w:p>
    <w:p w14:paraId="703C0DB7" w14:textId="41E49CD3" w:rsidR="00DF09EB" w:rsidRDefault="000346E7" w:rsidP="000346E7">
      <w:pPr>
        <w:rPr>
          <w:rFonts w:asciiTheme="majorHAnsi" w:hAnsiTheme="majorHAnsi"/>
        </w:rPr>
      </w:pPr>
      <w:r w:rsidRPr="00974E52">
        <w:rPr>
          <w:rFonts w:asciiTheme="majorHAnsi" w:hAnsiTheme="majorHAnsi"/>
          <w:b/>
        </w:rPr>
        <w:t>Intro:</w:t>
      </w:r>
      <w:r>
        <w:rPr>
          <w:rFonts w:asciiTheme="majorHAnsi" w:hAnsiTheme="majorHAnsi"/>
          <w:b/>
        </w:rPr>
        <w:t xml:space="preserve"> </w:t>
      </w:r>
      <w:r w:rsidR="00DF09EB">
        <w:rPr>
          <w:rFonts w:asciiTheme="majorHAnsi" w:hAnsiTheme="majorHAnsi"/>
        </w:rPr>
        <w:t xml:space="preserve">Welcome back to </w:t>
      </w:r>
      <w:r w:rsidR="009C280E">
        <w:rPr>
          <w:rFonts w:asciiTheme="majorHAnsi" w:hAnsiTheme="majorHAnsi"/>
        </w:rPr>
        <w:t>the</w:t>
      </w:r>
      <w:r w:rsidR="00DF09EB">
        <w:rPr>
          <w:rFonts w:asciiTheme="majorHAnsi" w:hAnsiTheme="majorHAnsi"/>
        </w:rPr>
        <w:t xml:space="preserve"> second study in our new series </w:t>
      </w:r>
      <w:r w:rsidR="00DF09EB" w:rsidRPr="00DF09EB">
        <w:rPr>
          <w:rFonts w:asciiTheme="majorHAnsi" w:hAnsiTheme="majorHAnsi"/>
          <w:i/>
        </w:rPr>
        <w:t>Thrive.</w:t>
      </w:r>
      <w:r w:rsidR="00DF09EB">
        <w:rPr>
          <w:rFonts w:asciiTheme="majorHAnsi" w:hAnsiTheme="majorHAnsi"/>
        </w:rPr>
        <w:t xml:space="preserve"> As mentioned previously</w:t>
      </w:r>
      <w:r w:rsidR="009C280E">
        <w:rPr>
          <w:rFonts w:asciiTheme="majorHAnsi" w:hAnsiTheme="majorHAnsi"/>
        </w:rPr>
        <w:t>,</w:t>
      </w:r>
      <w:r w:rsidR="00DF09EB">
        <w:rPr>
          <w:rFonts w:asciiTheme="majorHAnsi" w:hAnsiTheme="majorHAnsi"/>
        </w:rPr>
        <w:t xml:space="preserve"> t</w:t>
      </w:r>
      <w:r>
        <w:rPr>
          <w:rFonts w:asciiTheme="majorHAnsi" w:hAnsiTheme="majorHAnsi"/>
        </w:rPr>
        <w:t>he people of Colossae are a group of churches that contain different backgro</w:t>
      </w:r>
      <w:r w:rsidR="005203E7">
        <w:rPr>
          <w:rFonts w:asciiTheme="majorHAnsi" w:hAnsiTheme="majorHAnsi"/>
        </w:rPr>
        <w:t>unds</w:t>
      </w:r>
      <w:r>
        <w:rPr>
          <w:rFonts w:asciiTheme="majorHAnsi" w:hAnsiTheme="majorHAnsi"/>
        </w:rPr>
        <w:t xml:space="preserve">. There is a “philosophy” spreading that is undermining the message of the gospel of Jesus. </w:t>
      </w:r>
      <w:r w:rsidR="009C280E">
        <w:rPr>
          <w:rFonts w:asciiTheme="majorHAnsi" w:hAnsiTheme="majorHAnsi"/>
        </w:rPr>
        <w:t>The m</w:t>
      </w:r>
      <w:r w:rsidR="00DF09EB">
        <w:rPr>
          <w:rFonts w:asciiTheme="majorHAnsi" w:hAnsiTheme="majorHAnsi"/>
        </w:rPr>
        <w:t xml:space="preserve">ajority of the Colossians were newly converted Gentile believers and part of their concern was their attempt to discern how “Jewish” they </w:t>
      </w:r>
      <w:r w:rsidR="005203E7">
        <w:rPr>
          <w:rFonts w:asciiTheme="majorHAnsi" w:hAnsiTheme="majorHAnsi"/>
        </w:rPr>
        <w:t xml:space="preserve">now </w:t>
      </w:r>
      <w:r w:rsidR="00DF09EB">
        <w:rPr>
          <w:rFonts w:asciiTheme="majorHAnsi" w:hAnsiTheme="majorHAnsi"/>
        </w:rPr>
        <w:t xml:space="preserve">needed to become. Another part of their concern was to understand how much of their previous lifestyle, that was informed my paganism, needed to change. </w:t>
      </w:r>
    </w:p>
    <w:p w14:paraId="4AE727C8" w14:textId="77777777" w:rsidR="00DF09EB" w:rsidRDefault="00DF09EB" w:rsidP="000346E7">
      <w:pPr>
        <w:rPr>
          <w:rFonts w:asciiTheme="majorHAnsi" w:hAnsiTheme="majorHAnsi"/>
        </w:rPr>
      </w:pPr>
    </w:p>
    <w:p w14:paraId="20EDF8B4" w14:textId="0A0F505E" w:rsidR="00DF09EB" w:rsidRDefault="00DF09EB" w:rsidP="000346E7">
      <w:pPr>
        <w:rPr>
          <w:rFonts w:asciiTheme="majorHAnsi" w:hAnsiTheme="majorHAnsi"/>
        </w:rPr>
      </w:pPr>
      <w:r>
        <w:rPr>
          <w:rFonts w:asciiTheme="majorHAnsi" w:hAnsiTheme="majorHAnsi"/>
        </w:rPr>
        <w:t>Here in Colossians 3, Paul tells them their old lifestyle must be</w:t>
      </w:r>
      <w:r w:rsidR="009C280E">
        <w:rPr>
          <w:rFonts w:asciiTheme="majorHAnsi" w:hAnsiTheme="majorHAnsi"/>
        </w:rPr>
        <w:t xml:space="preserve"> put</w:t>
      </w:r>
      <w:r>
        <w:rPr>
          <w:rFonts w:asciiTheme="majorHAnsi" w:hAnsiTheme="majorHAnsi"/>
        </w:rPr>
        <w:t xml:space="preserve"> to death</w:t>
      </w:r>
      <w:r w:rsidR="009C280E">
        <w:rPr>
          <w:rFonts w:asciiTheme="majorHAnsi" w:hAnsiTheme="majorHAnsi"/>
        </w:rPr>
        <w:t>. Today we will unpack how the r</w:t>
      </w:r>
      <w:r>
        <w:rPr>
          <w:rFonts w:asciiTheme="majorHAnsi" w:hAnsiTheme="majorHAnsi"/>
        </w:rPr>
        <w:t>esurrection of Jesus moves us to a “new life</w:t>
      </w:r>
      <w:r w:rsidR="009C280E">
        <w:rPr>
          <w:rFonts w:asciiTheme="majorHAnsi" w:hAnsiTheme="majorHAnsi"/>
        </w:rPr>
        <w:t>,”</w:t>
      </w:r>
      <w:r>
        <w:rPr>
          <w:rFonts w:asciiTheme="majorHAnsi" w:hAnsiTheme="majorHAnsi"/>
        </w:rPr>
        <w:t xml:space="preserve"> </w:t>
      </w:r>
      <w:r w:rsidR="009C280E">
        <w:rPr>
          <w:rFonts w:asciiTheme="majorHAnsi" w:hAnsiTheme="majorHAnsi"/>
        </w:rPr>
        <w:t>moving on from the “old life.”</w:t>
      </w:r>
    </w:p>
    <w:p w14:paraId="646ACB15" w14:textId="77777777" w:rsidR="000346E7" w:rsidRDefault="000346E7" w:rsidP="000346E7">
      <w:pPr>
        <w:widowControl w:val="0"/>
        <w:autoSpaceDE w:val="0"/>
        <w:autoSpaceDN w:val="0"/>
        <w:adjustRightInd w:val="0"/>
        <w:rPr>
          <w:rFonts w:asciiTheme="majorHAnsi" w:hAnsiTheme="majorHAnsi"/>
          <w:lang w:eastAsia="ja-JP"/>
        </w:rPr>
      </w:pPr>
    </w:p>
    <w:p w14:paraId="6FFDDF95" w14:textId="5C81D6F3" w:rsidR="000346E7" w:rsidRPr="00F81B4D" w:rsidRDefault="002E0072" w:rsidP="000346E7">
      <w:pPr>
        <w:widowControl w:val="0"/>
        <w:autoSpaceDE w:val="0"/>
        <w:autoSpaceDN w:val="0"/>
        <w:adjustRightInd w:val="0"/>
        <w:rPr>
          <w:rFonts w:asciiTheme="majorHAnsi" w:hAnsiTheme="majorHAnsi"/>
          <w:lang w:eastAsia="ja-JP"/>
        </w:rPr>
      </w:pPr>
      <w:r>
        <w:rPr>
          <w:rFonts w:asciiTheme="majorHAnsi" w:hAnsiTheme="majorHAnsi"/>
          <w:b/>
          <w:sz w:val="28"/>
          <w:szCs w:val="28"/>
          <w:lang w:eastAsia="ja-JP"/>
        </w:rPr>
        <w:t>Central Idea</w:t>
      </w:r>
      <w:r w:rsidR="00931FE0">
        <w:rPr>
          <w:rFonts w:asciiTheme="majorHAnsi" w:hAnsiTheme="majorHAnsi"/>
          <w:b/>
          <w:sz w:val="28"/>
          <w:szCs w:val="28"/>
          <w:lang w:eastAsia="ja-JP"/>
        </w:rPr>
        <w:t>:</w:t>
      </w:r>
      <w:r>
        <w:rPr>
          <w:rFonts w:asciiTheme="majorHAnsi" w:hAnsiTheme="majorHAnsi"/>
          <w:b/>
          <w:sz w:val="28"/>
          <w:szCs w:val="28"/>
          <w:lang w:eastAsia="ja-JP"/>
        </w:rPr>
        <w:t xml:space="preserve"> </w:t>
      </w:r>
      <w:r w:rsidR="00931FE0">
        <w:rPr>
          <w:rFonts w:asciiTheme="majorHAnsi" w:hAnsiTheme="majorHAnsi"/>
          <w:b/>
          <w:sz w:val="28"/>
          <w:szCs w:val="28"/>
          <w:lang w:eastAsia="ja-JP"/>
        </w:rPr>
        <w:t>L</w:t>
      </w:r>
      <w:r>
        <w:rPr>
          <w:rFonts w:asciiTheme="majorHAnsi" w:hAnsiTheme="majorHAnsi"/>
          <w:b/>
          <w:sz w:val="28"/>
          <w:szCs w:val="28"/>
          <w:lang w:eastAsia="ja-JP"/>
        </w:rPr>
        <w:t>iving in the faith of the resurrection of Jesus means we change our lives to reflect this new reality</w:t>
      </w:r>
      <w:r w:rsidR="00DF09EB">
        <w:rPr>
          <w:rFonts w:asciiTheme="majorHAnsi" w:hAnsiTheme="majorHAnsi"/>
          <w:b/>
          <w:sz w:val="28"/>
          <w:szCs w:val="28"/>
          <w:lang w:eastAsia="ja-JP"/>
        </w:rPr>
        <w:t xml:space="preserve"> and “put to death” our old lifestyle</w:t>
      </w:r>
      <w:r>
        <w:rPr>
          <w:rFonts w:asciiTheme="majorHAnsi" w:hAnsiTheme="majorHAnsi"/>
          <w:b/>
          <w:sz w:val="28"/>
          <w:szCs w:val="28"/>
          <w:lang w:eastAsia="ja-JP"/>
        </w:rPr>
        <w:t xml:space="preserve">. This </w:t>
      </w:r>
      <w:r w:rsidR="00DF09EB">
        <w:rPr>
          <w:rFonts w:asciiTheme="majorHAnsi" w:hAnsiTheme="majorHAnsi"/>
          <w:b/>
          <w:sz w:val="28"/>
          <w:szCs w:val="28"/>
          <w:lang w:eastAsia="ja-JP"/>
        </w:rPr>
        <w:t>transforms</w:t>
      </w:r>
      <w:r>
        <w:rPr>
          <w:rFonts w:asciiTheme="majorHAnsi" w:hAnsiTheme="majorHAnsi"/>
          <w:b/>
          <w:sz w:val="28"/>
          <w:szCs w:val="28"/>
          <w:lang w:eastAsia="ja-JP"/>
        </w:rPr>
        <w:t xml:space="preserve"> our identity, our </w:t>
      </w:r>
      <w:r w:rsidR="00DF09EB">
        <w:rPr>
          <w:rFonts w:asciiTheme="majorHAnsi" w:hAnsiTheme="majorHAnsi"/>
          <w:b/>
          <w:sz w:val="28"/>
          <w:szCs w:val="28"/>
          <w:lang w:eastAsia="ja-JP"/>
        </w:rPr>
        <w:t>lifestyle practices, and how we</w:t>
      </w:r>
      <w:r w:rsidR="00931FE0">
        <w:rPr>
          <w:rFonts w:asciiTheme="majorHAnsi" w:hAnsiTheme="majorHAnsi"/>
          <w:b/>
          <w:sz w:val="28"/>
          <w:szCs w:val="28"/>
          <w:lang w:eastAsia="ja-JP"/>
        </w:rPr>
        <w:t xml:space="preserve"> treat each other in community.</w:t>
      </w:r>
    </w:p>
    <w:p w14:paraId="79775A1A" w14:textId="77777777" w:rsidR="00A4096F" w:rsidRDefault="00A4096F" w:rsidP="000346E7">
      <w:pPr>
        <w:widowControl w:val="0"/>
        <w:autoSpaceDE w:val="0"/>
        <w:autoSpaceDN w:val="0"/>
        <w:adjustRightInd w:val="0"/>
        <w:rPr>
          <w:rFonts w:asciiTheme="majorHAnsi" w:hAnsiTheme="majorHAnsi"/>
          <w:b/>
          <w:lang w:eastAsia="ja-JP"/>
        </w:rPr>
      </w:pPr>
    </w:p>
    <w:p w14:paraId="72C884C3" w14:textId="77777777" w:rsidR="000346E7" w:rsidRPr="00A4096F" w:rsidRDefault="002E0072" w:rsidP="000346E7">
      <w:pPr>
        <w:widowControl w:val="0"/>
        <w:autoSpaceDE w:val="0"/>
        <w:autoSpaceDN w:val="0"/>
        <w:adjustRightInd w:val="0"/>
        <w:rPr>
          <w:rFonts w:asciiTheme="majorHAnsi" w:hAnsiTheme="majorHAnsi"/>
          <w:b/>
          <w:sz w:val="28"/>
          <w:szCs w:val="28"/>
          <w:lang w:eastAsia="ja-JP"/>
        </w:rPr>
      </w:pPr>
      <w:r w:rsidRPr="00A4096F">
        <w:rPr>
          <w:rFonts w:asciiTheme="majorHAnsi" w:hAnsiTheme="majorHAnsi"/>
          <w:b/>
          <w:sz w:val="28"/>
          <w:szCs w:val="28"/>
          <w:lang w:eastAsia="ja-JP"/>
        </w:rPr>
        <w:t>Colossians 3:1-11</w:t>
      </w:r>
    </w:p>
    <w:p w14:paraId="119A2DA5" w14:textId="77777777" w:rsidR="000346E7" w:rsidRPr="00F81B4D" w:rsidRDefault="000346E7" w:rsidP="000346E7">
      <w:pPr>
        <w:widowControl w:val="0"/>
        <w:autoSpaceDE w:val="0"/>
        <w:autoSpaceDN w:val="0"/>
        <w:adjustRightInd w:val="0"/>
        <w:rPr>
          <w:rFonts w:asciiTheme="majorHAnsi" w:hAnsiTheme="majorHAnsi"/>
          <w:b/>
          <w:lang w:eastAsia="ja-JP"/>
        </w:rPr>
      </w:pPr>
    </w:p>
    <w:p w14:paraId="62D5CFB5" w14:textId="77777777" w:rsidR="002E0072" w:rsidRDefault="002E0072" w:rsidP="002E0072">
      <w:pPr>
        <w:widowControl w:val="0"/>
        <w:autoSpaceDE w:val="0"/>
        <w:autoSpaceDN w:val="0"/>
        <w:adjustRightInd w:val="0"/>
        <w:rPr>
          <w:rFonts w:asciiTheme="majorHAnsi" w:hAnsiTheme="majorHAnsi"/>
          <w:bCs/>
          <w:lang w:eastAsia="ja-JP"/>
        </w:rPr>
      </w:pPr>
      <w:r w:rsidRPr="002E0072">
        <w:rPr>
          <w:rFonts w:asciiTheme="majorHAnsi" w:hAnsiTheme="majorHAnsi"/>
          <w:b/>
          <w:bCs/>
          <w:lang w:eastAsia="ja-JP"/>
        </w:rPr>
        <w:t>1</w:t>
      </w:r>
      <w:r w:rsidRPr="002E0072">
        <w:rPr>
          <w:rFonts w:asciiTheme="majorHAnsi" w:hAnsiTheme="majorHAnsi"/>
          <w:bCs/>
          <w:lang w:eastAsia="ja-JP"/>
        </w:rPr>
        <w:t xml:space="preserve"> Since, then, you have been raised with Christ, set your hearts on things above, where Christ is, seated at the right hand of God. </w:t>
      </w:r>
      <w:r w:rsidRPr="002E0072">
        <w:rPr>
          <w:rFonts w:asciiTheme="majorHAnsi" w:hAnsiTheme="majorHAnsi"/>
          <w:b/>
          <w:bCs/>
          <w:lang w:eastAsia="ja-JP"/>
        </w:rPr>
        <w:t>2</w:t>
      </w:r>
      <w:r w:rsidRPr="002E0072">
        <w:rPr>
          <w:rFonts w:asciiTheme="majorHAnsi" w:hAnsiTheme="majorHAnsi"/>
          <w:bCs/>
          <w:lang w:eastAsia="ja-JP"/>
        </w:rPr>
        <w:t xml:space="preserve"> Set your minds on things above, not on earthly things. </w:t>
      </w:r>
      <w:r w:rsidRPr="002E0072">
        <w:rPr>
          <w:rFonts w:asciiTheme="majorHAnsi" w:hAnsiTheme="majorHAnsi"/>
          <w:b/>
          <w:bCs/>
          <w:lang w:eastAsia="ja-JP"/>
        </w:rPr>
        <w:t>3</w:t>
      </w:r>
      <w:r w:rsidRPr="002E0072">
        <w:rPr>
          <w:rFonts w:asciiTheme="majorHAnsi" w:hAnsiTheme="majorHAnsi"/>
          <w:bCs/>
          <w:lang w:eastAsia="ja-JP"/>
        </w:rPr>
        <w:t xml:space="preserve"> For you died, and your life is now hidden with Christ in God. </w:t>
      </w:r>
      <w:r w:rsidRPr="002E0072">
        <w:rPr>
          <w:rFonts w:asciiTheme="majorHAnsi" w:hAnsiTheme="majorHAnsi"/>
          <w:b/>
          <w:bCs/>
          <w:lang w:eastAsia="ja-JP"/>
        </w:rPr>
        <w:t>4</w:t>
      </w:r>
      <w:r w:rsidRPr="002E0072">
        <w:rPr>
          <w:rFonts w:asciiTheme="majorHAnsi" w:hAnsiTheme="majorHAnsi"/>
          <w:bCs/>
          <w:lang w:eastAsia="ja-JP"/>
        </w:rPr>
        <w:t> When Christ, who is your life, appears, then you also will appear with him in glory.</w:t>
      </w:r>
    </w:p>
    <w:p w14:paraId="3F8E3882" w14:textId="77777777" w:rsidR="002E0072" w:rsidRPr="002E0072" w:rsidRDefault="002E0072" w:rsidP="002E0072">
      <w:pPr>
        <w:widowControl w:val="0"/>
        <w:autoSpaceDE w:val="0"/>
        <w:autoSpaceDN w:val="0"/>
        <w:adjustRightInd w:val="0"/>
        <w:rPr>
          <w:rFonts w:asciiTheme="majorHAnsi" w:hAnsiTheme="majorHAnsi"/>
          <w:bCs/>
          <w:lang w:eastAsia="ja-JP"/>
        </w:rPr>
      </w:pPr>
    </w:p>
    <w:p w14:paraId="4E1AA054" w14:textId="77777777" w:rsidR="000346E7" w:rsidRDefault="002E0072" w:rsidP="002E0072">
      <w:pPr>
        <w:widowControl w:val="0"/>
        <w:autoSpaceDE w:val="0"/>
        <w:autoSpaceDN w:val="0"/>
        <w:adjustRightInd w:val="0"/>
        <w:rPr>
          <w:rFonts w:asciiTheme="majorHAnsi" w:hAnsiTheme="majorHAnsi"/>
          <w:bCs/>
          <w:lang w:eastAsia="ja-JP"/>
        </w:rPr>
      </w:pPr>
      <w:r w:rsidRPr="002E0072">
        <w:rPr>
          <w:rFonts w:asciiTheme="majorHAnsi" w:hAnsiTheme="majorHAnsi"/>
          <w:b/>
          <w:bCs/>
          <w:lang w:eastAsia="ja-JP"/>
        </w:rPr>
        <w:t>5</w:t>
      </w:r>
      <w:r w:rsidRPr="002E0072">
        <w:rPr>
          <w:rFonts w:asciiTheme="majorHAnsi" w:hAnsiTheme="majorHAnsi"/>
          <w:bCs/>
          <w:lang w:eastAsia="ja-JP"/>
        </w:rPr>
        <w:t xml:space="preserve"> Put to death, therefore, whatever belongs to your earthly nature: sexual immorality, impurity, lust, evil desires and greed, which is idolatry. </w:t>
      </w:r>
      <w:r w:rsidRPr="002E0072">
        <w:rPr>
          <w:rFonts w:asciiTheme="majorHAnsi" w:hAnsiTheme="majorHAnsi"/>
          <w:b/>
          <w:bCs/>
          <w:lang w:eastAsia="ja-JP"/>
        </w:rPr>
        <w:t>6</w:t>
      </w:r>
      <w:r w:rsidRPr="002E0072">
        <w:rPr>
          <w:rFonts w:asciiTheme="majorHAnsi" w:hAnsiTheme="majorHAnsi"/>
          <w:bCs/>
          <w:lang w:eastAsia="ja-JP"/>
        </w:rPr>
        <w:t xml:space="preserve"> Because of these, the wrath of God is coming. </w:t>
      </w:r>
      <w:r w:rsidRPr="002E0072">
        <w:rPr>
          <w:rFonts w:asciiTheme="majorHAnsi" w:hAnsiTheme="majorHAnsi"/>
          <w:b/>
          <w:bCs/>
          <w:lang w:eastAsia="ja-JP"/>
        </w:rPr>
        <w:t>7</w:t>
      </w:r>
      <w:r w:rsidRPr="002E0072">
        <w:rPr>
          <w:rFonts w:asciiTheme="majorHAnsi" w:hAnsiTheme="majorHAnsi"/>
          <w:bCs/>
          <w:lang w:eastAsia="ja-JP"/>
        </w:rPr>
        <w:t xml:space="preserve"> You used to walk in these ways, in the life you once lived. </w:t>
      </w:r>
      <w:r w:rsidRPr="002E0072">
        <w:rPr>
          <w:rFonts w:asciiTheme="majorHAnsi" w:hAnsiTheme="majorHAnsi"/>
          <w:b/>
          <w:bCs/>
          <w:lang w:eastAsia="ja-JP"/>
        </w:rPr>
        <w:t>8</w:t>
      </w:r>
      <w:r w:rsidRPr="002E0072">
        <w:rPr>
          <w:rFonts w:asciiTheme="majorHAnsi" w:hAnsiTheme="majorHAnsi"/>
          <w:bCs/>
          <w:lang w:eastAsia="ja-JP"/>
        </w:rPr>
        <w:t xml:space="preserve"> But now you must also rid yourselves of all such things as these: anger, rage, malice, slander, and filthy language from your lips. </w:t>
      </w:r>
      <w:r w:rsidRPr="002E0072">
        <w:rPr>
          <w:rFonts w:asciiTheme="majorHAnsi" w:hAnsiTheme="majorHAnsi"/>
          <w:b/>
          <w:bCs/>
          <w:lang w:eastAsia="ja-JP"/>
        </w:rPr>
        <w:t>9</w:t>
      </w:r>
      <w:r w:rsidRPr="002E0072">
        <w:rPr>
          <w:rFonts w:asciiTheme="majorHAnsi" w:hAnsiTheme="majorHAnsi"/>
          <w:bCs/>
          <w:lang w:eastAsia="ja-JP"/>
        </w:rPr>
        <w:t xml:space="preserve"> Do not lie to each other, since you have taken off your old self with its practices </w:t>
      </w:r>
      <w:r w:rsidRPr="002E0072">
        <w:rPr>
          <w:rFonts w:asciiTheme="majorHAnsi" w:hAnsiTheme="majorHAnsi"/>
          <w:b/>
          <w:bCs/>
          <w:lang w:eastAsia="ja-JP"/>
        </w:rPr>
        <w:t>10</w:t>
      </w:r>
      <w:r w:rsidRPr="002E0072">
        <w:rPr>
          <w:rFonts w:asciiTheme="majorHAnsi" w:hAnsiTheme="majorHAnsi"/>
          <w:bCs/>
          <w:lang w:eastAsia="ja-JP"/>
        </w:rPr>
        <w:t xml:space="preserve"> and have put on the new self, which is being renewed in knowledge in the image of its Creator. </w:t>
      </w:r>
      <w:r w:rsidRPr="002E0072">
        <w:rPr>
          <w:rFonts w:asciiTheme="majorHAnsi" w:hAnsiTheme="majorHAnsi"/>
          <w:b/>
          <w:bCs/>
          <w:lang w:eastAsia="ja-JP"/>
        </w:rPr>
        <w:t>11</w:t>
      </w:r>
      <w:r w:rsidRPr="002E0072">
        <w:rPr>
          <w:rFonts w:asciiTheme="majorHAnsi" w:hAnsiTheme="majorHAnsi"/>
          <w:bCs/>
          <w:lang w:eastAsia="ja-JP"/>
        </w:rPr>
        <w:t> Here there is no Gentile or Jew, circumcised or uncircumcised, barbarian, Scythian, slave or free, but Christ is all, and is in all.</w:t>
      </w:r>
    </w:p>
    <w:p w14:paraId="6E858CD5" w14:textId="77777777" w:rsidR="002E0072" w:rsidRDefault="002E0072" w:rsidP="002E0072">
      <w:pPr>
        <w:widowControl w:val="0"/>
        <w:pBdr>
          <w:bottom w:val="single" w:sz="6" w:space="1" w:color="auto"/>
        </w:pBdr>
        <w:autoSpaceDE w:val="0"/>
        <w:autoSpaceDN w:val="0"/>
        <w:adjustRightInd w:val="0"/>
        <w:rPr>
          <w:rFonts w:asciiTheme="majorHAnsi" w:hAnsiTheme="majorHAnsi"/>
          <w:bCs/>
          <w:lang w:eastAsia="ja-JP"/>
        </w:rPr>
      </w:pPr>
    </w:p>
    <w:p w14:paraId="743DA289" w14:textId="77777777" w:rsidR="002E0072" w:rsidRPr="002E0072" w:rsidRDefault="002E0072" w:rsidP="002E0072">
      <w:pPr>
        <w:widowControl w:val="0"/>
        <w:autoSpaceDE w:val="0"/>
        <w:autoSpaceDN w:val="0"/>
        <w:adjustRightInd w:val="0"/>
        <w:rPr>
          <w:rFonts w:asciiTheme="majorHAnsi" w:hAnsiTheme="majorHAnsi"/>
          <w:lang w:eastAsia="ja-JP"/>
        </w:rPr>
      </w:pPr>
    </w:p>
    <w:p w14:paraId="7B914BB7" w14:textId="022A3663" w:rsidR="00DF09EB" w:rsidRPr="00DF09EB" w:rsidRDefault="000346E7" w:rsidP="00DF09E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O –</w:t>
      </w:r>
      <w:r w:rsidR="00DF09EB">
        <w:rPr>
          <w:rFonts w:asciiTheme="majorHAnsi" w:hAnsiTheme="majorHAnsi"/>
          <w:bCs/>
          <w:lang w:eastAsia="ja-JP"/>
        </w:rPr>
        <w:t xml:space="preserve"> Colossians 3 opens up with a series of strong imperatives. Identify all the calls to action P</w:t>
      </w:r>
      <w:r w:rsidR="00931FE0">
        <w:rPr>
          <w:rFonts w:asciiTheme="majorHAnsi" w:hAnsiTheme="majorHAnsi"/>
          <w:bCs/>
          <w:lang w:eastAsia="ja-JP"/>
        </w:rPr>
        <w:t>aul issues to his readers.</w:t>
      </w:r>
    </w:p>
    <w:p w14:paraId="1012A5B1" w14:textId="77777777" w:rsidR="000346E7" w:rsidRPr="00F81B4D" w:rsidRDefault="000346E7" w:rsidP="000346E7">
      <w:pPr>
        <w:widowControl w:val="0"/>
        <w:autoSpaceDE w:val="0"/>
        <w:autoSpaceDN w:val="0"/>
        <w:adjustRightInd w:val="0"/>
        <w:rPr>
          <w:rFonts w:asciiTheme="majorHAnsi" w:hAnsiTheme="majorHAnsi"/>
          <w:lang w:eastAsia="ja-JP"/>
        </w:rPr>
      </w:pPr>
    </w:p>
    <w:p w14:paraId="366B34AB" w14:textId="10926255" w:rsidR="000346E7" w:rsidRDefault="000346E7" w:rsidP="00270E1D">
      <w:pPr>
        <w:widowControl w:val="0"/>
        <w:autoSpaceDE w:val="0"/>
        <w:autoSpaceDN w:val="0"/>
        <w:adjustRightInd w:val="0"/>
        <w:ind w:left="720"/>
        <w:rPr>
          <w:rFonts w:asciiTheme="majorHAnsi" w:hAnsiTheme="majorHAnsi"/>
          <w:lang w:eastAsia="ja-JP"/>
        </w:rPr>
      </w:pPr>
      <w:r w:rsidRPr="00F81B4D">
        <w:rPr>
          <w:rFonts w:asciiTheme="majorHAnsi" w:hAnsiTheme="majorHAnsi"/>
          <w:b/>
          <w:lang w:eastAsia="ja-JP"/>
        </w:rPr>
        <w:lastRenderedPageBreak/>
        <w:t>I</w:t>
      </w:r>
      <w:r w:rsidR="00A75072">
        <w:rPr>
          <w:rFonts w:asciiTheme="majorHAnsi" w:hAnsiTheme="majorHAnsi"/>
          <w:b/>
          <w:lang w:eastAsia="ja-JP"/>
        </w:rPr>
        <w:t>/A</w:t>
      </w:r>
      <w:r w:rsidRPr="00F81B4D">
        <w:rPr>
          <w:rFonts w:asciiTheme="majorHAnsi" w:hAnsiTheme="majorHAnsi"/>
          <w:b/>
          <w:lang w:eastAsia="ja-JP"/>
        </w:rPr>
        <w:t xml:space="preserve"> – </w:t>
      </w:r>
      <w:r w:rsidR="00270E1D">
        <w:rPr>
          <w:rFonts w:asciiTheme="majorHAnsi" w:hAnsiTheme="majorHAnsi"/>
          <w:lang w:eastAsia="ja-JP"/>
        </w:rPr>
        <w:t>The first set of verses invite us to “set your hearts on things above” and not on earthly things because we have been “raised with Jesus.” What do you think this means</w:t>
      </w:r>
      <w:r w:rsidR="00931FE0">
        <w:rPr>
          <w:rFonts w:asciiTheme="majorHAnsi" w:hAnsiTheme="majorHAnsi"/>
          <w:lang w:eastAsia="ja-JP"/>
        </w:rPr>
        <w:t>?</w:t>
      </w:r>
      <w:r w:rsidR="00270E1D">
        <w:rPr>
          <w:rFonts w:asciiTheme="majorHAnsi" w:hAnsiTheme="majorHAnsi"/>
          <w:lang w:eastAsia="ja-JP"/>
        </w:rPr>
        <w:t xml:space="preserve"> </w:t>
      </w:r>
      <w:r w:rsidR="00931FE0">
        <w:rPr>
          <w:rFonts w:asciiTheme="majorHAnsi" w:hAnsiTheme="majorHAnsi"/>
          <w:lang w:eastAsia="ja-JP"/>
        </w:rPr>
        <w:t>H</w:t>
      </w:r>
      <w:r w:rsidR="00270E1D">
        <w:rPr>
          <w:rFonts w:asciiTheme="majorHAnsi" w:hAnsiTheme="majorHAnsi"/>
          <w:lang w:eastAsia="ja-JP"/>
        </w:rPr>
        <w:t>ow can we live meaningful lives here while setting our minds above?</w:t>
      </w:r>
    </w:p>
    <w:p w14:paraId="49D054E5" w14:textId="0BBE7B78" w:rsidR="00270E1D" w:rsidRPr="00270E1D" w:rsidRDefault="00270E1D" w:rsidP="00270E1D">
      <w:pPr>
        <w:widowControl w:val="0"/>
        <w:autoSpaceDE w:val="0"/>
        <w:autoSpaceDN w:val="0"/>
        <w:adjustRightInd w:val="0"/>
        <w:ind w:left="720"/>
        <w:rPr>
          <w:rFonts w:asciiTheme="majorHAnsi" w:hAnsiTheme="majorHAnsi"/>
          <w:i/>
          <w:lang w:eastAsia="ja-JP"/>
        </w:rPr>
      </w:pPr>
      <w:r>
        <w:rPr>
          <w:rFonts w:asciiTheme="majorHAnsi" w:hAnsiTheme="majorHAnsi"/>
          <w:i/>
          <w:lang w:eastAsia="ja-JP"/>
        </w:rPr>
        <w:t>(Paul is telling his readers that because of our faith in the resurrection of Jesus, our lives are changed. Thus, setting our hearts/minds on things above is to see what God has done</w:t>
      </w:r>
      <w:r w:rsidR="00931FE0">
        <w:rPr>
          <w:rFonts w:asciiTheme="majorHAnsi" w:hAnsiTheme="majorHAnsi"/>
          <w:i/>
          <w:lang w:eastAsia="ja-JP"/>
        </w:rPr>
        <w:t xml:space="preserve"> and</w:t>
      </w:r>
      <w:r>
        <w:rPr>
          <w:rFonts w:asciiTheme="majorHAnsi" w:hAnsiTheme="majorHAnsi"/>
          <w:i/>
          <w:lang w:eastAsia="ja-JP"/>
        </w:rPr>
        <w:t xml:space="preserve"> is doing, to reflect on His reality and invite th</w:t>
      </w:r>
      <w:r w:rsidR="00931FE0">
        <w:rPr>
          <w:rFonts w:asciiTheme="majorHAnsi" w:hAnsiTheme="majorHAnsi"/>
          <w:i/>
          <w:lang w:eastAsia="ja-JP"/>
        </w:rPr>
        <w:t>at reality to change our lives.)</w:t>
      </w:r>
    </w:p>
    <w:p w14:paraId="690EE440" w14:textId="77777777" w:rsidR="000346E7" w:rsidRPr="00F81B4D" w:rsidRDefault="000346E7" w:rsidP="000346E7">
      <w:pPr>
        <w:widowControl w:val="0"/>
        <w:autoSpaceDE w:val="0"/>
        <w:autoSpaceDN w:val="0"/>
        <w:adjustRightInd w:val="0"/>
        <w:rPr>
          <w:rFonts w:asciiTheme="majorHAnsi" w:hAnsiTheme="majorHAnsi"/>
          <w:lang w:eastAsia="ja-JP"/>
        </w:rPr>
      </w:pPr>
    </w:p>
    <w:p w14:paraId="7B5758DE" w14:textId="0609245A" w:rsidR="000346E7" w:rsidRPr="002E288B" w:rsidRDefault="000346E7" w:rsidP="000346E7">
      <w:pPr>
        <w:widowControl w:val="0"/>
        <w:autoSpaceDE w:val="0"/>
        <w:autoSpaceDN w:val="0"/>
        <w:adjustRightInd w:val="0"/>
        <w:rPr>
          <w:rFonts w:asciiTheme="majorHAnsi" w:hAnsiTheme="majorHAnsi"/>
          <w:lang w:eastAsia="ja-JP"/>
        </w:rPr>
      </w:pPr>
      <w:r w:rsidRPr="00F81B4D">
        <w:rPr>
          <w:rFonts w:asciiTheme="majorHAnsi" w:hAnsiTheme="majorHAnsi"/>
          <w:b/>
          <w:lang w:eastAsia="ja-JP"/>
        </w:rPr>
        <w:t>O –</w:t>
      </w:r>
      <w:r w:rsidR="00A75072">
        <w:rPr>
          <w:rFonts w:asciiTheme="majorHAnsi" w:hAnsiTheme="majorHAnsi"/>
          <w:b/>
          <w:lang w:eastAsia="ja-JP"/>
        </w:rPr>
        <w:t xml:space="preserve"> </w:t>
      </w:r>
      <w:r w:rsidR="00A75072">
        <w:rPr>
          <w:rFonts w:asciiTheme="majorHAnsi" w:hAnsiTheme="majorHAnsi"/>
          <w:lang w:eastAsia="ja-JP"/>
        </w:rPr>
        <w:t xml:space="preserve">The </w:t>
      </w:r>
      <w:r w:rsidR="00A75072" w:rsidRPr="002E288B">
        <w:rPr>
          <w:rFonts w:asciiTheme="majorHAnsi" w:hAnsiTheme="majorHAnsi"/>
          <w:lang w:eastAsia="ja-JP"/>
        </w:rPr>
        <w:t>utilization of written lists w</w:t>
      </w:r>
      <w:r w:rsidR="00931FE0" w:rsidRPr="002E288B">
        <w:rPr>
          <w:rFonts w:asciiTheme="majorHAnsi" w:hAnsiTheme="majorHAnsi"/>
          <w:lang w:eastAsia="ja-JP"/>
        </w:rPr>
        <w:t>as</w:t>
      </w:r>
      <w:r w:rsidR="00A75072" w:rsidRPr="002E288B">
        <w:rPr>
          <w:rFonts w:asciiTheme="majorHAnsi" w:hAnsiTheme="majorHAnsi"/>
          <w:lang w:eastAsia="ja-JP"/>
        </w:rPr>
        <w:t xml:space="preserve"> common in the ancient style of writing. In verses 5-11, there are 3 different lists. Identify </w:t>
      </w:r>
      <w:r w:rsidR="00931FE0" w:rsidRPr="002E288B">
        <w:rPr>
          <w:rFonts w:asciiTheme="majorHAnsi" w:hAnsiTheme="majorHAnsi"/>
          <w:lang w:eastAsia="ja-JP"/>
        </w:rPr>
        <w:t>each list</w:t>
      </w:r>
      <w:r w:rsidR="00A75072" w:rsidRPr="002E288B">
        <w:rPr>
          <w:rFonts w:asciiTheme="majorHAnsi" w:hAnsiTheme="majorHAnsi"/>
          <w:lang w:eastAsia="ja-JP"/>
        </w:rPr>
        <w:t xml:space="preserve">, </w:t>
      </w:r>
      <w:r w:rsidR="00931FE0" w:rsidRPr="002E288B">
        <w:rPr>
          <w:rFonts w:asciiTheme="majorHAnsi" w:hAnsiTheme="majorHAnsi"/>
          <w:lang w:eastAsia="ja-JP"/>
        </w:rPr>
        <w:t>its theme, and its</w:t>
      </w:r>
      <w:r w:rsidR="00A75072" w:rsidRPr="002E288B">
        <w:rPr>
          <w:rFonts w:asciiTheme="majorHAnsi" w:hAnsiTheme="majorHAnsi"/>
          <w:lang w:eastAsia="ja-JP"/>
        </w:rPr>
        <w:t xml:space="preserve"> accompanying brief explanation.</w:t>
      </w:r>
    </w:p>
    <w:p w14:paraId="60F932E2" w14:textId="77777777" w:rsidR="000346E7" w:rsidRPr="002E288B" w:rsidRDefault="000346E7" w:rsidP="000346E7">
      <w:pPr>
        <w:widowControl w:val="0"/>
        <w:autoSpaceDE w:val="0"/>
        <w:autoSpaceDN w:val="0"/>
        <w:adjustRightInd w:val="0"/>
        <w:rPr>
          <w:rFonts w:asciiTheme="majorHAnsi" w:hAnsiTheme="majorHAnsi"/>
          <w:lang w:eastAsia="ja-JP"/>
        </w:rPr>
      </w:pPr>
    </w:p>
    <w:p w14:paraId="5321FA37" w14:textId="022D2444" w:rsidR="000346E7" w:rsidRPr="002E288B" w:rsidRDefault="000346E7" w:rsidP="00270E1D">
      <w:pPr>
        <w:widowControl w:val="0"/>
        <w:autoSpaceDE w:val="0"/>
        <w:autoSpaceDN w:val="0"/>
        <w:adjustRightInd w:val="0"/>
        <w:ind w:left="720"/>
        <w:rPr>
          <w:rFonts w:asciiTheme="majorHAnsi" w:hAnsiTheme="majorHAnsi"/>
          <w:lang w:eastAsia="ja-JP"/>
        </w:rPr>
      </w:pPr>
      <w:r w:rsidRPr="002E288B">
        <w:rPr>
          <w:rFonts w:asciiTheme="majorHAnsi" w:hAnsiTheme="majorHAnsi"/>
          <w:b/>
          <w:lang w:eastAsia="ja-JP"/>
        </w:rPr>
        <w:t xml:space="preserve">I – </w:t>
      </w:r>
      <w:r w:rsidR="00A75072" w:rsidRPr="002E288B">
        <w:rPr>
          <w:rFonts w:asciiTheme="majorHAnsi" w:hAnsiTheme="majorHAnsi"/>
          <w:lang w:eastAsia="ja-JP"/>
        </w:rPr>
        <w:t xml:space="preserve"> Paul writes that the “wrath of God” is coming</w:t>
      </w:r>
      <w:r w:rsidR="00D5204C" w:rsidRPr="002E288B">
        <w:rPr>
          <w:rFonts w:asciiTheme="majorHAnsi" w:hAnsiTheme="majorHAnsi"/>
          <w:lang w:eastAsia="ja-JP"/>
        </w:rPr>
        <w:t xml:space="preserve"> (v 6). W</w:t>
      </w:r>
      <w:r w:rsidR="00A75072" w:rsidRPr="002E288B">
        <w:rPr>
          <w:rFonts w:asciiTheme="majorHAnsi" w:hAnsiTheme="majorHAnsi"/>
          <w:lang w:eastAsia="ja-JP"/>
        </w:rPr>
        <w:t>ho is it coming for</w:t>
      </w:r>
      <w:r w:rsidR="00D5204C" w:rsidRPr="002E288B">
        <w:rPr>
          <w:rFonts w:asciiTheme="majorHAnsi" w:hAnsiTheme="majorHAnsi"/>
          <w:lang w:eastAsia="ja-JP"/>
        </w:rPr>
        <w:t xml:space="preserve"> –</w:t>
      </w:r>
      <w:r w:rsidR="00A75072" w:rsidRPr="002E288B">
        <w:rPr>
          <w:rFonts w:asciiTheme="majorHAnsi" w:hAnsiTheme="majorHAnsi"/>
          <w:lang w:eastAsia="ja-JP"/>
        </w:rPr>
        <w:t xml:space="preserve"> Christ-followers who are stuck in the old life or those who have not accepted Christ</w:t>
      </w:r>
      <w:r w:rsidR="00D5204C" w:rsidRPr="002E288B">
        <w:rPr>
          <w:rFonts w:asciiTheme="majorHAnsi" w:hAnsiTheme="majorHAnsi"/>
          <w:lang w:eastAsia="ja-JP"/>
        </w:rPr>
        <w:t>?</w:t>
      </w:r>
      <w:r w:rsidR="00A75072" w:rsidRPr="002E288B">
        <w:rPr>
          <w:rFonts w:asciiTheme="majorHAnsi" w:hAnsiTheme="majorHAnsi"/>
          <w:lang w:eastAsia="ja-JP"/>
        </w:rPr>
        <w:t xml:space="preserve"> (</w:t>
      </w:r>
      <w:r w:rsidR="00D5204C" w:rsidRPr="002E288B">
        <w:rPr>
          <w:rFonts w:asciiTheme="majorHAnsi" w:hAnsiTheme="majorHAnsi"/>
          <w:lang w:eastAsia="ja-JP"/>
        </w:rPr>
        <w:t>T</w:t>
      </w:r>
      <w:r w:rsidR="00A75072" w:rsidRPr="002E288B">
        <w:rPr>
          <w:rFonts w:asciiTheme="majorHAnsi" w:hAnsiTheme="majorHAnsi"/>
          <w:lang w:eastAsia="ja-JP"/>
        </w:rPr>
        <w:t xml:space="preserve">he answer is not both </w:t>
      </w:r>
      <w:r w:rsidR="00A75072" w:rsidRPr="002E288B">
        <w:rPr>
          <w:rFonts w:asciiTheme="majorHAnsi" w:hAnsiTheme="majorHAnsi"/>
          <w:lang w:eastAsia="ja-JP"/>
        </w:rPr>
        <w:sym w:font="Wingdings" w:char="F04A"/>
      </w:r>
      <w:r w:rsidR="00A75072" w:rsidRPr="002E288B">
        <w:rPr>
          <w:rFonts w:asciiTheme="majorHAnsi" w:hAnsiTheme="majorHAnsi"/>
          <w:lang w:eastAsia="ja-JP"/>
        </w:rPr>
        <w:t>) Second, how would we describe the wrath of God?</w:t>
      </w:r>
    </w:p>
    <w:p w14:paraId="44B68889" w14:textId="1DDE6468" w:rsidR="00D5204C" w:rsidRPr="002E288B" w:rsidRDefault="00A75072" w:rsidP="00270E1D">
      <w:pPr>
        <w:widowControl w:val="0"/>
        <w:autoSpaceDE w:val="0"/>
        <w:autoSpaceDN w:val="0"/>
        <w:adjustRightInd w:val="0"/>
        <w:ind w:left="720"/>
        <w:rPr>
          <w:rFonts w:asciiTheme="majorHAnsi" w:hAnsiTheme="majorHAnsi"/>
          <w:i/>
          <w:lang w:eastAsia="ja-JP"/>
        </w:rPr>
      </w:pPr>
      <w:r w:rsidRPr="002E288B">
        <w:rPr>
          <w:rFonts w:asciiTheme="majorHAnsi" w:hAnsiTheme="majorHAnsi"/>
          <w:i/>
          <w:lang w:eastAsia="ja-JP"/>
        </w:rPr>
        <w:t xml:space="preserve">(There has been a fair amount of confusion regarding </w:t>
      </w:r>
      <w:r w:rsidR="00D5204C" w:rsidRPr="002E288B">
        <w:rPr>
          <w:rFonts w:asciiTheme="majorHAnsi" w:hAnsiTheme="majorHAnsi"/>
          <w:i/>
          <w:lang w:eastAsia="ja-JP"/>
        </w:rPr>
        <w:t>the direction of God’s wrath</w:t>
      </w:r>
      <w:r w:rsidRPr="002E288B">
        <w:rPr>
          <w:rFonts w:asciiTheme="majorHAnsi" w:hAnsiTheme="majorHAnsi"/>
          <w:i/>
          <w:lang w:eastAsia="ja-JP"/>
        </w:rPr>
        <w:t xml:space="preserve"> and unfortunately, it can be used as a scare-tactic to attempt to control people’s behavior. </w:t>
      </w:r>
      <w:r w:rsidR="009C208D" w:rsidRPr="002E288B">
        <w:rPr>
          <w:rFonts w:asciiTheme="majorHAnsi" w:hAnsiTheme="majorHAnsi"/>
          <w:i/>
          <w:lang w:eastAsia="ja-JP"/>
        </w:rPr>
        <w:t xml:space="preserve">Interestingly, Paul uses the same five Greek words in Ephesians 5:6 and the phrase refers to those who remain in unbelief of the gospel and have not chosen to trust in Jesus. They are not among the redeemed children of God. Paul teaches </w:t>
      </w:r>
      <w:r w:rsidR="00D5204C" w:rsidRPr="002E288B">
        <w:rPr>
          <w:rFonts w:asciiTheme="majorHAnsi" w:hAnsiTheme="majorHAnsi"/>
          <w:i/>
          <w:lang w:eastAsia="ja-JP"/>
        </w:rPr>
        <w:t xml:space="preserve">that </w:t>
      </w:r>
      <w:r w:rsidR="009C208D" w:rsidRPr="002E288B">
        <w:rPr>
          <w:rFonts w:asciiTheme="majorHAnsi" w:hAnsiTheme="majorHAnsi"/>
          <w:i/>
          <w:lang w:eastAsia="ja-JP"/>
        </w:rPr>
        <w:t>the judgment, the wrath of God is upon them</w:t>
      </w:r>
      <w:r w:rsidR="00D5204C" w:rsidRPr="002E288B">
        <w:rPr>
          <w:rFonts w:asciiTheme="majorHAnsi" w:hAnsiTheme="majorHAnsi"/>
          <w:i/>
          <w:lang w:eastAsia="ja-JP"/>
        </w:rPr>
        <w:t>. This</w:t>
      </w:r>
      <w:r w:rsidR="009C208D" w:rsidRPr="002E288B">
        <w:rPr>
          <w:rFonts w:asciiTheme="majorHAnsi" w:hAnsiTheme="majorHAnsi"/>
          <w:i/>
          <w:lang w:eastAsia="ja-JP"/>
        </w:rPr>
        <w:t xml:space="preserve"> </w:t>
      </w:r>
      <w:r w:rsidR="00D5204C" w:rsidRPr="002E288B">
        <w:rPr>
          <w:rFonts w:asciiTheme="majorHAnsi" w:hAnsiTheme="majorHAnsi"/>
          <w:i/>
          <w:lang w:eastAsia="ja-JP"/>
        </w:rPr>
        <w:t xml:space="preserve">wrath/judgment </w:t>
      </w:r>
      <w:r w:rsidR="009C208D" w:rsidRPr="002E288B">
        <w:rPr>
          <w:rFonts w:asciiTheme="majorHAnsi" w:hAnsiTheme="majorHAnsi"/>
          <w:i/>
          <w:lang w:eastAsia="ja-JP"/>
        </w:rPr>
        <w:t>could be summarized in at least three ways:</w:t>
      </w:r>
    </w:p>
    <w:p w14:paraId="79C34A83" w14:textId="77777777" w:rsidR="00D5204C" w:rsidRPr="002E288B" w:rsidRDefault="00D5204C" w:rsidP="00D5204C">
      <w:pPr>
        <w:pStyle w:val="ListParagraph"/>
        <w:widowControl w:val="0"/>
        <w:numPr>
          <w:ilvl w:val="0"/>
          <w:numId w:val="3"/>
        </w:numPr>
        <w:autoSpaceDE w:val="0"/>
        <w:autoSpaceDN w:val="0"/>
        <w:adjustRightInd w:val="0"/>
        <w:rPr>
          <w:rFonts w:asciiTheme="majorHAnsi" w:hAnsiTheme="majorHAnsi"/>
          <w:i/>
          <w:lang w:eastAsia="ja-JP"/>
        </w:rPr>
      </w:pPr>
      <w:r w:rsidRPr="002E288B">
        <w:rPr>
          <w:rFonts w:asciiTheme="majorHAnsi" w:hAnsiTheme="majorHAnsi"/>
          <w:i/>
          <w:lang w:eastAsia="ja-JP"/>
        </w:rPr>
        <w:t>T</w:t>
      </w:r>
      <w:r w:rsidR="009C208D" w:rsidRPr="002E288B">
        <w:rPr>
          <w:rFonts w:asciiTheme="majorHAnsi" w:hAnsiTheme="majorHAnsi"/>
          <w:i/>
          <w:lang w:eastAsia="ja-JP"/>
        </w:rPr>
        <w:t>he consequence of our bad lifestyle choices</w:t>
      </w:r>
    </w:p>
    <w:p w14:paraId="4050A103" w14:textId="6CCDA818" w:rsidR="00D5204C" w:rsidRPr="002E288B" w:rsidRDefault="00D5204C" w:rsidP="00D5204C">
      <w:pPr>
        <w:pStyle w:val="ListParagraph"/>
        <w:widowControl w:val="0"/>
        <w:numPr>
          <w:ilvl w:val="0"/>
          <w:numId w:val="3"/>
        </w:numPr>
        <w:autoSpaceDE w:val="0"/>
        <w:autoSpaceDN w:val="0"/>
        <w:adjustRightInd w:val="0"/>
        <w:rPr>
          <w:rFonts w:asciiTheme="majorHAnsi" w:hAnsiTheme="majorHAnsi"/>
          <w:i/>
          <w:lang w:eastAsia="ja-JP"/>
        </w:rPr>
      </w:pPr>
      <w:r w:rsidRPr="002E288B">
        <w:rPr>
          <w:rFonts w:asciiTheme="majorHAnsi" w:hAnsiTheme="majorHAnsi"/>
          <w:i/>
          <w:lang w:eastAsia="ja-JP"/>
        </w:rPr>
        <w:t>The withholding of God’s merciful intervention when people choose for God to be absent in their life</w:t>
      </w:r>
    </w:p>
    <w:p w14:paraId="59890252" w14:textId="7EFC3CC3" w:rsidR="00A75072" w:rsidRPr="002E288B" w:rsidRDefault="009C208D" w:rsidP="00D5204C">
      <w:pPr>
        <w:pStyle w:val="ListParagraph"/>
        <w:widowControl w:val="0"/>
        <w:numPr>
          <w:ilvl w:val="0"/>
          <w:numId w:val="3"/>
        </w:numPr>
        <w:autoSpaceDE w:val="0"/>
        <w:autoSpaceDN w:val="0"/>
        <w:adjustRightInd w:val="0"/>
        <w:rPr>
          <w:rFonts w:asciiTheme="majorHAnsi" w:hAnsiTheme="majorHAnsi"/>
          <w:i/>
          <w:lang w:eastAsia="ja-JP"/>
        </w:rPr>
      </w:pPr>
      <w:r w:rsidRPr="002E288B">
        <w:rPr>
          <w:rFonts w:asciiTheme="majorHAnsi" w:hAnsiTheme="majorHAnsi"/>
          <w:i/>
          <w:lang w:eastAsia="ja-JP"/>
        </w:rPr>
        <w:t>God</w:t>
      </w:r>
      <w:r w:rsidR="00D5204C" w:rsidRPr="002E288B">
        <w:rPr>
          <w:rFonts w:asciiTheme="majorHAnsi" w:hAnsiTheme="majorHAnsi"/>
          <w:i/>
          <w:lang w:eastAsia="ja-JP"/>
        </w:rPr>
        <w:t>’</w:t>
      </w:r>
      <w:r w:rsidRPr="002E288B">
        <w:rPr>
          <w:rFonts w:asciiTheme="majorHAnsi" w:hAnsiTheme="majorHAnsi"/>
          <w:i/>
          <w:lang w:eastAsia="ja-JP"/>
        </w:rPr>
        <w:t xml:space="preserve">s specific set </w:t>
      </w:r>
      <w:r w:rsidR="00D5204C" w:rsidRPr="002E288B">
        <w:rPr>
          <w:rFonts w:asciiTheme="majorHAnsi" w:hAnsiTheme="majorHAnsi"/>
          <w:i/>
          <w:lang w:eastAsia="ja-JP"/>
        </w:rPr>
        <w:t xml:space="preserve">of </w:t>
      </w:r>
      <w:r w:rsidRPr="002E288B">
        <w:rPr>
          <w:rFonts w:asciiTheme="majorHAnsi" w:hAnsiTheme="majorHAnsi"/>
          <w:i/>
          <w:lang w:eastAsia="ja-JP"/>
        </w:rPr>
        <w:t>punishments</w:t>
      </w:r>
      <w:r w:rsidR="00D5204C" w:rsidRPr="002E288B">
        <w:rPr>
          <w:rFonts w:asciiTheme="majorHAnsi" w:hAnsiTheme="majorHAnsi"/>
          <w:i/>
          <w:lang w:eastAsia="ja-JP"/>
        </w:rPr>
        <w:t>,</w:t>
      </w:r>
      <w:r w:rsidRPr="002E288B">
        <w:rPr>
          <w:rFonts w:asciiTheme="majorHAnsi" w:hAnsiTheme="majorHAnsi"/>
          <w:i/>
          <w:lang w:eastAsia="ja-JP"/>
        </w:rPr>
        <w:t xml:space="preserve"> as in the case of Ananias and Sapphira in Acts 5 </w:t>
      </w:r>
      <w:r w:rsidR="00D5204C" w:rsidRPr="002E288B">
        <w:rPr>
          <w:rFonts w:asciiTheme="majorHAnsi" w:hAnsiTheme="majorHAnsi"/>
          <w:i/>
          <w:lang w:eastAsia="ja-JP"/>
        </w:rPr>
        <w:t>(this one</w:t>
      </w:r>
      <w:r w:rsidRPr="002E288B">
        <w:rPr>
          <w:rFonts w:asciiTheme="majorHAnsi" w:hAnsiTheme="majorHAnsi"/>
          <w:i/>
          <w:lang w:eastAsia="ja-JP"/>
        </w:rPr>
        <w:t xml:space="preserve"> is best understood in the context of Scripture and not our own speculation on whether God is going out of </w:t>
      </w:r>
      <w:r w:rsidR="00D5204C" w:rsidRPr="002E288B">
        <w:rPr>
          <w:rFonts w:asciiTheme="majorHAnsi" w:hAnsiTheme="majorHAnsi"/>
          <w:i/>
          <w:lang w:eastAsia="ja-JP"/>
        </w:rPr>
        <w:t>H</w:t>
      </w:r>
      <w:r w:rsidRPr="002E288B">
        <w:rPr>
          <w:rFonts w:asciiTheme="majorHAnsi" w:hAnsiTheme="majorHAnsi"/>
          <w:i/>
          <w:lang w:eastAsia="ja-JP"/>
        </w:rPr>
        <w:t>is way to punish us or someone els</w:t>
      </w:r>
      <w:r w:rsidR="00D5204C" w:rsidRPr="002E288B">
        <w:rPr>
          <w:rFonts w:asciiTheme="majorHAnsi" w:hAnsiTheme="majorHAnsi"/>
          <w:i/>
          <w:lang w:eastAsia="ja-JP"/>
        </w:rPr>
        <w:t>e)</w:t>
      </w:r>
    </w:p>
    <w:p w14:paraId="782AE4AB" w14:textId="77777777" w:rsidR="009C208D" w:rsidRPr="002E288B" w:rsidRDefault="009C208D" w:rsidP="00270E1D">
      <w:pPr>
        <w:widowControl w:val="0"/>
        <w:autoSpaceDE w:val="0"/>
        <w:autoSpaceDN w:val="0"/>
        <w:adjustRightInd w:val="0"/>
        <w:ind w:left="720"/>
        <w:rPr>
          <w:rFonts w:asciiTheme="majorHAnsi" w:hAnsiTheme="majorHAnsi"/>
          <w:i/>
          <w:lang w:eastAsia="ja-JP"/>
        </w:rPr>
      </w:pPr>
    </w:p>
    <w:p w14:paraId="20936F01" w14:textId="77777777" w:rsidR="00A4096F" w:rsidRPr="00A4096F" w:rsidRDefault="009C208D" w:rsidP="00A4096F">
      <w:pPr>
        <w:widowControl w:val="0"/>
        <w:autoSpaceDE w:val="0"/>
        <w:autoSpaceDN w:val="0"/>
        <w:adjustRightInd w:val="0"/>
        <w:ind w:left="720"/>
        <w:rPr>
          <w:rFonts w:asciiTheme="majorHAnsi" w:hAnsiTheme="majorHAnsi"/>
          <w:lang w:eastAsia="ja-JP"/>
        </w:rPr>
      </w:pPr>
      <w:r w:rsidRPr="002E288B">
        <w:rPr>
          <w:rFonts w:asciiTheme="majorHAnsi" w:hAnsiTheme="majorHAnsi"/>
          <w:b/>
          <w:lang w:eastAsia="ja-JP"/>
        </w:rPr>
        <w:t xml:space="preserve">I </w:t>
      </w:r>
      <w:r w:rsidR="00A4096F" w:rsidRPr="002E288B">
        <w:rPr>
          <w:rFonts w:asciiTheme="majorHAnsi" w:hAnsiTheme="majorHAnsi"/>
          <w:b/>
          <w:lang w:eastAsia="ja-JP"/>
        </w:rPr>
        <w:t>–</w:t>
      </w:r>
      <w:r w:rsidRPr="002E288B">
        <w:rPr>
          <w:rFonts w:asciiTheme="majorHAnsi" w:hAnsiTheme="majorHAnsi"/>
          <w:b/>
          <w:lang w:eastAsia="ja-JP"/>
        </w:rPr>
        <w:t xml:space="preserve"> </w:t>
      </w:r>
      <w:r w:rsidR="00A4096F" w:rsidRPr="002E288B">
        <w:rPr>
          <w:rFonts w:asciiTheme="majorHAnsi" w:hAnsiTheme="majorHAnsi"/>
          <w:lang w:eastAsia="ja-JP"/>
        </w:rPr>
        <w:t>What do you think Paul is trying to accomplish with these strong admonitions and lists of sins to remove from</w:t>
      </w:r>
      <w:bookmarkStart w:id="0" w:name="_GoBack"/>
      <w:bookmarkEnd w:id="0"/>
      <w:r w:rsidR="00A4096F">
        <w:rPr>
          <w:rFonts w:asciiTheme="majorHAnsi" w:hAnsiTheme="majorHAnsi"/>
          <w:lang w:eastAsia="ja-JP"/>
        </w:rPr>
        <w:t xml:space="preserve"> the Christ-follower’s life?</w:t>
      </w:r>
    </w:p>
    <w:p w14:paraId="53164F01" w14:textId="5D0BA637" w:rsidR="00A4096F" w:rsidRPr="00A4096F" w:rsidRDefault="00A4096F" w:rsidP="00A4096F">
      <w:pPr>
        <w:widowControl w:val="0"/>
        <w:autoSpaceDE w:val="0"/>
        <w:autoSpaceDN w:val="0"/>
        <w:adjustRightInd w:val="0"/>
        <w:ind w:left="720"/>
        <w:rPr>
          <w:rFonts w:asciiTheme="majorHAnsi" w:hAnsiTheme="majorHAnsi"/>
          <w:i/>
          <w:lang w:eastAsia="ja-JP"/>
        </w:rPr>
      </w:pPr>
      <w:r w:rsidRPr="00A4096F">
        <w:rPr>
          <w:rFonts w:asciiTheme="majorHAnsi" w:hAnsiTheme="majorHAnsi"/>
          <w:i/>
          <w:lang w:eastAsia="ja-JP"/>
        </w:rPr>
        <w:t xml:space="preserve">(When we consider </w:t>
      </w:r>
      <w:r w:rsidR="00F6165D">
        <w:rPr>
          <w:rFonts w:asciiTheme="majorHAnsi" w:hAnsiTheme="majorHAnsi"/>
          <w:i/>
          <w:lang w:eastAsia="ja-JP"/>
        </w:rPr>
        <w:t xml:space="preserve">that </w:t>
      </w:r>
      <w:r w:rsidRPr="00A4096F">
        <w:rPr>
          <w:rFonts w:asciiTheme="majorHAnsi" w:hAnsiTheme="majorHAnsi"/>
          <w:i/>
          <w:lang w:eastAsia="ja-JP"/>
        </w:rPr>
        <w:t>these verses are written in the context of Christian community</w:t>
      </w:r>
      <w:r w:rsidR="00F6165D">
        <w:rPr>
          <w:rFonts w:asciiTheme="majorHAnsi" w:hAnsiTheme="majorHAnsi"/>
          <w:i/>
          <w:lang w:eastAsia="ja-JP"/>
        </w:rPr>
        <w:t>,</w:t>
      </w:r>
      <w:r w:rsidRPr="00A4096F">
        <w:rPr>
          <w:rFonts w:asciiTheme="majorHAnsi" w:hAnsiTheme="majorHAnsi"/>
          <w:i/>
          <w:lang w:eastAsia="ja-JP"/>
        </w:rPr>
        <w:t xml:space="preserve"> we start to feel the</w:t>
      </w:r>
      <w:r>
        <w:rPr>
          <w:rFonts w:asciiTheme="majorHAnsi" w:hAnsiTheme="majorHAnsi"/>
          <w:i/>
          <w:lang w:eastAsia="ja-JP"/>
        </w:rPr>
        <w:t>ir weight even further.</w:t>
      </w:r>
      <w:r w:rsidRPr="00A4096F">
        <w:rPr>
          <w:rFonts w:asciiTheme="majorHAnsi" w:hAnsiTheme="majorHAnsi"/>
          <w:i/>
          <w:lang w:eastAsia="ja-JP"/>
        </w:rPr>
        <w:t xml:space="preserve"> These are small communities of people who are interlocking their lives even deeper since they are now claiming the central belief of their lives is </w:t>
      </w:r>
      <w:r w:rsidR="00F6165D">
        <w:rPr>
          <w:rFonts w:asciiTheme="majorHAnsi" w:hAnsiTheme="majorHAnsi"/>
          <w:i/>
          <w:lang w:eastAsia="ja-JP"/>
        </w:rPr>
        <w:t>to</w:t>
      </w:r>
      <w:r w:rsidRPr="00A4096F">
        <w:rPr>
          <w:rFonts w:asciiTheme="majorHAnsi" w:hAnsiTheme="majorHAnsi"/>
          <w:i/>
          <w:lang w:eastAsia="ja-JP"/>
        </w:rPr>
        <w:t xml:space="preserve"> follow the resurrected Jesus. These micro-communities are a mix between families, neighbors</w:t>
      </w:r>
      <w:r w:rsidR="00F6165D">
        <w:rPr>
          <w:rFonts w:asciiTheme="majorHAnsi" w:hAnsiTheme="majorHAnsi"/>
          <w:i/>
          <w:lang w:eastAsia="ja-JP"/>
        </w:rPr>
        <w:t>, and people who</w:t>
      </w:r>
      <w:r w:rsidRPr="00A4096F">
        <w:rPr>
          <w:rFonts w:asciiTheme="majorHAnsi" w:hAnsiTheme="majorHAnsi"/>
          <w:i/>
          <w:lang w:eastAsia="ja-JP"/>
        </w:rPr>
        <w:t xml:space="preserve"> were strangers until recently – they have new relational dynamics to figure out – again, now that their lives are rotating around Jesus, rather than living for themselves. So putting to death the sins of anger, of sexual immorality, of lying</w:t>
      </w:r>
      <w:r w:rsidR="00F6165D">
        <w:rPr>
          <w:rFonts w:asciiTheme="majorHAnsi" w:hAnsiTheme="majorHAnsi"/>
          <w:i/>
          <w:lang w:eastAsia="ja-JP"/>
        </w:rPr>
        <w:t>,</w:t>
      </w:r>
      <w:r w:rsidRPr="00A4096F">
        <w:rPr>
          <w:rFonts w:asciiTheme="majorHAnsi" w:hAnsiTheme="majorHAnsi"/>
          <w:i/>
          <w:lang w:eastAsia="ja-JP"/>
        </w:rPr>
        <w:t xml:space="preserve"> is paramount for the flourishing of </w:t>
      </w:r>
      <w:r w:rsidR="00F6165D">
        <w:rPr>
          <w:rFonts w:asciiTheme="majorHAnsi" w:hAnsiTheme="majorHAnsi"/>
          <w:i/>
          <w:lang w:eastAsia="ja-JP"/>
        </w:rPr>
        <w:t xml:space="preserve">the </w:t>
      </w:r>
      <w:r w:rsidRPr="00A4096F">
        <w:rPr>
          <w:rFonts w:asciiTheme="majorHAnsi" w:hAnsiTheme="majorHAnsi"/>
          <w:i/>
          <w:lang w:eastAsia="ja-JP"/>
        </w:rPr>
        <w:t>community.)</w:t>
      </w:r>
    </w:p>
    <w:p w14:paraId="19E1CACF" w14:textId="77777777" w:rsidR="009C208D" w:rsidRDefault="009C208D" w:rsidP="00270E1D">
      <w:pPr>
        <w:widowControl w:val="0"/>
        <w:autoSpaceDE w:val="0"/>
        <w:autoSpaceDN w:val="0"/>
        <w:adjustRightInd w:val="0"/>
        <w:ind w:left="720"/>
        <w:rPr>
          <w:rFonts w:asciiTheme="majorHAnsi" w:hAnsiTheme="majorHAnsi"/>
          <w:lang w:eastAsia="ja-JP"/>
        </w:rPr>
      </w:pPr>
    </w:p>
    <w:p w14:paraId="57E806EB" w14:textId="6A88E66E" w:rsidR="005203E7" w:rsidRPr="005203E7" w:rsidRDefault="005203E7" w:rsidP="000B5040">
      <w:pPr>
        <w:widowControl w:val="0"/>
        <w:autoSpaceDE w:val="0"/>
        <w:autoSpaceDN w:val="0"/>
        <w:adjustRightInd w:val="0"/>
        <w:ind w:left="1440"/>
        <w:rPr>
          <w:rFonts w:asciiTheme="majorHAnsi" w:hAnsiTheme="majorHAnsi"/>
          <w:lang w:eastAsia="ja-JP"/>
        </w:rPr>
      </w:pPr>
      <w:r w:rsidRPr="005203E7">
        <w:rPr>
          <w:rFonts w:asciiTheme="majorHAnsi" w:hAnsiTheme="majorHAnsi"/>
          <w:b/>
          <w:lang w:eastAsia="ja-JP"/>
        </w:rPr>
        <w:t xml:space="preserve">A </w:t>
      </w:r>
      <w:r>
        <w:rPr>
          <w:rFonts w:asciiTheme="majorHAnsi" w:hAnsiTheme="majorHAnsi"/>
          <w:b/>
          <w:lang w:eastAsia="ja-JP"/>
        </w:rPr>
        <w:t>–</w:t>
      </w:r>
      <w:r w:rsidRPr="005203E7">
        <w:rPr>
          <w:rFonts w:asciiTheme="majorHAnsi" w:hAnsiTheme="majorHAnsi"/>
          <w:b/>
          <w:lang w:eastAsia="ja-JP"/>
        </w:rPr>
        <w:t xml:space="preserve"> </w:t>
      </w:r>
      <w:r>
        <w:rPr>
          <w:rFonts w:asciiTheme="majorHAnsi" w:hAnsiTheme="majorHAnsi"/>
          <w:lang w:eastAsia="ja-JP"/>
        </w:rPr>
        <w:t xml:space="preserve">There is a beautiful call to unity in verse 11 </w:t>
      </w:r>
      <w:r w:rsidR="00F6165D">
        <w:rPr>
          <w:rFonts w:asciiTheme="majorHAnsi" w:hAnsiTheme="majorHAnsi"/>
          <w:lang w:eastAsia="ja-JP"/>
        </w:rPr>
        <w:t>which</w:t>
      </w:r>
      <w:r>
        <w:rPr>
          <w:rFonts w:asciiTheme="majorHAnsi" w:hAnsiTheme="majorHAnsi"/>
          <w:lang w:eastAsia="ja-JP"/>
        </w:rPr>
        <w:t xml:space="preserve"> states</w:t>
      </w:r>
      <w:r w:rsidR="00F6165D">
        <w:rPr>
          <w:rFonts w:asciiTheme="majorHAnsi" w:hAnsiTheme="majorHAnsi"/>
          <w:lang w:eastAsia="ja-JP"/>
        </w:rPr>
        <w:t xml:space="preserve"> that</w:t>
      </w:r>
      <w:r>
        <w:rPr>
          <w:rFonts w:asciiTheme="majorHAnsi" w:hAnsiTheme="majorHAnsi"/>
          <w:lang w:eastAsia="ja-JP"/>
        </w:rPr>
        <w:t xml:space="preserve"> the grace of God puts everyone on the same plane regardless of their current earthly status. Those who were raised with the proud Jewish faith </w:t>
      </w:r>
      <w:r w:rsidR="00F6165D">
        <w:rPr>
          <w:rFonts w:asciiTheme="majorHAnsi" w:hAnsiTheme="majorHAnsi"/>
          <w:lang w:eastAsia="ja-JP"/>
        </w:rPr>
        <w:t>who</w:t>
      </w:r>
      <w:r>
        <w:rPr>
          <w:rFonts w:asciiTheme="majorHAnsi" w:hAnsiTheme="majorHAnsi"/>
          <w:lang w:eastAsia="ja-JP"/>
        </w:rPr>
        <w:t xml:space="preserve"> found Christ have the same spiritual honor as the Scythian slave</w:t>
      </w:r>
      <w:r w:rsidR="00F6165D">
        <w:rPr>
          <w:rFonts w:asciiTheme="majorHAnsi" w:hAnsiTheme="majorHAnsi"/>
          <w:lang w:eastAsia="ja-JP"/>
        </w:rPr>
        <w:t>s</w:t>
      </w:r>
      <w:r w:rsidR="00A133DC">
        <w:rPr>
          <w:rFonts w:asciiTheme="majorHAnsi" w:hAnsiTheme="majorHAnsi"/>
          <w:lang w:eastAsia="ja-JP"/>
        </w:rPr>
        <w:t xml:space="preserve"> who were likely slaves from the Black Sea region and considered barbarians by the people of Colossae. (Side note: Paul is contrasting them </w:t>
      </w:r>
      <w:r w:rsidR="00F6165D">
        <w:rPr>
          <w:rFonts w:asciiTheme="majorHAnsi" w:hAnsiTheme="majorHAnsi"/>
          <w:lang w:eastAsia="ja-JP"/>
        </w:rPr>
        <w:t>with</w:t>
      </w:r>
      <w:r w:rsidR="00A133DC">
        <w:rPr>
          <w:rFonts w:asciiTheme="majorHAnsi" w:hAnsiTheme="majorHAnsi"/>
          <w:lang w:eastAsia="ja-JP"/>
        </w:rPr>
        <w:t xml:space="preserve"> barbarians, which would have been received with great understanding and affirmation by the Scythians</w:t>
      </w:r>
      <w:r w:rsidR="00F6165D">
        <w:rPr>
          <w:rFonts w:asciiTheme="majorHAnsi" w:hAnsiTheme="majorHAnsi"/>
          <w:lang w:eastAsia="ja-JP"/>
        </w:rPr>
        <w:t xml:space="preserve">, </w:t>
      </w:r>
      <w:r w:rsidR="00A133DC">
        <w:rPr>
          <w:rFonts w:asciiTheme="majorHAnsi" w:hAnsiTheme="majorHAnsi"/>
          <w:lang w:eastAsia="ja-JP"/>
        </w:rPr>
        <w:t xml:space="preserve">treating them like co-heirs in </w:t>
      </w:r>
      <w:r w:rsidR="00F6165D">
        <w:rPr>
          <w:rFonts w:asciiTheme="majorHAnsi" w:hAnsiTheme="majorHAnsi"/>
          <w:lang w:eastAsia="ja-JP"/>
        </w:rPr>
        <w:lastRenderedPageBreak/>
        <w:t>the Kingdom of Jesus.)</w:t>
      </w:r>
    </w:p>
    <w:p w14:paraId="6A9676F1" w14:textId="77777777" w:rsidR="00A133DC" w:rsidRDefault="00A133DC" w:rsidP="000B5040">
      <w:pPr>
        <w:widowControl w:val="0"/>
        <w:autoSpaceDE w:val="0"/>
        <w:autoSpaceDN w:val="0"/>
        <w:adjustRightInd w:val="0"/>
        <w:ind w:left="720" w:firstLine="720"/>
        <w:rPr>
          <w:rFonts w:asciiTheme="majorHAnsi" w:hAnsiTheme="majorHAnsi"/>
          <w:lang w:eastAsia="ja-JP"/>
        </w:rPr>
      </w:pPr>
    </w:p>
    <w:p w14:paraId="31C7F043" w14:textId="2E8D9646" w:rsidR="00270E1D" w:rsidRDefault="00D84EC9" w:rsidP="000B5040">
      <w:pPr>
        <w:widowControl w:val="0"/>
        <w:autoSpaceDE w:val="0"/>
        <w:autoSpaceDN w:val="0"/>
        <w:adjustRightInd w:val="0"/>
        <w:ind w:left="1440"/>
        <w:rPr>
          <w:rFonts w:asciiTheme="majorHAnsi" w:hAnsiTheme="majorHAnsi"/>
          <w:lang w:eastAsia="ja-JP"/>
        </w:rPr>
      </w:pPr>
      <w:r>
        <w:rPr>
          <w:rFonts w:asciiTheme="majorHAnsi" w:hAnsiTheme="majorHAnsi"/>
          <w:lang w:eastAsia="ja-JP"/>
        </w:rPr>
        <w:t>Who are the S</w:t>
      </w:r>
      <w:r w:rsidR="00270E1D">
        <w:rPr>
          <w:rFonts w:asciiTheme="majorHAnsi" w:hAnsiTheme="majorHAnsi"/>
          <w:lang w:eastAsia="ja-JP"/>
        </w:rPr>
        <w:t>c</w:t>
      </w:r>
      <w:r>
        <w:rPr>
          <w:rFonts w:asciiTheme="majorHAnsi" w:hAnsiTheme="majorHAnsi"/>
          <w:lang w:eastAsia="ja-JP"/>
        </w:rPr>
        <w:t>y</w:t>
      </w:r>
      <w:r w:rsidR="00DF09EB">
        <w:rPr>
          <w:rFonts w:asciiTheme="majorHAnsi" w:hAnsiTheme="majorHAnsi"/>
          <w:lang w:eastAsia="ja-JP"/>
        </w:rPr>
        <w:t xml:space="preserve">thians of today, who are the barbarians, who are the Gentiles on the margins </w:t>
      </w:r>
      <w:r w:rsidR="00F6165D">
        <w:rPr>
          <w:rFonts w:asciiTheme="majorHAnsi" w:hAnsiTheme="majorHAnsi"/>
          <w:lang w:eastAsia="ja-JP"/>
        </w:rPr>
        <w:t>who</w:t>
      </w:r>
      <w:r w:rsidR="00DF09EB">
        <w:rPr>
          <w:rFonts w:asciiTheme="majorHAnsi" w:hAnsiTheme="majorHAnsi"/>
          <w:lang w:eastAsia="ja-JP"/>
        </w:rPr>
        <w:t xml:space="preserve"> need to feel the love of the church? Let’s not only include people groups and demo</w:t>
      </w:r>
      <w:r w:rsidR="00270E1D">
        <w:rPr>
          <w:rFonts w:asciiTheme="majorHAnsi" w:hAnsiTheme="majorHAnsi"/>
          <w:lang w:eastAsia="ja-JP"/>
        </w:rPr>
        <w:t>graphics but also include the many different types of people (</w:t>
      </w:r>
      <w:r w:rsidR="00F6165D">
        <w:rPr>
          <w:rFonts w:asciiTheme="majorHAnsi" w:hAnsiTheme="majorHAnsi"/>
          <w:lang w:eastAsia="ja-JP"/>
        </w:rPr>
        <w:t>e.g.,</w:t>
      </w:r>
      <w:r w:rsidR="00270E1D">
        <w:rPr>
          <w:rFonts w:asciiTheme="majorHAnsi" w:hAnsiTheme="majorHAnsi"/>
          <w:lang w:eastAsia="ja-JP"/>
        </w:rPr>
        <w:t xml:space="preserve"> the recently-divorced empty-nester father, the unwed young woman, etc.). How can they be shown and experience</w:t>
      </w:r>
      <w:r w:rsidR="00A133DC">
        <w:rPr>
          <w:rFonts w:asciiTheme="majorHAnsi" w:hAnsiTheme="majorHAnsi"/>
          <w:lang w:eastAsia="ja-JP"/>
        </w:rPr>
        <w:t xml:space="preserve"> the love and mercy of Jesus and that “Christ is all and is in all?”</w:t>
      </w:r>
    </w:p>
    <w:p w14:paraId="2A155FAD" w14:textId="31FE3C1D" w:rsidR="000346E7" w:rsidRPr="00F81B4D" w:rsidRDefault="000346E7" w:rsidP="00F6165D">
      <w:pPr>
        <w:widowControl w:val="0"/>
        <w:autoSpaceDE w:val="0"/>
        <w:autoSpaceDN w:val="0"/>
        <w:adjustRightInd w:val="0"/>
        <w:rPr>
          <w:rFonts w:asciiTheme="majorHAnsi" w:hAnsiTheme="majorHAnsi"/>
          <w:lang w:eastAsia="ja-JP"/>
        </w:rPr>
      </w:pPr>
    </w:p>
    <w:p w14:paraId="110438FB" w14:textId="77777777" w:rsidR="000346E7" w:rsidRPr="00F81B4D" w:rsidRDefault="000346E7" w:rsidP="00F6165D">
      <w:pPr>
        <w:widowControl w:val="0"/>
        <w:pBdr>
          <w:bottom w:val="single" w:sz="6" w:space="1" w:color="auto"/>
        </w:pBdr>
        <w:autoSpaceDE w:val="0"/>
        <w:autoSpaceDN w:val="0"/>
        <w:adjustRightInd w:val="0"/>
        <w:rPr>
          <w:rFonts w:asciiTheme="majorHAnsi" w:hAnsiTheme="majorHAnsi"/>
          <w:lang w:eastAsia="ja-JP"/>
        </w:rPr>
      </w:pPr>
    </w:p>
    <w:p w14:paraId="3DF1D351" w14:textId="77777777" w:rsidR="00F6165D" w:rsidRPr="00F81B4D" w:rsidRDefault="00F6165D" w:rsidP="00F6165D">
      <w:pPr>
        <w:widowControl w:val="0"/>
        <w:autoSpaceDE w:val="0"/>
        <w:autoSpaceDN w:val="0"/>
        <w:adjustRightInd w:val="0"/>
        <w:rPr>
          <w:rFonts w:asciiTheme="majorHAnsi" w:hAnsiTheme="majorHAnsi"/>
          <w:lang w:eastAsia="ja-JP"/>
        </w:rPr>
      </w:pPr>
    </w:p>
    <w:p w14:paraId="37931A72" w14:textId="77777777" w:rsidR="000346E7" w:rsidRPr="00F81B4D" w:rsidRDefault="000346E7" w:rsidP="000346E7">
      <w:pPr>
        <w:widowControl w:val="0"/>
        <w:autoSpaceDE w:val="0"/>
        <w:autoSpaceDN w:val="0"/>
        <w:adjustRightInd w:val="0"/>
        <w:rPr>
          <w:rFonts w:asciiTheme="majorHAnsi" w:hAnsiTheme="majorHAnsi"/>
          <w:lang w:eastAsia="ja-JP"/>
        </w:rPr>
      </w:pPr>
    </w:p>
    <w:p w14:paraId="216A4ED3" w14:textId="77777777"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Please note that not all these questions are to be asked in a single meeting. Take some time to prayerfully discern what will serve your LC the best. Select and reword the questions that best fit your voice and your Life Community group.</w:t>
      </w:r>
    </w:p>
    <w:p w14:paraId="065EAC1A" w14:textId="77777777"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Complement these questions with “process questions” (what else? what more? what do others think?)</w:t>
      </w:r>
    </w:p>
    <w:p w14:paraId="78FD24CD" w14:textId="77777777"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When you ask questions, give people ample time to think and respond. Wait. Take your time; don’t rush people but encourage participation. Avoid answering your own questions!</w:t>
      </w:r>
    </w:p>
    <w:p w14:paraId="2279D7FE" w14:textId="77777777"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Application: Pace the study to conclude with difference-making application.</w:t>
      </w:r>
    </w:p>
    <w:p w14:paraId="75332EEF" w14:textId="5B3C5263" w:rsidR="002E0072" w:rsidRPr="00F6165D" w:rsidRDefault="000346E7" w:rsidP="00F6165D">
      <w:pPr>
        <w:numPr>
          <w:ilvl w:val="0"/>
          <w:numId w:val="1"/>
        </w:numPr>
        <w:ind w:left="360"/>
        <w:rPr>
          <w:rFonts w:asciiTheme="majorHAnsi" w:hAnsiTheme="majorHAnsi" w:cs="Helvetica"/>
        </w:rPr>
      </w:pPr>
      <w:r w:rsidRPr="00F81B4D">
        <w:rPr>
          <w:rFonts w:asciiTheme="majorHAnsi" w:hAnsiTheme="majorHAnsi" w:cs="Helvetica"/>
        </w:rPr>
        <w:t>Secondary texts—use other texts sparingly, even if they are relevant. Such texts will push you into “teaching” rather than facilitating, causing people to feel distracted or de-powered.</w:t>
      </w:r>
    </w:p>
    <w:sectPr w:rsidR="002E0072" w:rsidRPr="00F6165D" w:rsidSect="002E0072">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2A770" w14:textId="77777777" w:rsidR="005203E7" w:rsidRDefault="005203E7" w:rsidP="000346E7">
      <w:r>
        <w:separator/>
      </w:r>
    </w:p>
  </w:endnote>
  <w:endnote w:type="continuationSeparator" w:id="0">
    <w:p w14:paraId="06EC8534" w14:textId="77777777" w:rsidR="005203E7" w:rsidRDefault="005203E7"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auto"/>
    <w:pitch w:val="variable"/>
    <w:sig w:usb0="0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D341" w14:textId="77777777" w:rsidR="005203E7" w:rsidRPr="00314C20" w:rsidRDefault="005203E7">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982A6" w14:textId="77777777" w:rsidR="005203E7" w:rsidRDefault="005203E7" w:rsidP="000346E7">
      <w:r>
        <w:separator/>
      </w:r>
    </w:p>
  </w:footnote>
  <w:footnote w:type="continuationSeparator" w:id="0">
    <w:p w14:paraId="0F4C2A80" w14:textId="77777777" w:rsidR="005203E7" w:rsidRDefault="005203E7"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780C" w14:textId="0D0261C5" w:rsidR="005203E7" w:rsidRPr="00867158" w:rsidRDefault="009C280E" w:rsidP="002E0072">
    <w:pPr>
      <w:pStyle w:val="Header"/>
      <w:jc w:val="right"/>
      <w:rPr>
        <w:rFonts w:asciiTheme="majorHAnsi" w:hAnsiTheme="majorHAnsi"/>
      </w:rPr>
    </w:pPr>
    <w:r>
      <w:rPr>
        <w:rFonts w:asciiTheme="majorHAnsi" w:hAnsiTheme="majorHAnsi"/>
      </w:rPr>
      <w:t>TG – 10</w:t>
    </w:r>
    <w:r w:rsidR="005203E7" w:rsidRPr="00867158">
      <w:rPr>
        <w:rFonts w:asciiTheme="majorHAnsi" w:hAnsiTheme="majorHAnsi"/>
      </w:rPr>
      <w:t>/</w:t>
    </w:r>
    <w:r>
      <w:rPr>
        <w:rFonts w:asciiTheme="majorHAnsi" w:hAnsiTheme="majorHAnsi"/>
      </w:rPr>
      <w:t>3</w:t>
    </w:r>
    <w:r w:rsidR="005203E7" w:rsidRPr="00867158">
      <w:rPr>
        <w:rFonts w:asciiTheme="majorHAnsi" w:hAnsiTheme="majorHAnsi"/>
      </w:rPr>
      <w:t>/1</w:t>
    </w:r>
    <w:r w:rsidR="005203E7">
      <w:rPr>
        <w:rFonts w:asciiTheme="majorHAnsi" w:hAnsiTheme="majorHAnsi"/>
      </w:rPr>
      <w:t>6</w:t>
    </w:r>
    <w:r w:rsidR="005203E7" w:rsidRPr="00867158">
      <w:rPr>
        <w:rFonts w:asciiTheme="majorHAnsi" w:hAnsiTheme="majorHAnsi"/>
      </w:rPr>
      <w:t xml:space="preserve"> – Page </w:t>
    </w:r>
    <w:r w:rsidR="005203E7" w:rsidRPr="00867158">
      <w:rPr>
        <w:rStyle w:val="PageNumber"/>
        <w:rFonts w:asciiTheme="majorHAnsi" w:hAnsiTheme="majorHAnsi"/>
      </w:rPr>
      <w:fldChar w:fldCharType="begin"/>
    </w:r>
    <w:r w:rsidR="005203E7" w:rsidRPr="00867158">
      <w:rPr>
        <w:rStyle w:val="PageNumber"/>
        <w:rFonts w:asciiTheme="majorHAnsi" w:hAnsiTheme="majorHAnsi"/>
      </w:rPr>
      <w:instrText xml:space="preserve"> PAGE </w:instrText>
    </w:r>
    <w:r w:rsidR="005203E7" w:rsidRPr="00867158">
      <w:rPr>
        <w:rStyle w:val="PageNumber"/>
        <w:rFonts w:asciiTheme="majorHAnsi" w:hAnsiTheme="majorHAnsi"/>
      </w:rPr>
      <w:fldChar w:fldCharType="separate"/>
    </w:r>
    <w:r w:rsidR="00E11630">
      <w:rPr>
        <w:rStyle w:val="PageNumber"/>
        <w:rFonts w:asciiTheme="majorHAnsi" w:hAnsiTheme="majorHAnsi"/>
        <w:noProof/>
      </w:rPr>
      <w:t>2</w:t>
    </w:r>
    <w:r w:rsidR="005203E7" w:rsidRPr="00867158">
      <w:rPr>
        <w:rStyle w:val="PageNumber"/>
        <w:rFonts w:asciiTheme="majorHAnsi" w:hAnsiTheme="majorHAnsi"/>
      </w:rPr>
      <w:fldChar w:fldCharType="end"/>
    </w:r>
  </w:p>
  <w:p w14:paraId="07B64864" w14:textId="77777777" w:rsidR="005203E7" w:rsidRPr="00555036" w:rsidRDefault="005203E7">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C4B0B" w14:textId="77777777" w:rsidR="005203E7" w:rsidRPr="00314C20" w:rsidRDefault="005203E7" w:rsidP="002E0072">
    <w:pPr>
      <w:pStyle w:val="Header"/>
      <w:jc w:val="right"/>
      <w:rPr>
        <w:rFonts w:asciiTheme="majorHAnsi" w:hAnsiTheme="majorHAnsi"/>
      </w:rPr>
    </w:pPr>
    <w:r w:rsidRPr="00314C20">
      <w:rPr>
        <w:rFonts w:asciiTheme="majorHAnsi" w:hAnsiTheme="majorHAnsi"/>
      </w:rPr>
      <w:t>T</w:t>
    </w:r>
    <w:r>
      <w:rPr>
        <w:rFonts w:asciiTheme="majorHAnsi" w:hAnsiTheme="majorHAnsi"/>
      </w:rPr>
      <w:t>G – 10/3/16</w:t>
    </w:r>
  </w:p>
  <w:p w14:paraId="45E7E63F" w14:textId="77777777" w:rsidR="005203E7" w:rsidRPr="00314C20" w:rsidRDefault="005203E7">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346E7"/>
    <w:rsid w:val="000B5040"/>
    <w:rsid w:val="00270E1D"/>
    <w:rsid w:val="002E0072"/>
    <w:rsid w:val="002E288B"/>
    <w:rsid w:val="004D7B8E"/>
    <w:rsid w:val="005203E7"/>
    <w:rsid w:val="00560785"/>
    <w:rsid w:val="00931FE0"/>
    <w:rsid w:val="009C208D"/>
    <w:rsid w:val="009C280E"/>
    <w:rsid w:val="00A02416"/>
    <w:rsid w:val="00A133DC"/>
    <w:rsid w:val="00A4096F"/>
    <w:rsid w:val="00A75072"/>
    <w:rsid w:val="00D2447A"/>
    <w:rsid w:val="00D5204C"/>
    <w:rsid w:val="00D84EC9"/>
    <w:rsid w:val="00DF09EB"/>
    <w:rsid w:val="00E11630"/>
    <w:rsid w:val="00F61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36D3CE0"/>
  <w14:defaultImageDpi w14:val="300"/>
  <w15:docId w15:val="{5E083179-A053-4994-8AFD-7D01B3DE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1178</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8</cp:revision>
  <dcterms:created xsi:type="dcterms:W3CDTF">2016-10-03T14:07:00Z</dcterms:created>
  <dcterms:modified xsi:type="dcterms:W3CDTF">2016-10-03T16:04:00Z</dcterms:modified>
</cp:coreProperties>
</file>