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6E7" w:rsidRDefault="000346E7" w:rsidP="000346E7">
      <w:pPr>
        <w:pStyle w:val="Heading1"/>
        <w:shd w:val="clear" w:color="auto" w:fill="FFFFFF"/>
        <w:spacing w:before="0" w:after="0"/>
        <w:ind w:left="2880"/>
        <w:jc w:val="center"/>
        <w:rPr>
          <w:rFonts w:asciiTheme="majorHAnsi" w:hAnsiTheme="majorHAnsi"/>
          <w:caps/>
          <w:sz w:val="24"/>
          <w:szCs w:val="24"/>
        </w:rPr>
      </w:pPr>
      <w:r>
        <w:rPr>
          <w:rFonts w:asciiTheme="majorHAnsi" w:hAnsiTheme="majorHAnsi"/>
          <w:caps/>
          <w:noProof/>
          <w:sz w:val="24"/>
          <w:szCs w:val="24"/>
        </w:rPr>
        <w:drawing>
          <wp:anchor distT="0" distB="0" distL="114300" distR="114300" simplePos="0" relativeHeight="251659264" behindDoc="0" locked="0" layoutInCell="1" allowOverlap="1" wp14:anchorId="479C8561" wp14:editId="5AB5AC22">
            <wp:simplePos x="0" y="0"/>
            <wp:positionH relativeFrom="page">
              <wp:posOffset>914400</wp:posOffset>
            </wp:positionH>
            <wp:positionV relativeFrom="page">
              <wp:posOffset>636588</wp:posOffset>
            </wp:positionV>
            <wp:extent cx="2395220" cy="1343660"/>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FINAL 1920 just Thrive.jpg"/>
                    <pic:cNvPicPr/>
                  </pic:nvPicPr>
                  <pic:blipFill>
                    <a:blip r:embed="rId7"/>
                    <a:stretch>
                      <a:fillRect/>
                    </a:stretch>
                  </pic:blipFill>
                  <pic:spPr>
                    <a:xfrm>
                      <a:off x="0" y="0"/>
                      <a:ext cx="2395220" cy="1343660"/>
                    </a:xfrm>
                    <a:prstGeom prst="rect">
                      <a:avLst/>
                    </a:prstGeom>
                  </pic:spPr>
                </pic:pic>
              </a:graphicData>
            </a:graphic>
            <wp14:sizeRelH relativeFrom="page">
              <wp14:pctWidth>0</wp14:pctWidth>
            </wp14:sizeRelH>
            <wp14:sizeRelV relativeFrom="page">
              <wp14:pctHeight>0</wp14:pctHeight>
            </wp14:sizeRelV>
          </wp:anchor>
        </w:drawing>
      </w:r>
      <w:r w:rsidRPr="00974E52">
        <w:rPr>
          <w:rFonts w:asciiTheme="majorHAnsi" w:hAnsiTheme="majorHAnsi"/>
          <w:caps/>
          <w:sz w:val="24"/>
          <w:szCs w:val="24"/>
        </w:rPr>
        <w:t>LC Study Guide</w:t>
      </w:r>
    </w:p>
    <w:p w:rsidR="000346E7" w:rsidRPr="00712528" w:rsidRDefault="000346E7" w:rsidP="000346E7">
      <w:pPr>
        <w:pStyle w:val="Heading1"/>
        <w:shd w:val="clear" w:color="auto" w:fill="FFFFFF"/>
        <w:spacing w:before="0" w:after="0"/>
        <w:ind w:left="2880"/>
        <w:jc w:val="center"/>
        <w:rPr>
          <w:rFonts w:asciiTheme="majorHAnsi" w:hAnsiTheme="majorHAnsi"/>
          <w:caps/>
          <w:sz w:val="24"/>
          <w:szCs w:val="24"/>
        </w:rPr>
      </w:pPr>
      <w:r>
        <w:rPr>
          <w:rFonts w:asciiTheme="majorHAnsi" w:hAnsiTheme="majorHAnsi"/>
          <w:sz w:val="24"/>
          <w:szCs w:val="24"/>
        </w:rPr>
        <w:t>“Thrive” Series</w:t>
      </w:r>
    </w:p>
    <w:p w:rsidR="000346E7" w:rsidRPr="00974E52" w:rsidRDefault="000346E7" w:rsidP="000346E7">
      <w:pPr>
        <w:ind w:left="2880"/>
        <w:jc w:val="center"/>
        <w:rPr>
          <w:rFonts w:asciiTheme="majorHAnsi" w:hAnsiTheme="majorHAnsi"/>
        </w:rPr>
      </w:pPr>
      <w:r w:rsidRPr="00974E52">
        <w:rPr>
          <w:rFonts w:asciiTheme="majorHAnsi" w:hAnsiTheme="majorHAnsi"/>
        </w:rPr>
        <w:t xml:space="preserve">The Passage: </w:t>
      </w:r>
      <w:r>
        <w:rPr>
          <w:rFonts w:asciiTheme="majorHAnsi" w:hAnsiTheme="majorHAnsi"/>
        </w:rPr>
        <w:t>Colossians 3:1</w:t>
      </w:r>
      <w:r w:rsidR="0060199B">
        <w:rPr>
          <w:rFonts w:asciiTheme="majorHAnsi" w:hAnsiTheme="majorHAnsi"/>
        </w:rPr>
        <w:t>8-2</w:t>
      </w:r>
      <w:r>
        <w:rPr>
          <w:rFonts w:asciiTheme="majorHAnsi" w:hAnsiTheme="majorHAnsi"/>
        </w:rPr>
        <w:t>1</w:t>
      </w:r>
    </w:p>
    <w:p w:rsidR="000346E7" w:rsidRPr="00974E52" w:rsidRDefault="00E109A9" w:rsidP="000346E7">
      <w:pPr>
        <w:ind w:left="2880"/>
        <w:jc w:val="center"/>
        <w:rPr>
          <w:rFonts w:asciiTheme="majorHAnsi" w:hAnsiTheme="majorHAnsi"/>
          <w:noProof/>
        </w:rPr>
      </w:pPr>
      <w:r>
        <w:rPr>
          <w:rFonts w:asciiTheme="majorHAnsi" w:hAnsiTheme="majorHAnsi"/>
        </w:rPr>
        <w:t>October 17 – October 31</w:t>
      </w:r>
    </w:p>
    <w:p w:rsidR="000346E7" w:rsidRDefault="000346E7" w:rsidP="000346E7">
      <w:pPr>
        <w:rPr>
          <w:rFonts w:asciiTheme="majorHAnsi" w:hAnsiTheme="majorHAnsi"/>
        </w:rPr>
      </w:pPr>
    </w:p>
    <w:p w:rsidR="000346E7" w:rsidRPr="00712528" w:rsidRDefault="000346E7" w:rsidP="000346E7">
      <w:pPr>
        <w:rPr>
          <w:rFonts w:asciiTheme="majorHAnsi" w:hAnsiTheme="majorHAnsi"/>
          <w:b/>
        </w:rPr>
      </w:pPr>
    </w:p>
    <w:p w:rsidR="000346E7" w:rsidRDefault="000346E7" w:rsidP="000346E7">
      <w:pPr>
        <w:rPr>
          <w:rFonts w:asciiTheme="majorHAnsi" w:hAnsiTheme="majorHAnsi"/>
          <w:b/>
        </w:rPr>
      </w:pPr>
    </w:p>
    <w:p w:rsidR="00DF09EB" w:rsidRDefault="000346E7" w:rsidP="000346E7">
      <w:pPr>
        <w:rPr>
          <w:rFonts w:asciiTheme="majorHAnsi" w:hAnsiTheme="majorHAnsi"/>
        </w:rPr>
      </w:pPr>
      <w:r w:rsidRPr="00974E52">
        <w:rPr>
          <w:rFonts w:asciiTheme="majorHAnsi" w:hAnsiTheme="majorHAnsi"/>
          <w:b/>
        </w:rPr>
        <w:t>Intro:</w:t>
      </w:r>
      <w:r>
        <w:rPr>
          <w:rFonts w:asciiTheme="majorHAnsi" w:hAnsiTheme="majorHAnsi"/>
          <w:b/>
        </w:rPr>
        <w:t xml:space="preserve"> </w:t>
      </w:r>
      <w:r w:rsidR="00DF09EB">
        <w:rPr>
          <w:rFonts w:asciiTheme="majorHAnsi" w:hAnsiTheme="majorHAnsi"/>
        </w:rPr>
        <w:t xml:space="preserve">Welcome back to </w:t>
      </w:r>
      <w:r w:rsidR="009C280E">
        <w:rPr>
          <w:rFonts w:asciiTheme="majorHAnsi" w:hAnsiTheme="majorHAnsi"/>
        </w:rPr>
        <w:t>the</w:t>
      </w:r>
      <w:r w:rsidR="008E6C7A">
        <w:rPr>
          <w:rFonts w:asciiTheme="majorHAnsi" w:hAnsiTheme="majorHAnsi"/>
        </w:rPr>
        <w:t xml:space="preserve"> third</w:t>
      </w:r>
      <w:r w:rsidR="00DF09EB">
        <w:rPr>
          <w:rFonts w:asciiTheme="majorHAnsi" w:hAnsiTheme="majorHAnsi"/>
        </w:rPr>
        <w:t xml:space="preserve"> study in our </w:t>
      </w:r>
      <w:r w:rsidR="00DF09EB" w:rsidRPr="00DF09EB">
        <w:rPr>
          <w:rFonts w:asciiTheme="majorHAnsi" w:hAnsiTheme="majorHAnsi"/>
          <w:i/>
        </w:rPr>
        <w:t>Thrive</w:t>
      </w:r>
      <w:r w:rsidR="00E109A9">
        <w:rPr>
          <w:rFonts w:asciiTheme="majorHAnsi" w:hAnsiTheme="majorHAnsi"/>
          <w:i/>
        </w:rPr>
        <w:t xml:space="preserve"> </w:t>
      </w:r>
      <w:r w:rsidR="00E109A9">
        <w:rPr>
          <w:rFonts w:asciiTheme="majorHAnsi" w:hAnsiTheme="majorHAnsi"/>
        </w:rPr>
        <w:t>series</w:t>
      </w:r>
      <w:r w:rsidR="00DF09EB" w:rsidRPr="00DF09EB">
        <w:rPr>
          <w:rFonts w:asciiTheme="majorHAnsi" w:hAnsiTheme="majorHAnsi"/>
          <w:i/>
        </w:rPr>
        <w:t>.</w:t>
      </w:r>
      <w:r w:rsidR="00DF09EB">
        <w:rPr>
          <w:rFonts w:asciiTheme="majorHAnsi" w:hAnsiTheme="majorHAnsi"/>
        </w:rPr>
        <w:t xml:space="preserve"> </w:t>
      </w:r>
      <w:r w:rsidR="0060199B">
        <w:rPr>
          <w:rFonts w:asciiTheme="majorHAnsi" w:hAnsiTheme="majorHAnsi"/>
        </w:rPr>
        <w:t xml:space="preserve">Here in Colossians 3:18-21, we pick up the tricky </w:t>
      </w:r>
      <w:r w:rsidR="00E109A9">
        <w:rPr>
          <w:rFonts w:asciiTheme="majorHAnsi" w:hAnsiTheme="majorHAnsi"/>
        </w:rPr>
        <w:t>subject of family life.</w:t>
      </w:r>
      <w:r w:rsidR="007C2912">
        <w:rPr>
          <w:rFonts w:asciiTheme="majorHAnsi" w:hAnsiTheme="majorHAnsi"/>
        </w:rPr>
        <w:t xml:space="preserve"> It’s a loaded topic for many of us. It could be a mix of highs and lows, </w:t>
      </w:r>
      <w:r w:rsidR="00E109A9">
        <w:rPr>
          <w:rFonts w:asciiTheme="majorHAnsi" w:hAnsiTheme="majorHAnsi"/>
        </w:rPr>
        <w:t xml:space="preserve">or </w:t>
      </w:r>
      <w:r w:rsidR="007C2912">
        <w:rPr>
          <w:rFonts w:asciiTheme="majorHAnsi" w:hAnsiTheme="majorHAnsi"/>
        </w:rPr>
        <w:t>it could be a particular dynamic or circumstance that has brought stress, grief</w:t>
      </w:r>
      <w:r w:rsidR="00E109A9">
        <w:rPr>
          <w:rFonts w:asciiTheme="majorHAnsi" w:hAnsiTheme="majorHAnsi"/>
        </w:rPr>
        <w:t>,</w:t>
      </w:r>
      <w:r w:rsidR="007C2912">
        <w:rPr>
          <w:rFonts w:asciiTheme="majorHAnsi" w:hAnsiTheme="majorHAnsi"/>
        </w:rPr>
        <w:t xml:space="preserve"> or pain. Yet, many of us have also experienced the beauty and love that comes from the blessing of family. To</w:t>
      </w:r>
      <w:r w:rsidR="00E109A9">
        <w:rPr>
          <w:rFonts w:asciiTheme="majorHAnsi" w:hAnsiTheme="majorHAnsi"/>
        </w:rPr>
        <w:t>day</w:t>
      </w:r>
      <w:r w:rsidR="007C2912">
        <w:rPr>
          <w:rFonts w:asciiTheme="majorHAnsi" w:hAnsiTheme="majorHAnsi"/>
        </w:rPr>
        <w:t xml:space="preserve"> we want to look at this central idea:</w:t>
      </w:r>
    </w:p>
    <w:p w:rsidR="007C2912" w:rsidRDefault="007C2912" w:rsidP="000346E7">
      <w:pPr>
        <w:rPr>
          <w:rFonts w:asciiTheme="majorHAnsi" w:hAnsiTheme="majorHAnsi"/>
        </w:rPr>
      </w:pPr>
    </w:p>
    <w:p w:rsidR="007C2912" w:rsidRPr="00F81B4D" w:rsidRDefault="007C2912" w:rsidP="007C2912">
      <w:pPr>
        <w:widowControl w:val="0"/>
        <w:autoSpaceDE w:val="0"/>
        <w:autoSpaceDN w:val="0"/>
        <w:adjustRightInd w:val="0"/>
        <w:rPr>
          <w:rFonts w:asciiTheme="majorHAnsi" w:hAnsiTheme="majorHAnsi"/>
          <w:lang w:eastAsia="ja-JP"/>
        </w:rPr>
      </w:pPr>
      <w:r>
        <w:rPr>
          <w:rFonts w:asciiTheme="majorHAnsi" w:hAnsiTheme="majorHAnsi"/>
          <w:b/>
          <w:sz w:val="28"/>
          <w:szCs w:val="28"/>
          <w:lang w:eastAsia="ja-JP"/>
        </w:rPr>
        <w:t>Central Idea – Paul is giving counter-cultural teaching to women, men, and children that leads to the flourishing of a fa</w:t>
      </w:r>
      <w:r w:rsidR="00E109A9">
        <w:rPr>
          <w:rFonts w:asciiTheme="majorHAnsi" w:hAnsiTheme="majorHAnsi"/>
          <w:b/>
          <w:sz w:val="28"/>
          <w:szCs w:val="28"/>
          <w:lang w:eastAsia="ja-JP"/>
        </w:rPr>
        <w:t>mily that is centered on Jesus.</w:t>
      </w:r>
    </w:p>
    <w:p w:rsidR="007C2912" w:rsidRDefault="007C2912" w:rsidP="000346E7">
      <w:pPr>
        <w:rPr>
          <w:rFonts w:asciiTheme="majorHAnsi" w:hAnsiTheme="majorHAnsi"/>
        </w:rPr>
      </w:pPr>
    </w:p>
    <w:p w:rsidR="007C2912" w:rsidRDefault="007C2912" w:rsidP="000346E7">
      <w:pPr>
        <w:rPr>
          <w:rFonts w:asciiTheme="majorHAnsi" w:hAnsiTheme="majorHAnsi"/>
        </w:rPr>
      </w:pPr>
      <w:r>
        <w:rPr>
          <w:rFonts w:asciiTheme="majorHAnsi" w:hAnsiTheme="majorHAnsi"/>
        </w:rPr>
        <w:t>Note to leader: If your group has a strong connection</w:t>
      </w:r>
      <w:r w:rsidR="00E109A9">
        <w:rPr>
          <w:rFonts w:asciiTheme="majorHAnsi" w:hAnsiTheme="majorHAnsi"/>
        </w:rPr>
        <w:t xml:space="preserve"> with each other, perhaps open</w:t>
      </w:r>
      <w:r>
        <w:rPr>
          <w:rFonts w:asciiTheme="majorHAnsi" w:hAnsiTheme="majorHAnsi"/>
        </w:rPr>
        <w:t xml:space="preserve"> by asking what their favorite family memory was or to describe the family life they were raised in.</w:t>
      </w:r>
    </w:p>
    <w:p w:rsidR="000346E7" w:rsidRDefault="000346E7" w:rsidP="000346E7">
      <w:pPr>
        <w:widowControl w:val="0"/>
        <w:autoSpaceDE w:val="0"/>
        <w:autoSpaceDN w:val="0"/>
        <w:adjustRightInd w:val="0"/>
        <w:rPr>
          <w:rFonts w:asciiTheme="majorHAnsi" w:hAnsiTheme="majorHAnsi"/>
          <w:lang w:eastAsia="ja-JP"/>
        </w:rPr>
      </w:pPr>
    </w:p>
    <w:p w:rsidR="007C2912" w:rsidRDefault="007C2912" w:rsidP="000346E7">
      <w:pPr>
        <w:widowControl w:val="0"/>
        <w:autoSpaceDE w:val="0"/>
        <w:autoSpaceDN w:val="0"/>
        <w:adjustRightInd w:val="0"/>
        <w:rPr>
          <w:rFonts w:asciiTheme="majorHAnsi" w:hAnsiTheme="majorHAnsi"/>
          <w:lang w:eastAsia="ja-JP"/>
        </w:rPr>
      </w:pPr>
      <w:r>
        <w:rPr>
          <w:rFonts w:asciiTheme="majorHAnsi" w:hAnsiTheme="majorHAnsi"/>
          <w:lang w:eastAsia="ja-JP"/>
        </w:rPr>
        <w:t>Transition to the passage by saying something like:</w:t>
      </w:r>
    </w:p>
    <w:p w:rsidR="007C2912" w:rsidRDefault="00E109A9" w:rsidP="000346E7">
      <w:pPr>
        <w:widowControl w:val="0"/>
        <w:autoSpaceDE w:val="0"/>
        <w:autoSpaceDN w:val="0"/>
        <w:adjustRightInd w:val="0"/>
        <w:rPr>
          <w:rFonts w:asciiTheme="majorHAnsi" w:hAnsiTheme="majorHAnsi"/>
          <w:lang w:eastAsia="ja-JP"/>
        </w:rPr>
      </w:pPr>
      <w:r>
        <w:rPr>
          <w:rFonts w:asciiTheme="majorHAnsi" w:hAnsiTheme="majorHAnsi"/>
          <w:lang w:eastAsia="ja-JP"/>
        </w:rPr>
        <w:t>A</w:t>
      </w:r>
      <w:r w:rsidR="007C2912">
        <w:rPr>
          <w:rFonts w:asciiTheme="majorHAnsi" w:hAnsiTheme="majorHAnsi"/>
          <w:lang w:eastAsia="ja-JP"/>
        </w:rPr>
        <w:t xml:space="preserve">s we have shared honestly about our family life, it would seem that there was a fair amount of dysfunction and pain in the families that Paul was writing to. Let’s look at Colossians 3:18-21 </w:t>
      </w:r>
      <w:r>
        <w:rPr>
          <w:rFonts w:asciiTheme="majorHAnsi" w:hAnsiTheme="majorHAnsi"/>
          <w:lang w:eastAsia="ja-JP"/>
        </w:rPr>
        <w:t>to</w:t>
      </w:r>
      <w:r w:rsidR="007C2912">
        <w:rPr>
          <w:rFonts w:asciiTheme="majorHAnsi" w:hAnsiTheme="majorHAnsi"/>
          <w:lang w:eastAsia="ja-JP"/>
        </w:rPr>
        <w:t xml:space="preserve"> see how this</w:t>
      </w:r>
      <w:r>
        <w:rPr>
          <w:rFonts w:asciiTheme="majorHAnsi" w:hAnsiTheme="majorHAnsi"/>
          <w:lang w:eastAsia="ja-JP"/>
        </w:rPr>
        <w:t xml:space="preserve"> is</w:t>
      </w:r>
      <w:r w:rsidR="007C2912">
        <w:rPr>
          <w:rFonts w:asciiTheme="majorHAnsi" w:hAnsiTheme="majorHAnsi"/>
          <w:lang w:eastAsia="ja-JP"/>
        </w:rPr>
        <w:t xml:space="preserve"> acknowledged and what he is pointing them towards. </w:t>
      </w:r>
    </w:p>
    <w:p w:rsidR="000346E7" w:rsidRDefault="000346E7" w:rsidP="000346E7">
      <w:pPr>
        <w:widowControl w:val="0"/>
        <w:autoSpaceDE w:val="0"/>
        <w:autoSpaceDN w:val="0"/>
        <w:adjustRightInd w:val="0"/>
        <w:rPr>
          <w:rFonts w:asciiTheme="majorHAnsi" w:hAnsiTheme="majorHAnsi"/>
          <w:b/>
          <w:lang w:eastAsia="ja-JP"/>
        </w:rPr>
      </w:pPr>
    </w:p>
    <w:p w:rsidR="008E6C7A" w:rsidRPr="008E6C7A" w:rsidRDefault="008E6C7A" w:rsidP="008E6C7A">
      <w:pPr>
        <w:widowControl w:val="0"/>
        <w:autoSpaceDE w:val="0"/>
        <w:autoSpaceDN w:val="0"/>
        <w:adjustRightInd w:val="0"/>
        <w:rPr>
          <w:rFonts w:asciiTheme="majorHAnsi" w:hAnsiTheme="majorHAnsi"/>
          <w:b/>
          <w:lang w:eastAsia="ja-JP"/>
        </w:rPr>
      </w:pPr>
      <w:r w:rsidRPr="008E6C7A">
        <w:rPr>
          <w:rFonts w:asciiTheme="majorHAnsi" w:hAnsiTheme="majorHAnsi"/>
          <w:b/>
          <w:lang w:eastAsia="ja-JP"/>
        </w:rPr>
        <w:t>Colossians 3:18-21</w:t>
      </w:r>
      <w:r w:rsidR="007C2912">
        <w:rPr>
          <w:rFonts w:asciiTheme="majorHAnsi" w:hAnsiTheme="majorHAnsi"/>
          <w:b/>
          <w:lang w:eastAsia="ja-JP"/>
        </w:rPr>
        <w:t xml:space="preserve"> </w:t>
      </w:r>
      <w:r w:rsidRPr="008E6C7A">
        <w:rPr>
          <w:rFonts w:asciiTheme="majorHAnsi" w:hAnsiTheme="majorHAnsi"/>
          <w:b/>
          <w:lang w:eastAsia="ja-JP"/>
        </w:rPr>
        <w:t>New International Version (NIV)</w:t>
      </w:r>
    </w:p>
    <w:p w:rsidR="008E6C7A" w:rsidRDefault="008E6C7A" w:rsidP="008E6C7A">
      <w:pPr>
        <w:widowControl w:val="0"/>
        <w:autoSpaceDE w:val="0"/>
        <w:autoSpaceDN w:val="0"/>
        <w:adjustRightInd w:val="0"/>
        <w:rPr>
          <w:rFonts w:asciiTheme="majorHAnsi" w:hAnsiTheme="majorHAnsi"/>
          <w:b/>
          <w:bCs/>
          <w:lang w:eastAsia="ja-JP"/>
        </w:rPr>
      </w:pPr>
    </w:p>
    <w:p w:rsidR="008E6C7A" w:rsidRPr="00E109A9" w:rsidRDefault="008E6C7A" w:rsidP="008E6C7A">
      <w:pPr>
        <w:widowControl w:val="0"/>
        <w:autoSpaceDE w:val="0"/>
        <w:autoSpaceDN w:val="0"/>
        <w:adjustRightInd w:val="0"/>
        <w:rPr>
          <w:rFonts w:asciiTheme="majorHAnsi" w:hAnsiTheme="majorHAnsi"/>
          <w:lang w:eastAsia="ja-JP"/>
        </w:rPr>
      </w:pPr>
      <w:r w:rsidRPr="00E109A9">
        <w:rPr>
          <w:rFonts w:asciiTheme="majorHAnsi" w:hAnsiTheme="majorHAnsi"/>
          <w:bCs/>
          <w:lang w:eastAsia="ja-JP"/>
        </w:rPr>
        <w:t>18 </w:t>
      </w:r>
      <w:r w:rsidRPr="00E109A9">
        <w:rPr>
          <w:rFonts w:asciiTheme="majorHAnsi" w:hAnsiTheme="majorHAnsi"/>
          <w:lang w:eastAsia="ja-JP"/>
        </w:rPr>
        <w:t>Wives, submit yourselves to your husbands, as is fitting in the Lord.</w:t>
      </w:r>
    </w:p>
    <w:p w:rsidR="008E6C7A" w:rsidRPr="00E109A9" w:rsidRDefault="008E6C7A" w:rsidP="008E6C7A">
      <w:pPr>
        <w:widowControl w:val="0"/>
        <w:autoSpaceDE w:val="0"/>
        <w:autoSpaceDN w:val="0"/>
        <w:adjustRightInd w:val="0"/>
        <w:rPr>
          <w:rFonts w:asciiTheme="majorHAnsi" w:hAnsiTheme="majorHAnsi"/>
          <w:lang w:eastAsia="ja-JP"/>
        </w:rPr>
      </w:pPr>
      <w:r w:rsidRPr="00E109A9">
        <w:rPr>
          <w:rFonts w:asciiTheme="majorHAnsi" w:hAnsiTheme="majorHAnsi"/>
          <w:bCs/>
          <w:lang w:eastAsia="ja-JP"/>
        </w:rPr>
        <w:t>19 </w:t>
      </w:r>
      <w:r w:rsidRPr="00E109A9">
        <w:rPr>
          <w:rFonts w:asciiTheme="majorHAnsi" w:hAnsiTheme="majorHAnsi"/>
          <w:lang w:eastAsia="ja-JP"/>
        </w:rPr>
        <w:t>Husbands, love your wives and do not be harsh with them.</w:t>
      </w:r>
    </w:p>
    <w:p w:rsidR="008E6C7A" w:rsidRPr="00E109A9" w:rsidRDefault="008E6C7A" w:rsidP="008E6C7A">
      <w:pPr>
        <w:widowControl w:val="0"/>
        <w:autoSpaceDE w:val="0"/>
        <w:autoSpaceDN w:val="0"/>
        <w:adjustRightInd w:val="0"/>
        <w:rPr>
          <w:rFonts w:asciiTheme="majorHAnsi" w:hAnsiTheme="majorHAnsi"/>
          <w:lang w:eastAsia="ja-JP"/>
        </w:rPr>
      </w:pPr>
      <w:r w:rsidRPr="00E109A9">
        <w:rPr>
          <w:rFonts w:asciiTheme="majorHAnsi" w:hAnsiTheme="majorHAnsi"/>
          <w:bCs/>
          <w:lang w:eastAsia="ja-JP"/>
        </w:rPr>
        <w:t>20 </w:t>
      </w:r>
      <w:r w:rsidRPr="00E109A9">
        <w:rPr>
          <w:rFonts w:asciiTheme="majorHAnsi" w:hAnsiTheme="majorHAnsi"/>
          <w:lang w:eastAsia="ja-JP"/>
        </w:rPr>
        <w:t>Children, obey your parents in everything, for this pleases the Lord.</w:t>
      </w:r>
    </w:p>
    <w:p w:rsidR="008E6C7A" w:rsidRPr="00E109A9" w:rsidRDefault="008E6C7A" w:rsidP="008E6C7A">
      <w:pPr>
        <w:widowControl w:val="0"/>
        <w:autoSpaceDE w:val="0"/>
        <w:autoSpaceDN w:val="0"/>
        <w:adjustRightInd w:val="0"/>
        <w:rPr>
          <w:rFonts w:asciiTheme="majorHAnsi" w:hAnsiTheme="majorHAnsi"/>
          <w:lang w:eastAsia="ja-JP"/>
        </w:rPr>
      </w:pPr>
      <w:r w:rsidRPr="00E109A9">
        <w:rPr>
          <w:rFonts w:asciiTheme="majorHAnsi" w:hAnsiTheme="majorHAnsi"/>
          <w:bCs/>
          <w:lang w:eastAsia="ja-JP"/>
        </w:rPr>
        <w:t>21 </w:t>
      </w:r>
      <w:r w:rsidRPr="00E109A9">
        <w:rPr>
          <w:rFonts w:asciiTheme="majorHAnsi" w:hAnsiTheme="majorHAnsi"/>
          <w:lang w:eastAsia="ja-JP"/>
        </w:rPr>
        <w:t>Fathers, do not embitter your children, or they will become discouraged.</w:t>
      </w:r>
    </w:p>
    <w:p w:rsidR="002E0072" w:rsidRDefault="002E0072" w:rsidP="002E0072">
      <w:pPr>
        <w:widowControl w:val="0"/>
        <w:pBdr>
          <w:bottom w:val="single" w:sz="6" w:space="1" w:color="auto"/>
        </w:pBdr>
        <w:autoSpaceDE w:val="0"/>
        <w:autoSpaceDN w:val="0"/>
        <w:adjustRightInd w:val="0"/>
        <w:rPr>
          <w:rFonts w:asciiTheme="majorHAnsi" w:hAnsiTheme="majorHAnsi"/>
          <w:bCs/>
          <w:lang w:eastAsia="ja-JP"/>
        </w:rPr>
      </w:pPr>
    </w:p>
    <w:p w:rsidR="002E0072" w:rsidRPr="002E0072" w:rsidRDefault="002E0072" w:rsidP="002E0072">
      <w:pPr>
        <w:widowControl w:val="0"/>
        <w:autoSpaceDE w:val="0"/>
        <w:autoSpaceDN w:val="0"/>
        <w:adjustRightInd w:val="0"/>
        <w:rPr>
          <w:rFonts w:asciiTheme="majorHAnsi" w:hAnsiTheme="majorHAnsi"/>
          <w:lang w:eastAsia="ja-JP"/>
        </w:rPr>
      </w:pPr>
    </w:p>
    <w:p w:rsidR="0060199B" w:rsidRPr="00DF09EB" w:rsidRDefault="000346E7" w:rsidP="00DF09E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O –</w:t>
      </w:r>
      <w:r w:rsidR="00DF09EB">
        <w:rPr>
          <w:rFonts w:asciiTheme="majorHAnsi" w:hAnsiTheme="majorHAnsi"/>
          <w:bCs/>
          <w:lang w:eastAsia="ja-JP"/>
        </w:rPr>
        <w:t xml:space="preserve"> </w:t>
      </w:r>
      <w:r w:rsidR="008E6C7A">
        <w:rPr>
          <w:rFonts w:asciiTheme="majorHAnsi" w:hAnsiTheme="majorHAnsi"/>
          <w:bCs/>
          <w:lang w:eastAsia="ja-JP"/>
        </w:rPr>
        <w:t>For some of us, these words of Paul fe</w:t>
      </w:r>
      <w:r w:rsidR="0060199B">
        <w:rPr>
          <w:rFonts w:asciiTheme="majorHAnsi" w:hAnsiTheme="majorHAnsi"/>
          <w:bCs/>
          <w:lang w:eastAsia="ja-JP"/>
        </w:rPr>
        <w:t>el degrading toward</w:t>
      </w:r>
      <w:r w:rsidR="008E6C7A">
        <w:rPr>
          <w:rFonts w:asciiTheme="majorHAnsi" w:hAnsiTheme="majorHAnsi"/>
          <w:bCs/>
          <w:lang w:eastAsia="ja-JP"/>
        </w:rPr>
        <w:t xml:space="preserve"> women and</w:t>
      </w:r>
      <w:r w:rsidR="0060199B">
        <w:rPr>
          <w:rFonts w:asciiTheme="majorHAnsi" w:hAnsiTheme="majorHAnsi"/>
          <w:bCs/>
          <w:lang w:eastAsia="ja-JP"/>
        </w:rPr>
        <w:t xml:space="preserve"> children</w:t>
      </w:r>
      <w:r w:rsidR="008E6C7A">
        <w:rPr>
          <w:rFonts w:asciiTheme="majorHAnsi" w:hAnsiTheme="majorHAnsi"/>
          <w:bCs/>
          <w:lang w:eastAsia="ja-JP"/>
        </w:rPr>
        <w:t xml:space="preserve">. What thoughts and feelings do you have or might someone have at seeing these verses without context and without a cultural understanding of </w:t>
      </w:r>
      <w:r w:rsidR="00E109A9">
        <w:rPr>
          <w:rFonts w:asciiTheme="majorHAnsi" w:hAnsiTheme="majorHAnsi"/>
          <w:bCs/>
          <w:lang w:eastAsia="ja-JP"/>
        </w:rPr>
        <w:t>f</w:t>
      </w:r>
      <w:r w:rsidR="008E6C7A">
        <w:rPr>
          <w:rFonts w:asciiTheme="majorHAnsi" w:hAnsiTheme="majorHAnsi"/>
          <w:bCs/>
          <w:lang w:eastAsia="ja-JP"/>
        </w:rPr>
        <w:t>irst</w:t>
      </w:r>
      <w:r w:rsidR="00E109A9">
        <w:rPr>
          <w:rFonts w:asciiTheme="majorHAnsi" w:hAnsiTheme="majorHAnsi"/>
          <w:bCs/>
          <w:lang w:eastAsia="ja-JP"/>
        </w:rPr>
        <w:t>-c</w:t>
      </w:r>
      <w:r w:rsidR="008E6C7A">
        <w:rPr>
          <w:rFonts w:asciiTheme="majorHAnsi" w:hAnsiTheme="majorHAnsi"/>
          <w:bCs/>
          <w:lang w:eastAsia="ja-JP"/>
        </w:rPr>
        <w:t>entury</w:t>
      </w:r>
      <w:r w:rsidR="0060199B">
        <w:rPr>
          <w:rFonts w:asciiTheme="majorHAnsi" w:hAnsiTheme="majorHAnsi"/>
          <w:bCs/>
          <w:lang w:eastAsia="ja-JP"/>
        </w:rPr>
        <w:t xml:space="preserve"> C</w:t>
      </w:r>
      <w:r w:rsidR="0060199B" w:rsidRPr="0060199B">
        <w:rPr>
          <w:rFonts w:asciiTheme="majorHAnsi" w:hAnsiTheme="majorHAnsi"/>
          <w:bCs/>
          <w:lang w:eastAsia="ja-JP"/>
        </w:rPr>
        <w:t>olossae</w:t>
      </w:r>
      <w:r w:rsidR="0060199B">
        <w:rPr>
          <w:rFonts w:asciiTheme="majorHAnsi" w:hAnsiTheme="majorHAnsi"/>
          <w:bCs/>
          <w:lang w:eastAsia="ja-JP"/>
        </w:rPr>
        <w:t>?</w:t>
      </w:r>
    </w:p>
    <w:p w:rsidR="000346E7" w:rsidRPr="00F81B4D" w:rsidRDefault="000346E7" w:rsidP="000346E7">
      <w:pPr>
        <w:widowControl w:val="0"/>
        <w:autoSpaceDE w:val="0"/>
        <w:autoSpaceDN w:val="0"/>
        <w:adjustRightInd w:val="0"/>
        <w:rPr>
          <w:rFonts w:asciiTheme="majorHAnsi" w:hAnsiTheme="majorHAnsi"/>
          <w:lang w:eastAsia="ja-JP"/>
        </w:rPr>
      </w:pPr>
    </w:p>
    <w:p w:rsidR="00270E1D" w:rsidRDefault="000346E7" w:rsidP="00A105DB">
      <w:pPr>
        <w:widowControl w:val="0"/>
        <w:autoSpaceDE w:val="0"/>
        <w:autoSpaceDN w:val="0"/>
        <w:adjustRightInd w:val="0"/>
        <w:ind w:left="720"/>
        <w:rPr>
          <w:rFonts w:asciiTheme="majorHAnsi" w:hAnsiTheme="majorHAnsi"/>
          <w:lang w:eastAsia="ja-JP"/>
        </w:rPr>
      </w:pPr>
      <w:r w:rsidRPr="00F81B4D">
        <w:rPr>
          <w:rFonts w:asciiTheme="majorHAnsi" w:hAnsiTheme="majorHAnsi"/>
          <w:b/>
          <w:lang w:eastAsia="ja-JP"/>
        </w:rPr>
        <w:t xml:space="preserve">I – </w:t>
      </w:r>
      <w:r w:rsidR="00A105DB">
        <w:rPr>
          <w:rFonts w:asciiTheme="majorHAnsi" w:hAnsiTheme="majorHAnsi"/>
          <w:lang w:eastAsia="ja-JP"/>
        </w:rPr>
        <w:t>The context of passages like th</w:t>
      </w:r>
      <w:r w:rsidR="0060199B">
        <w:rPr>
          <w:rFonts w:asciiTheme="majorHAnsi" w:hAnsiTheme="majorHAnsi"/>
          <w:lang w:eastAsia="ja-JP"/>
        </w:rPr>
        <w:t>ese are necessary</w:t>
      </w:r>
      <w:r w:rsidR="00A105DB">
        <w:rPr>
          <w:rFonts w:asciiTheme="majorHAnsi" w:hAnsiTheme="majorHAnsi"/>
          <w:lang w:eastAsia="ja-JP"/>
        </w:rPr>
        <w:t xml:space="preserve"> </w:t>
      </w:r>
      <w:r w:rsidR="0060199B">
        <w:rPr>
          <w:rFonts w:asciiTheme="majorHAnsi" w:hAnsiTheme="majorHAnsi"/>
          <w:lang w:eastAsia="ja-JP"/>
        </w:rPr>
        <w:t>in order to appreciate the “why/what”</w:t>
      </w:r>
      <w:r w:rsidR="00A105DB">
        <w:rPr>
          <w:rFonts w:asciiTheme="majorHAnsi" w:hAnsiTheme="majorHAnsi"/>
          <w:lang w:eastAsia="ja-JP"/>
        </w:rPr>
        <w:t xml:space="preserve"> that Paul is saying. “Household codes” such as this were important because in a patriarchal pagan culture like </w:t>
      </w:r>
      <w:r w:rsidR="0060199B">
        <w:rPr>
          <w:rFonts w:asciiTheme="majorHAnsi" w:hAnsiTheme="majorHAnsi"/>
          <w:bCs/>
          <w:lang w:eastAsia="ja-JP"/>
        </w:rPr>
        <w:t>C</w:t>
      </w:r>
      <w:r w:rsidR="0060199B" w:rsidRPr="0060199B">
        <w:rPr>
          <w:rFonts w:asciiTheme="majorHAnsi" w:hAnsiTheme="majorHAnsi"/>
          <w:bCs/>
          <w:lang w:eastAsia="ja-JP"/>
        </w:rPr>
        <w:t>olossae</w:t>
      </w:r>
      <w:r w:rsidR="00A105DB">
        <w:rPr>
          <w:rFonts w:asciiTheme="majorHAnsi" w:hAnsiTheme="majorHAnsi"/>
          <w:lang w:eastAsia="ja-JP"/>
        </w:rPr>
        <w:t xml:space="preserve">, women and children were regarded more as property. The feelings and treatment of women and children were not considered. In light of this understanding, how does Paul’s words </w:t>
      </w:r>
      <w:r w:rsidR="00A105DB" w:rsidRPr="0060199B">
        <w:rPr>
          <w:rFonts w:asciiTheme="majorHAnsi" w:hAnsiTheme="majorHAnsi"/>
          <w:b/>
          <w:i/>
          <w:lang w:eastAsia="ja-JP"/>
        </w:rPr>
        <w:t>affirm</w:t>
      </w:r>
      <w:r w:rsidR="00A105DB">
        <w:rPr>
          <w:rFonts w:asciiTheme="majorHAnsi" w:hAnsiTheme="majorHAnsi"/>
          <w:lang w:eastAsia="ja-JP"/>
        </w:rPr>
        <w:t xml:space="preserve"> women and children</w:t>
      </w:r>
      <w:r w:rsidR="00E109A9">
        <w:rPr>
          <w:rFonts w:asciiTheme="majorHAnsi" w:hAnsiTheme="majorHAnsi"/>
          <w:lang w:eastAsia="ja-JP"/>
        </w:rPr>
        <w:t>?</w:t>
      </w:r>
      <w:r w:rsidR="00A105DB">
        <w:rPr>
          <w:rFonts w:asciiTheme="majorHAnsi" w:hAnsiTheme="majorHAnsi"/>
          <w:lang w:eastAsia="ja-JP"/>
        </w:rPr>
        <w:t xml:space="preserve"> </w:t>
      </w:r>
      <w:r w:rsidR="00E109A9">
        <w:rPr>
          <w:rFonts w:asciiTheme="majorHAnsi" w:hAnsiTheme="majorHAnsi"/>
          <w:lang w:eastAsia="ja-JP"/>
        </w:rPr>
        <w:t>W</w:t>
      </w:r>
      <w:r w:rsidR="00A105DB">
        <w:rPr>
          <w:rFonts w:asciiTheme="majorHAnsi" w:hAnsiTheme="majorHAnsi"/>
          <w:lang w:eastAsia="ja-JP"/>
        </w:rPr>
        <w:t>hat’s the key message he’s communicating to men?</w:t>
      </w:r>
    </w:p>
    <w:p w:rsidR="00A105DB" w:rsidRPr="00270E1D" w:rsidRDefault="00A105DB" w:rsidP="00A105DB">
      <w:pPr>
        <w:widowControl w:val="0"/>
        <w:autoSpaceDE w:val="0"/>
        <w:autoSpaceDN w:val="0"/>
        <w:adjustRightInd w:val="0"/>
        <w:ind w:left="720"/>
        <w:rPr>
          <w:rFonts w:asciiTheme="majorHAnsi" w:hAnsiTheme="majorHAnsi"/>
          <w:i/>
          <w:lang w:eastAsia="ja-JP"/>
        </w:rPr>
      </w:pPr>
      <w:r>
        <w:rPr>
          <w:rFonts w:asciiTheme="majorHAnsi" w:hAnsiTheme="majorHAnsi"/>
          <w:i/>
          <w:lang w:eastAsia="ja-JP"/>
        </w:rPr>
        <w:t>(</w:t>
      </w:r>
      <w:r w:rsidR="00E652C8">
        <w:rPr>
          <w:rFonts w:asciiTheme="majorHAnsi" w:hAnsiTheme="majorHAnsi"/>
          <w:i/>
          <w:lang w:eastAsia="ja-JP"/>
        </w:rPr>
        <w:t xml:space="preserve">Paul’s words to love their wives and not be harsh with them or their children would have </w:t>
      </w:r>
      <w:r w:rsidR="00E652C8">
        <w:rPr>
          <w:rFonts w:asciiTheme="majorHAnsi" w:hAnsiTheme="majorHAnsi"/>
          <w:i/>
          <w:lang w:eastAsia="ja-JP"/>
        </w:rPr>
        <w:lastRenderedPageBreak/>
        <w:t>been both counter-cultural and staggering personally. This is how they were raised, and this is how they were living now. In Col. 3, the entire context is putting to death our old way of life and because we have been raised in Jesus, there is a new reality to live in. It’s a spiritual reality, a communal reality an</w:t>
      </w:r>
      <w:r w:rsidR="00E109A9">
        <w:rPr>
          <w:rFonts w:asciiTheme="majorHAnsi" w:hAnsiTheme="majorHAnsi"/>
          <w:i/>
          <w:lang w:eastAsia="ja-JP"/>
        </w:rPr>
        <w:t>d it also changes the reality of</w:t>
      </w:r>
      <w:r w:rsidR="00E652C8">
        <w:rPr>
          <w:rFonts w:asciiTheme="majorHAnsi" w:hAnsiTheme="majorHAnsi"/>
          <w:i/>
          <w:lang w:eastAsia="ja-JP"/>
        </w:rPr>
        <w:t xml:space="preserve"> our family life. Side note: the charge to wives would have been significant as well</w:t>
      </w:r>
      <w:r w:rsidR="00E109A9">
        <w:rPr>
          <w:rFonts w:asciiTheme="majorHAnsi" w:hAnsiTheme="majorHAnsi"/>
          <w:i/>
          <w:lang w:eastAsia="ja-JP"/>
        </w:rPr>
        <w:t>. I</w:t>
      </w:r>
      <w:r w:rsidR="00E652C8">
        <w:rPr>
          <w:rFonts w:asciiTheme="majorHAnsi" w:hAnsiTheme="majorHAnsi"/>
          <w:i/>
          <w:lang w:eastAsia="ja-JP"/>
        </w:rPr>
        <w:t>n a culture where young women were arranged to be married to older men, and endured a harsh treatment, it would be understandable how a woman might not be in love with her spouse. Paul is pointing to a new reality, a new household code where the love of Jesus is</w:t>
      </w:r>
      <w:r w:rsidR="00E109A9">
        <w:rPr>
          <w:rFonts w:asciiTheme="majorHAnsi" w:hAnsiTheme="majorHAnsi"/>
          <w:i/>
          <w:lang w:eastAsia="ja-JP"/>
        </w:rPr>
        <w:t xml:space="preserve"> embraced, imitated, and shared.)</w:t>
      </w:r>
    </w:p>
    <w:p w:rsidR="000346E7" w:rsidRDefault="000346E7" w:rsidP="000346E7">
      <w:pPr>
        <w:widowControl w:val="0"/>
        <w:autoSpaceDE w:val="0"/>
        <w:autoSpaceDN w:val="0"/>
        <w:adjustRightInd w:val="0"/>
        <w:rPr>
          <w:rFonts w:asciiTheme="majorHAnsi" w:hAnsiTheme="majorHAnsi"/>
          <w:lang w:eastAsia="ja-JP"/>
        </w:rPr>
      </w:pPr>
    </w:p>
    <w:p w:rsidR="0060199B" w:rsidRDefault="0060199B" w:rsidP="0060199B">
      <w:pPr>
        <w:widowControl w:val="0"/>
        <w:autoSpaceDE w:val="0"/>
        <w:autoSpaceDN w:val="0"/>
        <w:adjustRightInd w:val="0"/>
        <w:ind w:left="720"/>
        <w:rPr>
          <w:rFonts w:asciiTheme="majorHAnsi" w:hAnsiTheme="majorHAnsi"/>
          <w:lang w:eastAsia="ja-JP"/>
        </w:rPr>
      </w:pPr>
      <w:r w:rsidRPr="0060199B">
        <w:rPr>
          <w:rFonts w:asciiTheme="majorHAnsi" w:hAnsiTheme="majorHAnsi"/>
          <w:b/>
          <w:lang w:eastAsia="ja-JP"/>
        </w:rPr>
        <w:t xml:space="preserve">I </w:t>
      </w:r>
      <w:r>
        <w:rPr>
          <w:rFonts w:asciiTheme="majorHAnsi" w:hAnsiTheme="majorHAnsi"/>
          <w:b/>
          <w:lang w:eastAsia="ja-JP"/>
        </w:rPr>
        <w:t>–</w:t>
      </w:r>
      <w:r w:rsidRPr="0060199B">
        <w:rPr>
          <w:rFonts w:asciiTheme="majorHAnsi" w:hAnsiTheme="majorHAnsi"/>
          <w:b/>
          <w:lang w:eastAsia="ja-JP"/>
        </w:rPr>
        <w:t xml:space="preserve"> </w:t>
      </w:r>
      <w:r>
        <w:rPr>
          <w:rFonts w:asciiTheme="majorHAnsi" w:hAnsiTheme="majorHAnsi"/>
          <w:lang w:eastAsia="ja-JP"/>
        </w:rPr>
        <w:t>What is the significance of Paul addressing, wives, husbands, children</w:t>
      </w:r>
      <w:r w:rsidR="00E109A9">
        <w:rPr>
          <w:rFonts w:asciiTheme="majorHAnsi" w:hAnsiTheme="majorHAnsi"/>
          <w:lang w:eastAsia="ja-JP"/>
        </w:rPr>
        <w:t>,</w:t>
      </w:r>
      <w:r>
        <w:rPr>
          <w:rFonts w:asciiTheme="majorHAnsi" w:hAnsiTheme="majorHAnsi"/>
          <w:lang w:eastAsia="ja-JP"/>
        </w:rPr>
        <w:t xml:space="preserve"> and fathers separately?  </w:t>
      </w:r>
    </w:p>
    <w:p w:rsidR="0060199B" w:rsidRPr="0060199B" w:rsidRDefault="0060199B" w:rsidP="0060199B">
      <w:pPr>
        <w:widowControl w:val="0"/>
        <w:autoSpaceDE w:val="0"/>
        <w:autoSpaceDN w:val="0"/>
        <w:adjustRightInd w:val="0"/>
        <w:ind w:left="720"/>
        <w:rPr>
          <w:rFonts w:asciiTheme="majorHAnsi" w:hAnsiTheme="majorHAnsi"/>
          <w:i/>
          <w:lang w:eastAsia="ja-JP"/>
        </w:rPr>
      </w:pPr>
      <w:r>
        <w:rPr>
          <w:rFonts w:asciiTheme="majorHAnsi" w:hAnsiTheme="majorHAnsi"/>
          <w:i/>
          <w:lang w:eastAsia="ja-JP"/>
        </w:rPr>
        <w:t xml:space="preserve">(Picking up the tone of Colossians 3:11, where the gospel is for everyone and everyone is welcomed into community, here everyone has a place and a role in God’s vision of family community. Second, it was a clear affirmation that Paul was including women and children </w:t>
      </w:r>
      <w:r w:rsidR="00E109A9">
        <w:rPr>
          <w:rFonts w:asciiTheme="majorHAnsi" w:hAnsiTheme="majorHAnsi"/>
          <w:i/>
          <w:lang w:eastAsia="ja-JP"/>
        </w:rPr>
        <w:t>in his heart when writing to</w:t>
      </w:r>
      <w:r>
        <w:rPr>
          <w:rFonts w:asciiTheme="majorHAnsi" w:hAnsiTheme="majorHAnsi"/>
          <w:i/>
          <w:lang w:eastAsia="ja-JP"/>
        </w:rPr>
        <w:t xml:space="preserve"> them. In not only writing to the men, he was doing something both counter-cultural and consistent with the work of Jesus and the early church</w:t>
      </w:r>
      <w:r w:rsidR="00E109A9">
        <w:rPr>
          <w:rFonts w:asciiTheme="majorHAnsi" w:hAnsiTheme="majorHAnsi"/>
          <w:i/>
          <w:lang w:eastAsia="ja-JP"/>
        </w:rPr>
        <w:t>—</w:t>
      </w:r>
      <w:r>
        <w:rPr>
          <w:rFonts w:asciiTheme="majorHAnsi" w:hAnsiTheme="majorHAnsi"/>
          <w:i/>
          <w:lang w:eastAsia="ja-JP"/>
        </w:rPr>
        <w:t>welcoming and honoring wo</w:t>
      </w:r>
      <w:r w:rsidR="00E109A9">
        <w:rPr>
          <w:rFonts w:asciiTheme="majorHAnsi" w:hAnsiTheme="majorHAnsi"/>
          <w:i/>
          <w:lang w:eastAsia="ja-JP"/>
        </w:rPr>
        <w:t>men and children to the gospel.)</w:t>
      </w:r>
    </w:p>
    <w:p w:rsidR="0060199B" w:rsidRDefault="0060199B" w:rsidP="000346E7">
      <w:pPr>
        <w:widowControl w:val="0"/>
        <w:autoSpaceDE w:val="0"/>
        <w:autoSpaceDN w:val="0"/>
        <w:adjustRightInd w:val="0"/>
        <w:rPr>
          <w:rFonts w:asciiTheme="majorHAnsi" w:hAnsiTheme="majorHAnsi"/>
          <w:lang w:eastAsia="ja-JP"/>
        </w:rPr>
      </w:pPr>
    </w:p>
    <w:p w:rsidR="000346E7" w:rsidRPr="00386D17" w:rsidRDefault="00386D17" w:rsidP="00386D17">
      <w:pPr>
        <w:widowControl w:val="0"/>
        <w:autoSpaceDE w:val="0"/>
        <w:autoSpaceDN w:val="0"/>
        <w:adjustRightInd w:val="0"/>
        <w:ind w:left="1440"/>
        <w:rPr>
          <w:rFonts w:asciiTheme="majorHAnsi" w:hAnsiTheme="majorHAnsi"/>
          <w:lang w:eastAsia="ja-JP"/>
        </w:rPr>
      </w:pPr>
      <w:r>
        <w:rPr>
          <w:rFonts w:asciiTheme="majorHAnsi" w:hAnsiTheme="majorHAnsi"/>
          <w:b/>
          <w:lang w:eastAsia="ja-JP"/>
        </w:rPr>
        <w:t>A</w:t>
      </w:r>
      <w:r w:rsidR="000346E7" w:rsidRPr="00F81B4D">
        <w:rPr>
          <w:rFonts w:asciiTheme="majorHAnsi" w:hAnsiTheme="majorHAnsi"/>
          <w:b/>
          <w:lang w:eastAsia="ja-JP"/>
        </w:rPr>
        <w:t xml:space="preserve"> </w:t>
      </w:r>
      <w:r>
        <w:rPr>
          <w:rFonts w:asciiTheme="majorHAnsi" w:hAnsiTheme="majorHAnsi"/>
          <w:b/>
          <w:lang w:eastAsia="ja-JP"/>
        </w:rPr>
        <w:t xml:space="preserve">– </w:t>
      </w:r>
      <w:r>
        <w:rPr>
          <w:rFonts w:asciiTheme="majorHAnsi" w:hAnsiTheme="majorHAnsi"/>
          <w:lang w:eastAsia="ja-JP"/>
        </w:rPr>
        <w:t xml:space="preserve">Most Christian men in </w:t>
      </w:r>
      <w:r w:rsidR="0060199B">
        <w:rPr>
          <w:rFonts w:asciiTheme="majorHAnsi" w:hAnsiTheme="majorHAnsi"/>
          <w:bCs/>
          <w:lang w:eastAsia="ja-JP"/>
        </w:rPr>
        <w:t>C</w:t>
      </w:r>
      <w:r w:rsidR="0060199B" w:rsidRPr="0060199B">
        <w:rPr>
          <w:rFonts w:asciiTheme="majorHAnsi" w:hAnsiTheme="majorHAnsi"/>
          <w:bCs/>
          <w:lang w:eastAsia="ja-JP"/>
        </w:rPr>
        <w:t>olossae</w:t>
      </w:r>
      <w:r w:rsidR="0060199B">
        <w:rPr>
          <w:rFonts w:asciiTheme="majorHAnsi" w:hAnsiTheme="majorHAnsi"/>
          <w:lang w:eastAsia="ja-JP"/>
        </w:rPr>
        <w:t xml:space="preserve"> </w:t>
      </w:r>
      <w:r>
        <w:rPr>
          <w:rFonts w:asciiTheme="majorHAnsi" w:hAnsiTheme="majorHAnsi"/>
          <w:lang w:eastAsia="ja-JP"/>
        </w:rPr>
        <w:t xml:space="preserve">would have needed to reorient their lives considerably </w:t>
      </w:r>
      <w:r w:rsidR="00E109A9">
        <w:rPr>
          <w:rFonts w:asciiTheme="majorHAnsi" w:hAnsiTheme="majorHAnsi"/>
          <w:lang w:eastAsia="ja-JP"/>
        </w:rPr>
        <w:t xml:space="preserve">to apply Paul’s teaching here. </w:t>
      </w:r>
      <w:r>
        <w:rPr>
          <w:rFonts w:asciiTheme="majorHAnsi" w:hAnsiTheme="majorHAnsi"/>
          <w:lang w:eastAsia="ja-JP"/>
        </w:rPr>
        <w:t xml:space="preserve">Though our current Western American culture has come a long way </w:t>
      </w:r>
      <w:r w:rsidR="00E652C8">
        <w:rPr>
          <w:rFonts w:asciiTheme="majorHAnsi" w:hAnsiTheme="majorHAnsi"/>
          <w:lang w:eastAsia="ja-JP"/>
        </w:rPr>
        <w:t>since Paul’s time 2</w:t>
      </w:r>
      <w:r w:rsidR="00E109A9">
        <w:rPr>
          <w:rFonts w:asciiTheme="majorHAnsi" w:hAnsiTheme="majorHAnsi"/>
          <w:lang w:eastAsia="ja-JP"/>
        </w:rPr>
        <w:t>,</w:t>
      </w:r>
      <w:r w:rsidR="00E652C8">
        <w:rPr>
          <w:rFonts w:asciiTheme="majorHAnsi" w:hAnsiTheme="majorHAnsi"/>
          <w:lang w:eastAsia="ja-JP"/>
        </w:rPr>
        <w:t xml:space="preserve">000 years ago, </w:t>
      </w:r>
      <w:r>
        <w:rPr>
          <w:rFonts w:asciiTheme="majorHAnsi" w:hAnsiTheme="majorHAnsi"/>
          <w:lang w:eastAsia="ja-JP"/>
        </w:rPr>
        <w:t>what comes to mind in how we can apply the spirit</w:t>
      </w:r>
      <w:r w:rsidR="00E652C8">
        <w:rPr>
          <w:rFonts w:asciiTheme="majorHAnsi" w:hAnsiTheme="majorHAnsi"/>
          <w:lang w:eastAsia="ja-JP"/>
        </w:rPr>
        <w:t xml:space="preserve"> of Paul’s household codes here?</w:t>
      </w:r>
    </w:p>
    <w:p w:rsidR="000346E7" w:rsidRPr="002E288B" w:rsidRDefault="000346E7" w:rsidP="000346E7">
      <w:pPr>
        <w:widowControl w:val="0"/>
        <w:autoSpaceDE w:val="0"/>
        <w:autoSpaceDN w:val="0"/>
        <w:adjustRightInd w:val="0"/>
        <w:rPr>
          <w:rFonts w:asciiTheme="majorHAnsi" w:hAnsiTheme="majorHAnsi"/>
          <w:lang w:eastAsia="ja-JP"/>
        </w:rPr>
      </w:pPr>
      <w:bookmarkStart w:id="0" w:name="_GoBack"/>
      <w:bookmarkEnd w:id="0"/>
    </w:p>
    <w:p w:rsidR="000346E7" w:rsidRPr="00F81B4D" w:rsidRDefault="000346E7" w:rsidP="00F6165D">
      <w:pPr>
        <w:widowControl w:val="0"/>
        <w:autoSpaceDE w:val="0"/>
        <w:autoSpaceDN w:val="0"/>
        <w:adjustRightInd w:val="0"/>
        <w:rPr>
          <w:rFonts w:asciiTheme="majorHAnsi" w:hAnsiTheme="majorHAnsi"/>
          <w:lang w:eastAsia="ja-JP"/>
        </w:rPr>
      </w:pPr>
    </w:p>
    <w:p w:rsidR="000346E7" w:rsidRPr="00F81B4D" w:rsidRDefault="000346E7" w:rsidP="00F6165D">
      <w:pPr>
        <w:widowControl w:val="0"/>
        <w:pBdr>
          <w:bottom w:val="single" w:sz="6" w:space="1" w:color="auto"/>
        </w:pBdr>
        <w:autoSpaceDE w:val="0"/>
        <w:autoSpaceDN w:val="0"/>
        <w:adjustRightInd w:val="0"/>
        <w:rPr>
          <w:rFonts w:asciiTheme="majorHAnsi" w:hAnsiTheme="majorHAnsi"/>
          <w:lang w:eastAsia="ja-JP"/>
        </w:rPr>
      </w:pPr>
    </w:p>
    <w:p w:rsidR="00F6165D" w:rsidRPr="00F81B4D" w:rsidRDefault="00F6165D" w:rsidP="00F6165D">
      <w:pPr>
        <w:widowControl w:val="0"/>
        <w:autoSpaceDE w:val="0"/>
        <w:autoSpaceDN w:val="0"/>
        <w:adjustRightInd w:val="0"/>
        <w:rPr>
          <w:rFonts w:asciiTheme="majorHAnsi" w:hAnsiTheme="majorHAnsi"/>
          <w:lang w:eastAsia="ja-JP"/>
        </w:rPr>
      </w:pPr>
    </w:p>
    <w:p w:rsidR="000346E7" w:rsidRPr="00F81B4D" w:rsidRDefault="000346E7" w:rsidP="000346E7">
      <w:pPr>
        <w:widowControl w:val="0"/>
        <w:autoSpaceDE w:val="0"/>
        <w:autoSpaceDN w:val="0"/>
        <w:adjustRightInd w:val="0"/>
        <w:rPr>
          <w:rFonts w:asciiTheme="majorHAnsi" w:hAnsiTheme="majorHAnsi"/>
          <w:lang w:eastAsia="ja-JP"/>
        </w:rPr>
      </w:pP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Please note that not all these questions are to be asked in a single meeting. Take some time to prayerfully discern what will serve your LC the best. Select and reword the questions that best fit your voice and your Life Community group.</w:t>
      </w: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Complement these questions with “process questions” (what else? what more? what do others think?)</w:t>
      </w: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When you ask questions, give people ample time to think and respond. Wait. Take your time; don’t rush people but encourage participation. Avoid answering your own questions!</w:t>
      </w: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Application: Pace the study to conclude with difference-making application.</w:t>
      </w:r>
    </w:p>
    <w:p w:rsidR="002E0072" w:rsidRPr="00F6165D" w:rsidRDefault="000346E7" w:rsidP="00F6165D">
      <w:pPr>
        <w:numPr>
          <w:ilvl w:val="0"/>
          <w:numId w:val="1"/>
        </w:numPr>
        <w:ind w:left="360"/>
        <w:rPr>
          <w:rFonts w:asciiTheme="majorHAnsi" w:hAnsiTheme="majorHAnsi" w:cs="Helvetica"/>
        </w:rPr>
      </w:pPr>
      <w:r w:rsidRPr="00F81B4D">
        <w:rPr>
          <w:rFonts w:asciiTheme="majorHAnsi" w:hAnsiTheme="majorHAnsi" w:cs="Helvetica"/>
        </w:rPr>
        <w:t>Secondary texts—use other texts sparingly, even if they are relevant. Such texts will push you into “teaching” rather than facilitating, causing people to feel distracted or de-powered.</w:t>
      </w:r>
    </w:p>
    <w:sectPr w:rsidR="002E0072" w:rsidRPr="00F6165D" w:rsidSect="002E0072">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282" w:rsidRDefault="00EA6282" w:rsidP="000346E7">
      <w:r>
        <w:separator/>
      </w:r>
    </w:p>
  </w:endnote>
  <w:endnote w:type="continuationSeparator" w:id="0">
    <w:p w:rsidR="00EA6282" w:rsidRDefault="00EA6282"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912" w:rsidRPr="00314C20" w:rsidRDefault="007C2912">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282" w:rsidRDefault="00EA6282" w:rsidP="000346E7">
      <w:r>
        <w:separator/>
      </w:r>
    </w:p>
  </w:footnote>
  <w:footnote w:type="continuationSeparator" w:id="0">
    <w:p w:rsidR="00EA6282" w:rsidRDefault="00EA6282"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912" w:rsidRPr="00867158" w:rsidRDefault="007C2912" w:rsidP="002E0072">
    <w:pPr>
      <w:pStyle w:val="Header"/>
      <w:jc w:val="right"/>
      <w:rPr>
        <w:rFonts w:asciiTheme="majorHAnsi" w:hAnsiTheme="majorHAnsi"/>
      </w:rPr>
    </w:pPr>
    <w:r>
      <w:rPr>
        <w:rFonts w:asciiTheme="majorHAnsi" w:hAnsiTheme="majorHAnsi"/>
      </w:rPr>
      <w:t>TG – 10</w:t>
    </w:r>
    <w:r w:rsidRPr="00867158">
      <w:rPr>
        <w:rFonts w:asciiTheme="majorHAnsi" w:hAnsiTheme="majorHAnsi"/>
      </w:rPr>
      <w:t>/</w:t>
    </w:r>
    <w:r w:rsidR="00E109A9">
      <w:rPr>
        <w:rFonts w:asciiTheme="majorHAnsi" w:hAnsiTheme="majorHAnsi"/>
      </w:rPr>
      <w:t>17</w:t>
    </w:r>
    <w:r w:rsidRPr="00867158">
      <w:rPr>
        <w:rFonts w:asciiTheme="majorHAnsi" w:hAnsiTheme="majorHAnsi"/>
      </w:rPr>
      <w:t>/1</w:t>
    </w:r>
    <w:r>
      <w:rPr>
        <w:rFonts w:asciiTheme="majorHAnsi" w:hAnsiTheme="majorHAnsi"/>
      </w:rPr>
      <w:t>6</w:t>
    </w:r>
    <w:r w:rsidRPr="00867158">
      <w:rPr>
        <w:rFonts w:asciiTheme="majorHAnsi" w:hAnsiTheme="majorHAnsi"/>
      </w:rPr>
      <w:t xml:space="preserve"> –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E109A9">
      <w:rPr>
        <w:rStyle w:val="PageNumber"/>
        <w:rFonts w:asciiTheme="majorHAnsi" w:hAnsiTheme="majorHAnsi"/>
        <w:noProof/>
      </w:rPr>
      <w:t>2</w:t>
    </w:r>
    <w:r w:rsidRPr="00867158">
      <w:rPr>
        <w:rStyle w:val="PageNumber"/>
        <w:rFonts w:asciiTheme="majorHAnsi" w:hAnsiTheme="majorHAnsi"/>
      </w:rPr>
      <w:fldChar w:fldCharType="end"/>
    </w:r>
  </w:p>
  <w:p w:rsidR="007C2912" w:rsidRPr="00555036" w:rsidRDefault="007C2912">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912" w:rsidRPr="00314C20" w:rsidRDefault="007C2912" w:rsidP="002E0072">
    <w:pPr>
      <w:pStyle w:val="Header"/>
      <w:jc w:val="right"/>
      <w:rPr>
        <w:rFonts w:asciiTheme="majorHAnsi" w:hAnsiTheme="majorHAnsi"/>
      </w:rPr>
    </w:pPr>
    <w:r w:rsidRPr="00314C20">
      <w:rPr>
        <w:rFonts w:asciiTheme="majorHAnsi" w:hAnsiTheme="majorHAnsi"/>
      </w:rPr>
      <w:t>T</w:t>
    </w:r>
    <w:r>
      <w:rPr>
        <w:rFonts w:asciiTheme="majorHAnsi" w:hAnsiTheme="majorHAnsi"/>
      </w:rPr>
      <w:t>G – 10/17/16</w:t>
    </w:r>
  </w:p>
  <w:p w:rsidR="007C2912" w:rsidRPr="00314C20" w:rsidRDefault="007C2912">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346E7"/>
    <w:rsid w:val="000B5040"/>
    <w:rsid w:val="00270E1D"/>
    <w:rsid w:val="002E0072"/>
    <w:rsid w:val="002E288B"/>
    <w:rsid w:val="00386D17"/>
    <w:rsid w:val="004D7B8E"/>
    <w:rsid w:val="005203E7"/>
    <w:rsid w:val="00532A40"/>
    <w:rsid w:val="00560785"/>
    <w:rsid w:val="0060199B"/>
    <w:rsid w:val="007C2912"/>
    <w:rsid w:val="008E6C7A"/>
    <w:rsid w:val="00931FE0"/>
    <w:rsid w:val="009C208D"/>
    <w:rsid w:val="009C280E"/>
    <w:rsid w:val="00A02416"/>
    <w:rsid w:val="00A105DB"/>
    <w:rsid w:val="00A133DC"/>
    <w:rsid w:val="00A4096F"/>
    <w:rsid w:val="00A75072"/>
    <w:rsid w:val="00D2447A"/>
    <w:rsid w:val="00D5204C"/>
    <w:rsid w:val="00D84EC9"/>
    <w:rsid w:val="00DF09EB"/>
    <w:rsid w:val="00E109A9"/>
    <w:rsid w:val="00E11630"/>
    <w:rsid w:val="00E652C8"/>
    <w:rsid w:val="00EA6282"/>
    <w:rsid w:val="00F61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E04D27C"/>
  <w14:defaultImageDpi w14:val="300"/>
  <w15:docId w15:val="{89497607-9279-4004-AF36-17955A105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707</Words>
  <Characters>4030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2</cp:revision>
  <dcterms:created xsi:type="dcterms:W3CDTF">2016-10-17T13:49:00Z</dcterms:created>
  <dcterms:modified xsi:type="dcterms:W3CDTF">2016-10-17T13:49:00Z</dcterms:modified>
</cp:coreProperties>
</file>