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6E7" w:rsidRPr="001409B7" w:rsidRDefault="001409B7" w:rsidP="004F2F7A">
      <w:pPr>
        <w:pStyle w:val="Heading1"/>
        <w:shd w:val="clear" w:color="auto" w:fill="FFFFFF"/>
        <w:spacing w:before="0" w:after="0"/>
        <w:ind w:left="2880"/>
        <w:jc w:val="center"/>
        <w:rPr>
          <w:rFonts w:asciiTheme="majorHAnsi" w:hAnsiTheme="majorHAnsi" w:cstheme="majorHAnsi"/>
          <w:caps/>
          <w:sz w:val="24"/>
          <w:szCs w:val="24"/>
        </w:rPr>
      </w:pPr>
      <w:r>
        <w:rPr>
          <w:rFonts w:asciiTheme="majorHAnsi" w:hAnsiTheme="majorHAnsi" w:cstheme="majorHAnsi"/>
          <w:noProof/>
        </w:rPr>
        <w:drawing>
          <wp:anchor distT="0" distB="0" distL="114300" distR="114300" simplePos="0" relativeHeight="251658240" behindDoc="0" locked="0" layoutInCell="1" allowOverlap="1" wp14:anchorId="542A3E6A" wp14:editId="7691908C">
            <wp:simplePos x="0" y="0"/>
            <wp:positionH relativeFrom="column">
              <wp:posOffset>419100</wp:posOffset>
            </wp:positionH>
            <wp:positionV relativeFrom="paragraph">
              <wp:posOffset>-186055</wp:posOffset>
            </wp:positionV>
            <wp:extent cx="1905000" cy="10712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neInvitation_fancy.jpg"/>
                    <pic:cNvPicPr/>
                  </pic:nvPicPr>
                  <pic:blipFill>
                    <a:blip r:embed="rId8"/>
                    <a:stretch>
                      <a:fillRect/>
                    </a:stretch>
                  </pic:blipFill>
                  <pic:spPr>
                    <a:xfrm>
                      <a:off x="0" y="0"/>
                      <a:ext cx="1905000" cy="1071245"/>
                    </a:xfrm>
                    <a:prstGeom prst="rect">
                      <a:avLst/>
                    </a:prstGeom>
                  </pic:spPr>
                </pic:pic>
              </a:graphicData>
            </a:graphic>
            <wp14:sizeRelH relativeFrom="page">
              <wp14:pctWidth>0</wp14:pctWidth>
            </wp14:sizeRelH>
            <wp14:sizeRelV relativeFrom="page">
              <wp14:pctHeight>0</wp14:pctHeight>
            </wp14:sizeRelV>
          </wp:anchor>
        </w:drawing>
      </w:r>
      <w:r w:rsidR="000346E7" w:rsidRPr="001409B7">
        <w:rPr>
          <w:rFonts w:asciiTheme="majorHAnsi" w:hAnsiTheme="majorHAnsi" w:cstheme="majorHAnsi"/>
          <w:caps/>
          <w:sz w:val="24"/>
          <w:szCs w:val="24"/>
        </w:rPr>
        <w:t>LC Study Guide</w:t>
      </w:r>
    </w:p>
    <w:p w:rsidR="005125E1" w:rsidRPr="001409B7" w:rsidRDefault="005125E1" w:rsidP="004F2F7A">
      <w:pPr>
        <w:ind w:left="2880"/>
        <w:jc w:val="center"/>
        <w:rPr>
          <w:rFonts w:asciiTheme="majorHAnsi" w:hAnsiTheme="majorHAnsi" w:cstheme="majorHAnsi"/>
          <w:b/>
        </w:rPr>
      </w:pPr>
      <w:r w:rsidRPr="001409B7">
        <w:rPr>
          <w:rFonts w:asciiTheme="majorHAnsi" w:hAnsiTheme="majorHAnsi" w:cstheme="majorHAnsi"/>
          <w:b/>
        </w:rPr>
        <w:t>The Divine Invitation</w:t>
      </w:r>
    </w:p>
    <w:p w:rsidR="000346E7" w:rsidRPr="001409B7" w:rsidRDefault="000346E7" w:rsidP="004F2F7A">
      <w:pPr>
        <w:ind w:left="2880"/>
        <w:jc w:val="center"/>
        <w:rPr>
          <w:rFonts w:asciiTheme="majorHAnsi" w:hAnsiTheme="majorHAnsi" w:cstheme="majorHAnsi"/>
        </w:rPr>
      </w:pPr>
      <w:r w:rsidRPr="001409B7">
        <w:rPr>
          <w:rFonts w:asciiTheme="majorHAnsi" w:hAnsiTheme="majorHAnsi" w:cstheme="majorHAnsi"/>
        </w:rPr>
        <w:t xml:space="preserve">The Passage: </w:t>
      </w:r>
      <w:r w:rsidR="0020568F">
        <w:rPr>
          <w:rFonts w:asciiTheme="majorHAnsi" w:hAnsiTheme="majorHAnsi" w:cstheme="majorHAnsi"/>
        </w:rPr>
        <w:t>Mark 8:31-36</w:t>
      </w:r>
    </w:p>
    <w:p w:rsidR="000346E7" w:rsidRPr="001409B7" w:rsidRDefault="0020568F" w:rsidP="004603CF">
      <w:pPr>
        <w:ind w:left="5040" w:firstLine="720"/>
        <w:rPr>
          <w:rFonts w:asciiTheme="majorHAnsi" w:hAnsiTheme="majorHAnsi" w:cstheme="majorHAnsi"/>
          <w:noProof/>
        </w:rPr>
      </w:pPr>
      <w:r>
        <w:rPr>
          <w:rFonts w:asciiTheme="majorHAnsi" w:hAnsiTheme="majorHAnsi" w:cstheme="majorHAnsi"/>
        </w:rPr>
        <w:t>From 11/13-11/26</w:t>
      </w:r>
    </w:p>
    <w:p w:rsidR="000346E7" w:rsidRPr="001409B7" w:rsidRDefault="000346E7" w:rsidP="004F2F7A">
      <w:pPr>
        <w:rPr>
          <w:rFonts w:asciiTheme="majorHAnsi" w:hAnsiTheme="majorHAnsi" w:cstheme="majorHAnsi"/>
          <w:b/>
        </w:rPr>
      </w:pPr>
    </w:p>
    <w:p w:rsidR="000346E7" w:rsidRPr="001409B7" w:rsidRDefault="000346E7" w:rsidP="004F2F7A">
      <w:pPr>
        <w:rPr>
          <w:rFonts w:asciiTheme="majorHAnsi" w:hAnsiTheme="majorHAnsi" w:cstheme="majorHAnsi"/>
          <w:b/>
        </w:rPr>
      </w:pPr>
    </w:p>
    <w:p w:rsidR="0020568F" w:rsidRPr="0020568F" w:rsidRDefault="00C331A4" w:rsidP="004F2F7A">
      <w:pPr>
        <w:widowControl w:val="0"/>
        <w:autoSpaceDE w:val="0"/>
        <w:autoSpaceDN w:val="0"/>
        <w:adjustRightInd w:val="0"/>
        <w:rPr>
          <w:rFonts w:asciiTheme="majorHAnsi" w:hAnsiTheme="majorHAnsi" w:cstheme="majorHAnsi"/>
          <w:b/>
          <w:bCs/>
        </w:rPr>
      </w:pPr>
      <w:r w:rsidRPr="001409B7">
        <w:rPr>
          <w:rFonts w:asciiTheme="majorHAnsi" w:hAnsiTheme="majorHAnsi" w:cstheme="majorHAnsi"/>
          <w:b/>
          <w:bCs/>
        </w:rPr>
        <w:t>Introduction:</w:t>
      </w:r>
    </w:p>
    <w:p w:rsidR="00840F3A" w:rsidRDefault="0020568F" w:rsidP="004F2F7A">
      <w:pPr>
        <w:widowControl w:val="0"/>
        <w:autoSpaceDE w:val="0"/>
        <w:autoSpaceDN w:val="0"/>
        <w:adjustRightInd w:val="0"/>
        <w:rPr>
          <w:rFonts w:asciiTheme="majorHAnsi" w:hAnsiTheme="majorHAnsi" w:cstheme="majorHAnsi"/>
          <w:bCs/>
        </w:rPr>
      </w:pPr>
      <w:r>
        <w:rPr>
          <w:rFonts w:asciiTheme="majorHAnsi" w:hAnsiTheme="majorHAnsi" w:cstheme="majorHAnsi"/>
          <w:bCs/>
        </w:rPr>
        <w:t xml:space="preserve">As Grace Chapel concludes Global Awareness Week and approaches the end of the fall series, The Divine Invitation, we find our themes of sacrifice and discipleship dovetailing together. </w:t>
      </w:r>
    </w:p>
    <w:p w:rsidR="0020568F" w:rsidRDefault="0020568F" w:rsidP="004F2F7A">
      <w:pPr>
        <w:widowControl w:val="0"/>
        <w:autoSpaceDE w:val="0"/>
        <w:autoSpaceDN w:val="0"/>
        <w:adjustRightInd w:val="0"/>
        <w:rPr>
          <w:rFonts w:asciiTheme="majorHAnsi" w:hAnsiTheme="majorHAnsi" w:cstheme="majorHAnsi"/>
          <w:bCs/>
        </w:rPr>
      </w:pPr>
    </w:p>
    <w:p w:rsidR="0020568F" w:rsidRDefault="00415BAE" w:rsidP="004F2F7A">
      <w:pPr>
        <w:widowControl w:val="0"/>
        <w:autoSpaceDE w:val="0"/>
        <w:autoSpaceDN w:val="0"/>
        <w:adjustRightInd w:val="0"/>
        <w:rPr>
          <w:rFonts w:asciiTheme="majorHAnsi" w:hAnsiTheme="majorHAnsi" w:cstheme="majorHAnsi"/>
          <w:bCs/>
        </w:rPr>
      </w:pPr>
      <w:r w:rsidRPr="00415BAE">
        <w:rPr>
          <w:rFonts w:asciiTheme="majorHAnsi" w:hAnsiTheme="majorHAnsi" w:cstheme="majorHAnsi"/>
          <w:bCs/>
        </w:rPr>
        <w:t>Today we want to examine and discuss what following Jesus on mission looks like in our world that is filled with danger, risk</w:t>
      </w:r>
      <w:r w:rsidR="00A112B3">
        <w:rPr>
          <w:rFonts w:asciiTheme="majorHAnsi" w:hAnsiTheme="majorHAnsi" w:cstheme="majorHAnsi"/>
          <w:bCs/>
        </w:rPr>
        <w:t>,</w:t>
      </w:r>
      <w:r w:rsidRPr="00415BAE">
        <w:rPr>
          <w:rFonts w:asciiTheme="majorHAnsi" w:hAnsiTheme="majorHAnsi" w:cstheme="majorHAnsi"/>
          <w:bCs/>
        </w:rPr>
        <w:t xml:space="preserve"> and tension. What is Jesus calling us toward? What does carrying our cross look like? And what is to be gained from following Jesus with everything we have?</w:t>
      </w:r>
    </w:p>
    <w:p w:rsidR="006C3A07" w:rsidRDefault="006C3A07" w:rsidP="004F2F7A">
      <w:pPr>
        <w:widowControl w:val="0"/>
        <w:autoSpaceDE w:val="0"/>
        <w:autoSpaceDN w:val="0"/>
        <w:adjustRightInd w:val="0"/>
        <w:rPr>
          <w:rFonts w:asciiTheme="majorHAnsi" w:hAnsiTheme="majorHAnsi" w:cstheme="majorHAnsi"/>
          <w:bCs/>
        </w:rPr>
      </w:pPr>
    </w:p>
    <w:p w:rsidR="006C3A07" w:rsidRDefault="006C3A07" w:rsidP="004F2F7A">
      <w:pPr>
        <w:widowControl w:val="0"/>
        <w:autoSpaceDE w:val="0"/>
        <w:autoSpaceDN w:val="0"/>
        <w:adjustRightInd w:val="0"/>
        <w:rPr>
          <w:rFonts w:asciiTheme="majorHAnsi" w:hAnsiTheme="majorHAnsi" w:cstheme="majorHAnsi"/>
          <w:bCs/>
        </w:rPr>
      </w:pPr>
      <w:r>
        <w:rPr>
          <w:rFonts w:asciiTheme="majorHAnsi" w:hAnsiTheme="majorHAnsi" w:cstheme="majorHAnsi"/>
          <w:bCs/>
        </w:rPr>
        <w:t xml:space="preserve">Please also note that in this season of studies, we are focusing on asking fewer questions and having deeper answers to the questions. </w:t>
      </w:r>
      <w:proofErr w:type="gramStart"/>
      <w:r>
        <w:rPr>
          <w:rFonts w:asciiTheme="majorHAnsi" w:hAnsiTheme="majorHAnsi" w:cstheme="majorHAnsi"/>
          <w:bCs/>
        </w:rPr>
        <w:t>So</w:t>
      </w:r>
      <w:proofErr w:type="gramEnd"/>
      <w:r>
        <w:rPr>
          <w:rFonts w:asciiTheme="majorHAnsi" w:hAnsiTheme="majorHAnsi" w:cstheme="majorHAnsi"/>
          <w:bCs/>
        </w:rPr>
        <w:t xml:space="preserve"> let’s take a few moments after the question is asked and consider what is going on in the text, what’s going in our hearts</w:t>
      </w:r>
      <w:r w:rsidR="00A74AE3">
        <w:rPr>
          <w:rFonts w:asciiTheme="majorHAnsi" w:hAnsiTheme="majorHAnsi" w:cstheme="majorHAnsi"/>
          <w:bCs/>
        </w:rPr>
        <w:t>,</w:t>
      </w:r>
      <w:r>
        <w:rPr>
          <w:rFonts w:asciiTheme="majorHAnsi" w:hAnsiTheme="majorHAnsi" w:cstheme="majorHAnsi"/>
          <w:bCs/>
        </w:rPr>
        <w:t xml:space="preserve"> and what this might </w:t>
      </w:r>
      <w:r w:rsidR="00A74AE3">
        <w:rPr>
          <w:rFonts w:asciiTheme="majorHAnsi" w:hAnsiTheme="majorHAnsi" w:cstheme="majorHAnsi"/>
          <w:bCs/>
        </w:rPr>
        <w:t>mean for us today.</w:t>
      </w:r>
    </w:p>
    <w:p w:rsidR="00297F01" w:rsidRDefault="00297F01" w:rsidP="004F2F7A">
      <w:pPr>
        <w:widowControl w:val="0"/>
        <w:autoSpaceDE w:val="0"/>
        <w:autoSpaceDN w:val="0"/>
        <w:adjustRightInd w:val="0"/>
        <w:rPr>
          <w:rFonts w:asciiTheme="majorHAnsi" w:hAnsiTheme="majorHAnsi" w:cstheme="majorHAnsi"/>
          <w:bCs/>
        </w:rPr>
      </w:pPr>
    </w:p>
    <w:p w:rsidR="00297F01" w:rsidRPr="00A14AFE" w:rsidRDefault="00297F01" w:rsidP="00297F01">
      <w:pPr>
        <w:widowControl w:val="0"/>
        <w:autoSpaceDE w:val="0"/>
        <w:autoSpaceDN w:val="0"/>
        <w:adjustRightInd w:val="0"/>
        <w:rPr>
          <w:rFonts w:asciiTheme="majorHAnsi" w:hAnsiTheme="majorHAnsi" w:cstheme="majorHAnsi"/>
          <w:bCs/>
        </w:rPr>
      </w:pPr>
      <w:r>
        <w:rPr>
          <w:rFonts w:asciiTheme="majorHAnsi" w:hAnsiTheme="majorHAnsi" w:cstheme="majorHAnsi"/>
          <w:bCs/>
        </w:rPr>
        <w:t>Let’s begin with a “theme” question for the year:</w:t>
      </w:r>
    </w:p>
    <w:p w:rsidR="00297F01" w:rsidRDefault="00297F01" w:rsidP="004F2F7A">
      <w:pPr>
        <w:widowControl w:val="0"/>
        <w:autoSpaceDE w:val="0"/>
        <w:autoSpaceDN w:val="0"/>
        <w:adjustRightInd w:val="0"/>
        <w:rPr>
          <w:rFonts w:asciiTheme="majorHAnsi" w:hAnsiTheme="majorHAnsi" w:cstheme="majorHAnsi"/>
          <w:bCs/>
        </w:rPr>
      </w:pPr>
      <w:r w:rsidRPr="00A14AFE">
        <w:rPr>
          <w:rFonts w:asciiTheme="majorHAnsi" w:hAnsiTheme="majorHAnsi" w:cstheme="majorHAnsi"/>
          <w:noProof/>
        </w:rPr>
        <mc:AlternateContent>
          <mc:Choice Requires="wps">
            <w:drawing>
              <wp:anchor distT="0" distB="0" distL="114300" distR="114300" simplePos="0" relativeHeight="251658752" behindDoc="0" locked="0" layoutInCell="1" allowOverlap="1" wp14:anchorId="4CADE8B7" wp14:editId="46C59D3B">
                <wp:simplePos x="0" y="0"/>
                <wp:positionH relativeFrom="column">
                  <wp:posOffset>-62865</wp:posOffset>
                </wp:positionH>
                <wp:positionV relativeFrom="paragraph">
                  <wp:posOffset>299720</wp:posOffset>
                </wp:positionV>
                <wp:extent cx="5943600" cy="463550"/>
                <wp:effectExtent l="101600" t="101600" r="177800" b="17145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463550"/>
                        </a:xfrm>
                        <a:prstGeom prst="rect">
                          <a:avLst/>
                        </a:prstGeom>
                        <a:solidFill>
                          <a:schemeClr val="bg1"/>
                        </a:solidFill>
                        <a:ln>
                          <a:solidFill>
                            <a:schemeClr val="tx1">
                              <a:alpha val="59000"/>
                            </a:schemeClr>
                          </a:solidFill>
                        </a:ln>
                        <a:effectLst>
                          <a:glow rad="88900">
                            <a:schemeClr val="tx1">
                              <a:alpha val="75000"/>
                            </a:schemeClr>
                          </a:glow>
                          <a:outerShdw blurRad="50800" dist="38100" dir="2700000" algn="tl" rotWithShape="0">
                            <a:srgbClr val="000000">
                              <a:alpha val="43000"/>
                            </a:srgb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297F01" w:rsidRPr="00AB1024" w:rsidRDefault="00297F01" w:rsidP="00297F01">
                            <w:pPr>
                              <w:widowControl w:val="0"/>
                              <w:autoSpaceDE w:val="0"/>
                              <w:autoSpaceDN w:val="0"/>
                              <w:adjustRightInd w:val="0"/>
                              <w:rPr>
                                <w:rFonts w:asciiTheme="majorHAnsi" w:hAnsiTheme="majorHAnsi" w:cstheme="majorHAnsi"/>
                                <w:bCs/>
                              </w:rPr>
                            </w:pPr>
                            <w:r>
                              <w:rPr>
                                <w:rFonts w:asciiTheme="majorHAnsi" w:hAnsiTheme="majorHAnsi" w:cstheme="majorHAnsi"/>
                                <w:bCs/>
                              </w:rPr>
                              <w:t>As we “go,” h</w:t>
                            </w:r>
                            <w:r w:rsidRPr="00E72384">
                              <w:rPr>
                                <w:rFonts w:asciiTheme="majorHAnsi" w:hAnsiTheme="majorHAnsi" w:cstheme="majorHAnsi"/>
                                <w:bCs/>
                              </w:rPr>
                              <w:t>ow has your walk with God been a blessing to someone else this week? Or where might He be inviting you to bless someone this week?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CADE8B7" id="_x0000_t202" coordsize="21600,21600" o:spt="202" path="m,l,21600r21600,l21600,xe">
                <v:stroke joinstyle="miter"/>
                <v:path gradientshapeok="t" o:connecttype="rect"/>
              </v:shapetype>
              <v:shape id="Text Box 2" o:spid="_x0000_s1026" type="#_x0000_t202" style="position:absolute;margin-left:-4.95pt;margin-top:23.6pt;width:468pt;height:36.5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d67gIAABEGAAAOAAAAZHJzL2Uyb0RvYy54bWysVN9r2zAQfh/sfxB6T20ndpqEOsVNyRiU&#10;tSwdfVZkOTbIlpCU2N3Y/7472UnTrmMw9mLrdKfv7r77cXXd1ZIchLGValIaXYSUiIarvGp2Kf32&#10;uB7NKLGONTmTqhEpfRaWXi8/frhq9UKMValkLgwBkMYuWp3S0jm9CALLS1Eze6G0aEBZKFMzB6LZ&#10;BblhLaDXMhiH4TRolcm1UVxYC7e3vZIuPX5RCO7ui8IKR2RKITbnv8Z/t/gNlldssTNMlxUfwmD/&#10;EEXNqgacnqBumWNkb6rfoOqKG2VV4S64qgNVFBUXPgfIJgrfZLMpmRY+FyDH6hNN9v/B8i+HB0Oq&#10;PKVjShpWQ4keRefIjerIGNlptV2A0UaDmevgGqp8vLdwiUl3hanxD+kQ0APPzyduEYzDZTKPJ9MQ&#10;VBx08XSSJJ784OW1NtZ9EqomeEipgdp5StnhzjqIBEyPJujMKlnl60pKL2C/iJU05MCg0tudjxFe&#10;vLKSzd8eui7qfUpdsh4rmYcQdu/ftyW68dGcYYOnHlz4noOA0dNOqpYYBuTOZoDikU8QPfo7Di+T&#10;PzlEPMRVeyfMpsxbspV78xUdJOEMyc0rpG4yi3oBGn18CWgoMbmDCXWSEqPcU+VK311YJ0+K2W1P&#10;9PkX/T17ISKeIM5ARG/uaThF46VXBEDxByqwDfw8/Fgll+PsMpmPplkSjeIonI2yLByPbtdZmIXx&#10;ejWPb34Obo7vA+zCvtvw5LptN7TmVuXP0JmQku87q/m6gva5Y9Y9MAOjDJnDenL38CmAvpSq4URJ&#10;qcz39+7RHiYMtJS0sBpS2sDuokR+bmDy5lEcA6jzQgzJgGDONdtzTbOvVwo6MoI1qLk/or2Tx2Nh&#10;VP0EOyxDn6BiDQfPUKjjceX6dQU7kIss80awOzRzd81Gc4TGAuJoPHZPzOhhfhyQ90UdVwhbvBmj&#10;3taXXmd7p9aVnzGkt+cUqokC7B1f12FH4mI7l73VyyZf/gIAAP//AwBQSwMEFAAGAAgAAAAhABto&#10;/l7fAAAACQEAAA8AAABkcnMvZG93bnJldi54bWxMj8FOwzAQRO9I/IO1SFyq1qmFSpPGqRAqQuJG&#10;4cLNjbdJSrxOYycNf89yosfVPM28zbeTa8WIfWg8aVguEhBIpbcNVRo+P17maxAhGrKm9YQafjDA&#10;tri9yU1m/YXecdzHSnAJhcxoqGPsMilDWaMzYeE7JM6Ovncm8tlX0vbmwuWulSpJVtKZhnihNh0+&#10;11h+7wen4W1Hp9msc184DucTVud1v3sttb6/m542ICJO8R+GP31Wh4KdDn4gG0SrYZ6mTGp4eFQg&#10;OE/VagniwKBKFMgil9cfFL8AAAD//wMAUEsBAi0AFAAGAAgAAAAhALaDOJL+AAAA4QEAABMAAAAA&#10;AAAAAAAAAAAAAAAAAFtDb250ZW50X1R5cGVzXS54bWxQSwECLQAUAAYACAAAACEAOP0h/9YAAACU&#10;AQAACwAAAAAAAAAAAAAAAAAvAQAAX3JlbHMvLnJlbHNQSwECLQAUAAYACAAAACEAsyBXeu4CAAAR&#10;BgAADgAAAAAAAAAAAAAAAAAuAgAAZHJzL2Uyb0RvYy54bWxQSwECLQAUAAYACAAAACEAG2j+Xt8A&#10;AAAJAQAADwAAAAAAAAAAAAAAAABIBQAAZHJzL2Rvd25yZXYueG1sUEsFBgAAAAAEAAQA8wAAAFQG&#10;AAAAAA==&#10;" fillcolor="white [3212]" strokecolor="black [3213]">
                <v:stroke opacity="38550f"/>
                <v:shadow on="t" color="black" opacity="28180f" origin="-.5,-.5" offset=".74836mm,.74836mm"/>
                <v:textbox style="mso-fit-shape-to-text:t">
                  <w:txbxContent>
                    <w:p w:rsidR="00297F01" w:rsidRPr="00AB1024" w:rsidRDefault="00297F01" w:rsidP="00297F01">
                      <w:pPr>
                        <w:widowControl w:val="0"/>
                        <w:autoSpaceDE w:val="0"/>
                        <w:autoSpaceDN w:val="0"/>
                        <w:adjustRightInd w:val="0"/>
                        <w:rPr>
                          <w:rFonts w:asciiTheme="majorHAnsi" w:hAnsiTheme="majorHAnsi" w:cstheme="majorHAnsi"/>
                          <w:bCs/>
                        </w:rPr>
                      </w:pPr>
                      <w:r>
                        <w:rPr>
                          <w:rFonts w:asciiTheme="majorHAnsi" w:hAnsiTheme="majorHAnsi" w:cstheme="majorHAnsi"/>
                          <w:bCs/>
                        </w:rPr>
                        <w:t>As we “go,” h</w:t>
                      </w:r>
                      <w:r w:rsidRPr="00E72384">
                        <w:rPr>
                          <w:rFonts w:asciiTheme="majorHAnsi" w:hAnsiTheme="majorHAnsi" w:cstheme="majorHAnsi"/>
                          <w:bCs/>
                        </w:rPr>
                        <w:t>ow has your walk with God been a blessing to someone else this week? Or where might He be inviting you to bless someone this week?</w:t>
                      </w:r>
                    </w:p>
                  </w:txbxContent>
                </v:textbox>
                <w10:wrap type="square"/>
              </v:shape>
            </w:pict>
          </mc:Fallback>
        </mc:AlternateContent>
      </w:r>
    </w:p>
    <w:p w:rsidR="00BB40EC" w:rsidRPr="001409B7" w:rsidRDefault="00BB40EC" w:rsidP="004F2F7A">
      <w:pPr>
        <w:widowControl w:val="0"/>
        <w:autoSpaceDE w:val="0"/>
        <w:autoSpaceDN w:val="0"/>
        <w:adjustRightInd w:val="0"/>
        <w:rPr>
          <w:rFonts w:asciiTheme="majorHAnsi" w:hAnsiTheme="majorHAnsi" w:cstheme="majorHAnsi"/>
          <w:b/>
          <w:bCs/>
        </w:rPr>
      </w:pPr>
    </w:p>
    <w:p w:rsidR="00ED4014" w:rsidRPr="001409B7" w:rsidRDefault="0020568F" w:rsidP="001409B7">
      <w:pPr>
        <w:widowControl w:val="0"/>
        <w:autoSpaceDE w:val="0"/>
        <w:autoSpaceDN w:val="0"/>
        <w:adjustRightInd w:val="0"/>
        <w:spacing w:line="360" w:lineRule="auto"/>
        <w:rPr>
          <w:rFonts w:asciiTheme="majorHAnsi" w:hAnsiTheme="majorHAnsi" w:cstheme="majorHAnsi"/>
          <w:b/>
          <w:lang w:eastAsia="ja-JP"/>
        </w:rPr>
      </w:pPr>
      <w:r>
        <w:rPr>
          <w:rFonts w:asciiTheme="majorHAnsi" w:hAnsiTheme="majorHAnsi" w:cstheme="majorHAnsi"/>
          <w:b/>
          <w:lang w:eastAsia="ja-JP"/>
        </w:rPr>
        <w:t>Mark 8:31-36</w:t>
      </w:r>
    </w:p>
    <w:p w:rsidR="0020568F" w:rsidRPr="00C6777E" w:rsidRDefault="0020568F" w:rsidP="0020568F">
      <w:pPr>
        <w:pStyle w:val="NormalWeb"/>
        <w:spacing w:before="0" w:beforeAutospacing="0" w:after="150" w:afterAutospacing="0" w:line="360" w:lineRule="atLeast"/>
        <w:rPr>
          <w:rFonts w:asciiTheme="majorHAnsi" w:hAnsiTheme="majorHAnsi"/>
          <w:color w:val="000000"/>
          <w:sz w:val="24"/>
          <w:szCs w:val="24"/>
        </w:rPr>
      </w:pPr>
      <w:r w:rsidRPr="00C6777E">
        <w:rPr>
          <w:rStyle w:val="text"/>
          <w:rFonts w:asciiTheme="majorHAnsi" w:hAnsiTheme="majorHAnsi" w:cs="Arial"/>
          <w:b/>
          <w:bCs/>
          <w:color w:val="000000"/>
          <w:sz w:val="24"/>
          <w:szCs w:val="24"/>
          <w:vertAlign w:val="superscript"/>
        </w:rPr>
        <w:t>31 </w:t>
      </w:r>
      <w:r w:rsidRPr="00C6777E">
        <w:rPr>
          <w:rStyle w:val="text"/>
          <w:rFonts w:asciiTheme="majorHAnsi" w:hAnsiTheme="majorHAnsi"/>
          <w:color w:val="000000"/>
          <w:sz w:val="24"/>
          <w:szCs w:val="24"/>
        </w:rPr>
        <w:t>He then began to teach them that the Son of Man</w:t>
      </w:r>
      <w:r w:rsidRPr="00C6777E">
        <w:rPr>
          <w:rStyle w:val="apple-converted-space"/>
          <w:rFonts w:asciiTheme="majorHAnsi" w:hAnsiTheme="majorHAnsi"/>
          <w:color w:val="000000"/>
          <w:sz w:val="24"/>
          <w:szCs w:val="24"/>
        </w:rPr>
        <w:t> </w:t>
      </w:r>
      <w:r w:rsidRPr="00C6777E">
        <w:rPr>
          <w:rStyle w:val="text"/>
          <w:rFonts w:asciiTheme="majorHAnsi" w:hAnsiTheme="majorHAnsi"/>
          <w:color w:val="000000"/>
          <w:sz w:val="24"/>
          <w:szCs w:val="24"/>
        </w:rPr>
        <w:t>must suffer many things</w:t>
      </w:r>
      <w:r w:rsidRPr="00C6777E">
        <w:rPr>
          <w:rStyle w:val="apple-converted-space"/>
          <w:rFonts w:asciiTheme="majorHAnsi" w:hAnsiTheme="majorHAnsi"/>
          <w:color w:val="000000"/>
          <w:sz w:val="24"/>
          <w:szCs w:val="24"/>
        </w:rPr>
        <w:t> </w:t>
      </w:r>
      <w:r w:rsidRPr="00C6777E">
        <w:rPr>
          <w:rStyle w:val="text"/>
          <w:rFonts w:asciiTheme="majorHAnsi" w:hAnsiTheme="majorHAnsi"/>
          <w:color w:val="000000"/>
          <w:sz w:val="24"/>
          <w:szCs w:val="24"/>
        </w:rPr>
        <w:t>and be rejected by the elders, the chief priests and the teachers of the law,</w:t>
      </w:r>
      <w:r w:rsidRPr="00C6777E">
        <w:rPr>
          <w:rStyle w:val="apple-converted-space"/>
          <w:rFonts w:asciiTheme="majorHAnsi" w:hAnsiTheme="majorHAnsi"/>
          <w:color w:val="000000"/>
          <w:sz w:val="24"/>
          <w:szCs w:val="24"/>
        </w:rPr>
        <w:t> </w:t>
      </w:r>
      <w:r w:rsidRPr="00C6777E">
        <w:rPr>
          <w:rStyle w:val="text"/>
          <w:rFonts w:asciiTheme="majorHAnsi" w:hAnsiTheme="majorHAnsi"/>
          <w:color w:val="000000"/>
          <w:sz w:val="24"/>
          <w:szCs w:val="24"/>
        </w:rPr>
        <w:t>and that he must be killed</w:t>
      </w:r>
      <w:r w:rsidRPr="00C6777E">
        <w:rPr>
          <w:rStyle w:val="apple-converted-space"/>
          <w:rFonts w:asciiTheme="majorHAnsi" w:hAnsiTheme="majorHAnsi"/>
          <w:color w:val="000000"/>
          <w:sz w:val="24"/>
          <w:szCs w:val="24"/>
        </w:rPr>
        <w:t> </w:t>
      </w:r>
      <w:r w:rsidRPr="00C6777E">
        <w:rPr>
          <w:rStyle w:val="text"/>
          <w:rFonts w:asciiTheme="majorHAnsi" w:hAnsiTheme="majorHAnsi"/>
          <w:color w:val="000000"/>
          <w:sz w:val="24"/>
          <w:szCs w:val="24"/>
        </w:rPr>
        <w:t>and after three days</w:t>
      </w:r>
      <w:r w:rsidRPr="00C6777E">
        <w:rPr>
          <w:rStyle w:val="apple-converted-space"/>
          <w:rFonts w:asciiTheme="majorHAnsi" w:hAnsiTheme="majorHAnsi"/>
          <w:color w:val="000000"/>
          <w:sz w:val="24"/>
          <w:szCs w:val="24"/>
        </w:rPr>
        <w:t> </w:t>
      </w:r>
      <w:r w:rsidRPr="00C6777E">
        <w:rPr>
          <w:rStyle w:val="text"/>
          <w:rFonts w:asciiTheme="majorHAnsi" w:hAnsiTheme="majorHAnsi"/>
          <w:color w:val="000000"/>
          <w:sz w:val="24"/>
          <w:szCs w:val="24"/>
        </w:rPr>
        <w:t>rise again.</w:t>
      </w:r>
      <w:r w:rsidRPr="00C6777E">
        <w:rPr>
          <w:rStyle w:val="apple-converted-space"/>
          <w:rFonts w:asciiTheme="majorHAnsi" w:hAnsiTheme="majorHAnsi"/>
          <w:color w:val="000000"/>
          <w:sz w:val="24"/>
          <w:szCs w:val="24"/>
        </w:rPr>
        <w:t> </w:t>
      </w:r>
      <w:r w:rsidRPr="00C6777E">
        <w:rPr>
          <w:rStyle w:val="text"/>
          <w:rFonts w:asciiTheme="majorHAnsi" w:hAnsiTheme="majorHAnsi" w:cs="Arial"/>
          <w:b/>
          <w:bCs/>
          <w:color w:val="000000"/>
          <w:sz w:val="24"/>
          <w:szCs w:val="24"/>
          <w:vertAlign w:val="superscript"/>
        </w:rPr>
        <w:t>32 </w:t>
      </w:r>
      <w:r w:rsidRPr="00C6777E">
        <w:rPr>
          <w:rStyle w:val="text"/>
          <w:rFonts w:asciiTheme="majorHAnsi" w:hAnsiTheme="majorHAnsi"/>
          <w:color w:val="000000"/>
          <w:sz w:val="24"/>
          <w:szCs w:val="24"/>
        </w:rPr>
        <w:t>He spoke plainly</w:t>
      </w:r>
      <w:r w:rsidRPr="00C6777E">
        <w:rPr>
          <w:rStyle w:val="apple-converted-space"/>
          <w:rFonts w:asciiTheme="majorHAnsi" w:hAnsiTheme="majorHAnsi"/>
          <w:color w:val="000000"/>
          <w:sz w:val="24"/>
          <w:szCs w:val="24"/>
        </w:rPr>
        <w:t> </w:t>
      </w:r>
      <w:r w:rsidRPr="00C6777E">
        <w:rPr>
          <w:rStyle w:val="text"/>
          <w:rFonts w:asciiTheme="majorHAnsi" w:hAnsiTheme="majorHAnsi"/>
          <w:color w:val="000000"/>
          <w:sz w:val="24"/>
          <w:szCs w:val="24"/>
        </w:rPr>
        <w:t>about this, and Peter took him aside and began to rebuke him.</w:t>
      </w:r>
    </w:p>
    <w:p w:rsidR="0020568F" w:rsidRPr="00C6777E" w:rsidRDefault="0020568F" w:rsidP="0020568F">
      <w:pPr>
        <w:pStyle w:val="NormalWeb"/>
        <w:spacing w:before="0" w:beforeAutospacing="0" w:after="150" w:afterAutospacing="0" w:line="360" w:lineRule="atLeast"/>
        <w:rPr>
          <w:rFonts w:asciiTheme="majorHAnsi" w:hAnsiTheme="majorHAnsi"/>
          <w:color w:val="000000"/>
          <w:sz w:val="24"/>
          <w:szCs w:val="24"/>
        </w:rPr>
      </w:pPr>
      <w:r w:rsidRPr="00C6777E">
        <w:rPr>
          <w:rStyle w:val="text"/>
          <w:rFonts w:asciiTheme="majorHAnsi" w:hAnsiTheme="majorHAnsi" w:cs="Arial"/>
          <w:b/>
          <w:bCs/>
          <w:color w:val="000000"/>
          <w:sz w:val="24"/>
          <w:szCs w:val="24"/>
          <w:vertAlign w:val="superscript"/>
        </w:rPr>
        <w:t>33 </w:t>
      </w:r>
      <w:r w:rsidRPr="00C6777E">
        <w:rPr>
          <w:rStyle w:val="text"/>
          <w:rFonts w:asciiTheme="majorHAnsi" w:hAnsiTheme="majorHAnsi"/>
          <w:color w:val="000000"/>
          <w:sz w:val="24"/>
          <w:szCs w:val="24"/>
        </w:rPr>
        <w:t>But when Jesus turned and looked at his disciples, he rebuked Peter.</w:t>
      </w:r>
      <w:r w:rsidRPr="00C6777E">
        <w:rPr>
          <w:rStyle w:val="apple-converted-space"/>
          <w:rFonts w:asciiTheme="majorHAnsi" w:hAnsiTheme="majorHAnsi"/>
          <w:color w:val="000000"/>
          <w:sz w:val="24"/>
          <w:szCs w:val="24"/>
        </w:rPr>
        <w:t> </w:t>
      </w:r>
      <w:r w:rsidRPr="00C6777E">
        <w:rPr>
          <w:rStyle w:val="woj"/>
          <w:rFonts w:asciiTheme="majorHAnsi" w:hAnsiTheme="majorHAnsi"/>
          <w:color w:val="000000"/>
          <w:sz w:val="24"/>
          <w:szCs w:val="24"/>
        </w:rPr>
        <w:t>“Get behind me, Satan!”</w:t>
      </w:r>
      <w:r w:rsidRPr="00C6777E">
        <w:rPr>
          <w:rStyle w:val="apple-converted-space"/>
          <w:rFonts w:asciiTheme="majorHAnsi" w:hAnsiTheme="majorHAnsi"/>
          <w:color w:val="000000"/>
          <w:sz w:val="24"/>
          <w:szCs w:val="24"/>
        </w:rPr>
        <w:t> </w:t>
      </w:r>
      <w:r w:rsidRPr="00C6777E">
        <w:rPr>
          <w:rStyle w:val="text"/>
          <w:rFonts w:asciiTheme="majorHAnsi" w:hAnsiTheme="majorHAnsi"/>
          <w:color w:val="000000"/>
          <w:sz w:val="24"/>
          <w:szCs w:val="24"/>
        </w:rPr>
        <w:t>he said.</w:t>
      </w:r>
      <w:r w:rsidRPr="00C6777E">
        <w:rPr>
          <w:rStyle w:val="apple-converted-space"/>
          <w:rFonts w:asciiTheme="majorHAnsi" w:hAnsiTheme="majorHAnsi"/>
          <w:color w:val="000000"/>
          <w:sz w:val="24"/>
          <w:szCs w:val="24"/>
        </w:rPr>
        <w:t> </w:t>
      </w:r>
      <w:r w:rsidRPr="00C6777E">
        <w:rPr>
          <w:rStyle w:val="woj"/>
          <w:rFonts w:asciiTheme="majorHAnsi" w:hAnsiTheme="majorHAnsi"/>
          <w:color w:val="000000"/>
          <w:sz w:val="24"/>
          <w:szCs w:val="24"/>
        </w:rPr>
        <w:t>“You do not have in mind the concerns of God, but merely human concerns.”</w:t>
      </w:r>
    </w:p>
    <w:p w:rsidR="0020568F" w:rsidRPr="00C6777E" w:rsidRDefault="0020568F" w:rsidP="0020568F">
      <w:pPr>
        <w:pStyle w:val="NormalWeb"/>
        <w:spacing w:before="0" w:beforeAutospacing="0" w:after="150" w:afterAutospacing="0" w:line="360" w:lineRule="atLeast"/>
        <w:rPr>
          <w:rFonts w:asciiTheme="majorHAnsi" w:hAnsiTheme="majorHAnsi"/>
          <w:color w:val="000000"/>
          <w:sz w:val="24"/>
          <w:szCs w:val="24"/>
        </w:rPr>
      </w:pPr>
      <w:r w:rsidRPr="00C6777E">
        <w:rPr>
          <w:rStyle w:val="text"/>
          <w:rFonts w:asciiTheme="majorHAnsi" w:hAnsiTheme="majorHAnsi" w:cs="Arial"/>
          <w:b/>
          <w:bCs/>
          <w:color w:val="000000"/>
          <w:sz w:val="24"/>
          <w:szCs w:val="24"/>
          <w:vertAlign w:val="superscript"/>
        </w:rPr>
        <w:t>34 </w:t>
      </w:r>
      <w:r w:rsidRPr="00C6777E">
        <w:rPr>
          <w:rStyle w:val="text"/>
          <w:rFonts w:asciiTheme="majorHAnsi" w:hAnsiTheme="majorHAnsi"/>
          <w:color w:val="000000"/>
          <w:sz w:val="24"/>
          <w:szCs w:val="24"/>
        </w:rPr>
        <w:t>Then he called the crowd to him along with his disciples and said:</w:t>
      </w:r>
      <w:r w:rsidRPr="00C6777E">
        <w:rPr>
          <w:rStyle w:val="apple-converted-space"/>
          <w:rFonts w:asciiTheme="majorHAnsi" w:hAnsiTheme="majorHAnsi"/>
          <w:color w:val="000000"/>
          <w:sz w:val="24"/>
          <w:szCs w:val="24"/>
        </w:rPr>
        <w:t> </w:t>
      </w:r>
      <w:r w:rsidRPr="00C6777E">
        <w:rPr>
          <w:rStyle w:val="woj"/>
          <w:rFonts w:asciiTheme="majorHAnsi" w:hAnsiTheme="majorHAnsi"/>
          <w:color w:val="000000"/>
          <w:sz w:val="24"/>
          <w:szCs w:val="24"/>
        </w:rPr>
        <w:t>“Whoever wants to be my disciple must deny themselves and take up their cross and follow me.</w:t>
      </w:r>
      <w:r w:rsidRPr="00C6777E">
        <w:rPr>
          <w:rStyle w:val="apple-converted-space"/>
          <w:rFonts w:asciiTheme="majorHAnsi" w:hAnsiTheme="majorHAnsi"/>
          <w:color w:val="000000"/>
          <w:sz w:val="24"/>
          <w:szCs w:val="24"/>
        </w:rPr>
        <w:t> </w:t>
      </w:r>
      <w:r w:rsidRPr="00C6777E">
        <w:rPr>
          <w:rStyle w:val="woj"/>
          <w:rFonts w:asciiTheme="majorHAnsi" w:hAnsiTheme="majorHAnsi" w:cs="Arial"/>
          <w:b/>
          <w:bCs/>
          <w:color w:val="000000"/>
          <w:sz w:val="24"/>
          <w:szCs w:val="24"/>
          <w:vertAlign w:val="superscript"/>
        </w:rPr>
        <w:t>35 </w:t>
      </w:r>
      <w:r w:rsidRPr="00C6777E">
        <w:rPr>
          <w:rStyle w:val="woj"/>
          <w:rFonts w:asciiTheme="majorHAnsi" w:hAnsiTheme="majorHAnsi"/>
          <w:color w:val="000000"/>
          <w:sz w:val="24"/>
          <w:szCs w:val="24"/>
        </w:rPr>
        <w:t>For whoever wants to save their life</w:t>
      </w:r>
      <w:r w:rsidRPr="00C6777E">
        <w:rPr>
          <w:rStyle w:val="apple-converted-space"/>
          <w:rFonts w:asciiTheme="majorHAnsi" w:hAnsiTheme="majorHAnsi"/>
          <w:color w:val="000000"/>
          <w:sz w:val="24"/>
          <w:szCs w:val="24"/>
        </w:rPr>
        <w:t> </w:t>
      </w:r>
      <w:r w:rsidRPr="00C6777E">
        <w:rPr>
          <w:rStyle w:val="woj"/>
          <w:rFonts w:asciiTheme="majorHAnsi" w:hAnsiTheme="majorHAnsi"/>
          <w:color w:val="000000"/>
          <w:sz w:val="24"/>
          <w:szCs w:val="24"/>
        </w:rPr>
        <w:t>will lose it, but whoever loses their life for me and for the gospel will save it.</w:t>
      </w:r>
      <w:r w:rsidRPr="00C6777E">
        <w:rPr>
          <w:rStyle w:val="apple-converted-space"/>
          <w:rFonts w:asciiTheme="majorHAnsi" w:hAnsiTheme="majorHAnsi"/>
          <w:color w:val="000000"/>
          <w:sz w:val="24"/>
          <w:szCs w:val="24"/>
        </w:rPr>
        <w:t> </w:t>
      </w:r>
      <w:r w:rsidRPr="00C6777E">
        <w:rPr>
          <w:rStyle w:val="woj"/>
          <w:rFonts w:asciiTheme="majorHAnsi" w:hAnsiTheme="majorHAnsi" w:cs="Arial"/>
          <w:b/>
          <w:bCs/>
          <w:color w:val="000000"/>
          <w:sz w:val="24"/>
          <w:szCs w:val="24"/>
          <w:vertAlign w:val="superscript"/>
        </w:rPr>
        <w:t>36 </w:t>
      </w:r>
      <w:r w:rsidRPr="00C6777E">
        <w:rPr>
          <w:rStyle w:val="woj"/>
          <w:rFonts w:asciiTheme="majorHAnsi" w:hAnsiTheme="majorHAnsi"/>
          <w:color w:val="000000"/>
          <w:sz w:val="24"/>
          <w:szCs w:val="24"/>
        </w:rPr>
        <w:t>What good is it for someone to gain the whole world, yet forfeit their soul?</w:t>
      </w:r>
    </w:p>
    <w:p w:rsidR="00297F01" w:rsidRDefault="00297F01" w:rsidP="001409B7">
      <w:pPr>
        <w:widowControl w:val="0"/>
        <w:autoSpaceDE w:val="0"/>
        <w:autoSpaceDN w:val="0"/>
        <w:adjustRightInd w:val="0"/>
        <w:rPr>
          <w:rFonts w:asciiTheme="majorHAnsi" w:hAnsiTheme="majorHAnsi" w:cstheme="majorHAnsi"/>
          <w:b/>
          <w:bCs/>
          <w:lang w:eastAsia="ja-JP"/>
        </w:rPr>
      </w:pPr>
    </w:p>
    <w:p w:rsidR="00297F01" w:rsidRDefault="00297F01" w:rsidP="001409B7">
      <w:pPr>
        <w:widowControl w:val="0"/>
        <w:autoSpaceDE w:val="0"/>
        <w:autoSpaceDN w:val="0"/>
        <w:adjustRightInd w:val="0"/>
        <w:rPr>
          <w:rFonts w:asciiTheme="majorHAnsi" w:hAnsiTheme="majorHAnsi" w:cstheme="majorHAnsi"/>
          <w:b/>
          <w:bCs/>
          <w:lang w:eastAsia="ja-JP"/>
        </w:rPr>
      </w:pPr>
    </w:p>
    <w:p w:rsidR="009E2315" w:rsidRDefault="00C331A4" w:rsidP="001409B7">
      <w:pPr>
        <w:widowControl w:val="0"/>
        <w:autoSpaceDE w:val="0"/>
        <w:autoSpaceDN w:val="0"/>
        <w:adjustRightInd w:val="0"/>
        <w:rPr>
          <w:rFonts w:asciiTheme="majorHAnsi" w:hAnsiTheme="majorHAnsi" w:cstheme="majorHAnsi"/>
          <w:bCs/>
          <w:lang w:eastAsia="ja-JP"/>
        </w:rPr>
      </w:pPr>
      <w:r w:rsidRPr="001409B7">
        <w:rPr>
          <w:rFonts w:asciiTheme="majorHAnsi" w:hAnsiTheme="majorHAnsi" w:cstheme="majorHAnsi"/>
          <w:b/>
          <w:bCs/>
          <w:lang w:eastAsia="ja-JP"/>
        </w:rPr>
        <w:lastRenderedPageBreak/>
        <w:t>O –</w:t>
      </w:r>
      <w:r w:rsidRPr="001409B7">
        <w:rPr>
          <w:rFonts w:asciiTheme="majorHAnsi" w:hAnsiTheme="majorHAnsi" w:cstheme="majorHAnsi"/>
          <w:bCs/>
          <w:lang w:eastAsia="ja-JP"/>
        </w:rPr>
        <w:t xml:space="preserve"> </w:t>
      </w:r>
      <w:r w:rsidR="007B6597">
        <w:rPr>
          <w:rFonts w:asciiTheme="majorHAnsi" w:hAnsiTheme="majorHAnsi" w:cstheme="majorHAnsi"/>
          <w:bCs/>
          <w:lang w:eastAsia="ja-JP"/>
        </w:rPr>
        <w:t>Take a few moments and read the passage again privately.</w:t>
      </w:r>
    </w:p>
    <w:p w:rsidR="007B6597" w:rsidRPr="001409B7" w:rsidRDefault="0020568F" w:rsidP="001409B7">
      <w:pPr>
        <w:widowControl w:val="0"/>
        <w:autoSpaceDE w:val="0"/>
        <w:autoSpaceDN w:val="0"/>
        <w:adjustRightInd w:val="0"/>
        <w:rPr>
          <w:rFonts w:asciiTheme="majorHAnsi" w:hAnsiTheme="majorHAnsi" w:cstheme="majorHAnsi"/>
          <w:bCs/>
          <w:lang w:eastAsia="ja-JP"/>
        </w:rPr>
      </w:pPr>
      <w:r>
        <w:rPr>
          <w:rFonts w:asciiTheme="majorHAnsi" w:hAnsiTheme="majorHAnsi" w:cstheme="majorHAnsi"/>
          <w:bCs/>
          <w:lang w:eastAsia="ja-JP"/>
        </w:rPr>
        <w:t>Depending on how you group the phrases, there are at least 5 challenging concepts here for the 12 Disciples, as well as for us today. Identify the ones you</w:t>
      </w:r>
      <w:r w:rsidR="00C6777E">
        <w:rPr>
          <w:rFonts w:asciiTheme="majorHAnsi" w:hAnsiTheme="majorHAnsi" w:cstheme="majorHAnsi"/>
          <w:bCs/>
          <w:lang w:eastAsia="ja-JP"/>
        </w:rPr>
        <w:t xml:space="preserve"> find most challenging and why.</w:t>
      </w:r>
    </w:p>
    <w:p w:rsidR="003A2F66" w:rsidRPr="001409B7" w:rsidRDefault="003A2F66" w:rsidP="001409B7">
      <w:pPr>
        <w:widowControl w:val="0"/>
        <w:autoSpaceDE w:val="0"/>
        <w:autoSpaceDN w:val="0"/>
        <w:adjustRightInd w:val="0"/>
        <w:rPr>
          <w:rFonts w:asciiTheme="majorHAnsi" w:hAnsiTheme="majorHAnsi" w:cstheme="majorHAnsi"/>
          <w:bCs/>
          <w:lang w:eastAsia="ja-JP"/>
        </w:rPr>
      </w:pPr>
    </w:p>
    <w:p w:rsidR="00C331A4" w:rsidRDefault="0020568F" w:rsidP="006C3A07">
      <w:pPr>
        <w:widowControl w:val="0"/>
        <w:autoSpaceDE w:val="0"/>
        <w:autoSpaceDN w:val="0"/>
        <w:adjustRightInd w:val="0"/>
        <w:ind w:left="720"/>
        <w:rPr>
          <w:rFonts w:asciiTheme="majorHAnsi" w:hAnsiTheme="majorHAnsi" w:cstheme="majorHAnsi"/>
          <w:bCs/>
          <w:lang w:eastAsia="ja-JP"/>
        </w:rPr>
      </w:pPr>
      <w:r>
        <w:rPr>
          <w:rFonts w:asciiTheme="majorHAnsi" w:hAnsiTheme="majorHAnsi" w:cstheme="majorHAnsi"/>
          <w:b/>
          <w:bCs/>
          <w:lang w:eastAsia="ja-JP"/>
        </w:rPr>
        <w:t xml:space="preserve">I – </w:t>
      </w:r>
      <w:r>
        <w:rPr>
          <w:rFonts w:asciiTheme="majorHAnsi" w:hAnsiTheme="majorHAnsi" w:cstheme="majorHAnsi"/>
          <w:bCs/>
          <w:lang w:eastAsia="ja-JP"/>
        </w:rPr>
        <w:t>Being called Satan is quite startling. This compounded by the person saying it – Jesus, the Lord, the Son of God, the Messiah</w:t>
      </w:r>
      <w:r w:rsidR="00C6777E">
        <w:rPr>
          <w:rFonts w:asciiTheme="majorHAnsi" w:hAnsiTheme="majorHAnsi" w:cstheme="majorHAnsi"/>
          <w:bCs/>
          <w:lang w:eastAsia="ja-JP"/>
        </w:rPr>
        <w:t>. It</w:t>
      </w:r>
      <w:r>
        <w:rPr>
          <w:rFonts w:asciiTheme="majorHAnsi" w:hAnsiTheme="majorHAnsi" w:cstheme="majorHAnsi"/>
          <w:bCs/>
          <w:lang w:eastAsia="ja-JP"/>
        </w:rPr>
        <w:t xml:space="preserve"> makes it difficult to even hear what’s next! Now for our sake, consider </w:t>
      </w:r>
      <w:r w:rsidR="00C6777E">
        <w:rPr>
          <w:rFonts w:asciiTheme="majorHAnsi" w:hAnsiTheme="majorHAnsi" w:cstheme="majorHAnsi"/>
          <w:bCs/>
          <w:lang w:eastAsia="ja-JP"/>
        </w:rPr>
        <w:t xml:space="preserve">that </w:t>
      </w:r>
      <w:r>
        <w:rPr>
          <w:rFonts w:asciiTheme="majorHAnsi" w:hAnsiTheme="majorHAnsi" w:cstheme="majorHAnsi"/>
          <w:bCs/>
          <w:lang w:eastAsia="ja-JP"/>
        </w:rPr>
        <w:t xml:space="preserve">the evil one, “Satan” </w:t>
      </w:r>
      <w:r w:rsidR="004D1DC9">
        <w:rPr>
          <w:rFonts w:asciiTheme="majorHAnsi" w:hAnsiTheme="majorHAnsi" w:cstheme="majorHAnsi"/>
          <w:bCs/>
          <w:lang w:eastAsia="ja-JP"/>
        </w:rPr>
        <w:t xml:space="preserve">in Hebrew </w:t>
      </w:r>
      <w:r>
        <w:rPr>
          <w:rFonts w:asciiTheme="majorHAnsi" w:hAnsiTheme="majorHAnsi" w:cstheme="majorHAnsi"/>
          <w:bCs/>
          <w:lang w:eastAsia="ja-JP"/>
        </w:rPr>
        <w:t xml:space="preserve">literally means “the </w:t>
      </w:r>
      <w:r w:rsidR="004D1DC9">
        <w:rPr>
          <w:rFonts w:asciiTheme="majorHAnsi" w:hAnsiTheme="majorHAnsi" w:cstheme="majorHAnsi"/>
          <w:bCs/>
          <w:lang w:eastAsia="ja-JP"/>
        </w:rPr>
        <w:t>accuser” and is also translated to mean the “</w:t>
      </w:r>
      <w:r>
        <w:rPr>
          <w:rFonts w:asciiTheme="majorHAnsi" w:hAnsiTheme="majorHAnsi" w:cstheme="majorHAnsi"/>
          <w:bCs/>
          <w:lang w:eastAsia="ja-JP"/>
        </w:rPr>
        <w:t>deceiver.” How does this change the context</w:t>
      </w:r>
      <w:r w:rsidR="00C6777E">
        <w:rPr>
          <w:rFonts w:asciiTheme="majorHAnsi" w:hAnsiTheme="majorHAnsi" w:cstheme="majorHAnsi"/>
          <w:bCs/>
          <w:lang w:eastAsia="ja-JP"/>
        </w:rPr>
        <w:t>?</w:t>
      </w:r>
      <w:r>
        <w:rPr>
          <w:rFonts w:asciiTheme="majorHAnsi" w:hAnsiTheme="majorHAnsi" w:cstheme="majorHAnsi"/>
          <w:bCs/>
          <w:lang w:eastAsia="ja-JP"/>
        </w:rPr>
        <w:t xml:space="preserve"> </w:t>
      </w:r>
      <w:r w:rsidR="00C6777E">
        <w:rPr>
          <w:rFonts w:asciiTheme="majorHAnsi" w:hAnsiTheme="majorHAnsi" w:cstheme="majorHAnsi"/>
          <w:bCs/>
          <w:lang w:eastAsia="ja-JP"/>
        </w:rPr>
        <w:t>W</w:t>
      </w:r>
      <w:r>
        <w:rPr>
          <w:rFonts w:asciiTheme="majorHAnsi" w:hAnsiTheme="majorHAnsi" w:cstheme="majorHAnsi"/>
          <w:bCs/>
          <w:lang w:eastAsia="ja-JP"/>
        </w:rPr>
        <w:t>hat do you think are the implications of what Jesus is really saying here?</w:t>
      </w:r>
    </w:p>
    <w:p w:rsidR="004D1DC9" w:rsidRPr="00C6777E" w:rsidRDefault="004D1DC9" w:rsidP="006C3A07">
      <w:pPr>
        <w:widowControl w:val="0"/>
        <w:autoSpaceDE w:val="0"/>
        <w:autoSpaceDN w:val="0"/>
        <w:adjustRightInd w:val="0"/>
        <w:ind w:left="720"/>
        <w:rPr>
          <w:rFonts w:asciiTheme="majorHAnsi" w:hAnsiTheme="majorHAnsi" w:cstheme="majorHAnsi"/>
          <w:bCs/>
          <w:i/>
          <w:lang w:eastAsia="ja-JP"/>
        </w:rPr>
      </w:pPr>
      <w:r w:rsidRPr="00C6777E">
        <w:rPr>
          <w:rFonts w:asciiTheme="majorHAnsi" w:hAnsiTheme="majorHAnsi" w:cstheme="majorHAnsi"/>
          <w:bCs/>
          <w:i/>
          <w:lang w:eastAsia="ja-JP"/>
        </w:rPr>
        <w:t>(It’s important for us to remember that the disciples lived in a time where they felt the presence of danger with the occupying Roman presence. It’s all they ever knew. And now they were following a radical rabbi who had angered the Roman and Jewis</w:t>
      </w:r>
      <w:r w:rsidR="006C3A07" w:rsidRPr="00C6777E">
        <w:rPr>
          <w:rFonts w:asciiTheme="majorHAnsi" w:hAnsiTheme="majorHAnsi" w:cstheme="majorHAnsi"/>
          <w:bCs/>
          <w:i/>
          <w:lang w:eastAsia="ja-JP"/>
        </w:rPr>
        <w:t>h establishments. This was next-level danger now. Jesus is embracing all of this and making it clear to the disciples that this is his divine mission.</w:t>
      </w:r>
      <w:r w:rsidRPr="00C6777E">
        <w:rPr>
          <w:rFonts w:asciiTheme="majorHAnsi" w:hAnsiTheme="majorHAnsi" w:cstheme="majorHAnsi"/>
          <w:bCs/>
          <w:i/>
          <w:lang w:eastAsia="ja-JP"/>
        </w:rPr>
        <w:t>)</w:t>
      </w:r>
    </w:p>
    <w:p w:rsidR="00BB0A0E" w:rsidRPr="00BB0A0E" w:rsidRDefault="00BB0A0E" w:rsidP="00BB0A0E">
      <w:pPr>
        <w:widowControl w:val="0"/>
        <w:autoSpaceDE w:val="0"/>
        <w:autoSpaceDN w:val="0"/>
        <w:adjustRightInd w:val="0"/>
        <w:rPr>
          <w:rFonts w:asciiTheme="majorHAnsi" w:hAnsiTheme="majorHAnsi" w:cstheme="majorHAnsi"/>
          <w:b/>
          <w:bCs/>
          <w:lang w:eastAsia="ja-JP"/>
        </w:rPr>
      </w:pPr>
      <w:r>
        <w:rPr>
          <w:rFonts w:asciiTheme="majorHAnsi" w:hAnsiTheme="majorHAnsi" w:cstheme="majorHAnsi"/>
          <w:b/>
          <w:bCs/>
          <w:lang w:eastAsia="ja-JP"/>
        </w:rPr>
        <w:t xml:space="preserve"> </w:t>
      </w:r>
    </w:p>
    <w:p w:rsidR="006F294A" w:rsidRDefault="006F294A" w:rsidP="006C3A07">
      <w:pPr>
        <w:widowControl w:val="0"/>
        <w:autoSpaceDE w:val="0"/>
        <w:autoSpaceDN w:val="0"/>
        <w:adjustRightInd w:val="0"/>
        <w:ind w:left="1440"/>
        <w:rPr>
          <w:rFonts w:asciiTheme="majorHAnsi" w:hAnsiTheme="majorHAnsi" w:cstheme="majorHAnsi"/>
          <w:bCs/>
          <w:lang w:eastAsia="ja-JP"/>
        </w:rPr>
      </w:pPr>
      <w:r>
        <w:rPr>
          <w:rFonts w:asciiTheme="majorHAnsi" w:hAnsiTheme="majorHAnsi" w:cstheme="majorHAnsi"/>
          <w:b/>
          <w:bCs/>
          <w:lang w:eastAsia="ja-JP"/>
        </w:rPr>
        <w:t xml:space="preserve">A </w:t>
      </w:r>
      <w:r w:rsidR="00C331A4" w:rsidRPr="001409B7">
        <w:rPr>
          <w:rFonts w:asciiTheme="majorHAnsi" w:hAnsiTheme="majorHAnsi" w:cstheme="majorHAnsi"/>
          <w:b/>
          <w:bCs/>
          <w:lang w:eastAsia="ja-JP"/>
        </w:rPr>
        <w:t>–</w:t>
      </w:r>
      <w:r>
        <w:rPr>
          <w:rFonts w:asciiTheme="majorHAnsi" w:hAnsiTheme="majorHAnsi" w:cstheme="majorHAnsi"/>
          <w:b/>
          <w:bCs/>
          <w:lang w:eastAsia="ja-JP"/>
        </w:rPr>
        <w:t xml:space="preserve"> </w:t>
      </w:r>
      <w:r>
        <w:rPr>
          <w:rFonts w:asciiTheme="majorHAnsi" w:hAnsiTheme="majorHAnsi" w:cstheme="majorHAnsi"/>
          <w:bCs/>
          <w:lang w:eastAsia="ja-JP"/>
        </w:rPr>
        <w:t xml:space="preserve">Take a few more moments and consider this challenging meditative question: </w:t>
      </w:r>
    </w:p>
    <w:p w:rsidR="0020568F" w:rsidRDefault="006F294A" w:rsidP="006C3A07">
      <w:pPr>
        <w:widowControl w:val="0"/>
        <w:autoSpaceDE w:val="0"/>
        <w:autoSpaceDN w:val="0"/>
        <w:adjustRightInd w:val="0"/>
        <w:ind w:left="1440"/>
        <w:rPr>
          <w:rFonts w:asciiTheme="majorHAnsi" w:hAnsiTheme="majorHAnsi" w:cstheme="majorHAnsi"/>
          <w:bCs/>
          <w:lang w:eastAsia="ja-JP"/>
        </w:rPr>
      </w:pPr>
      <w:r>
        <w:rPr>
          <w:rFonts w:asciiTheme="majorHAnsi" w:hAnsiTheme="majorHAnsi" w:cstheme="majorHAnsi"/>
          <w:bCs/>
          <w:lang w:eastAsia="ja-JP"/>
        </w:rPr>
        <w:t xml:space="preserve">Can you think of a time </w:t>
      </w:r>
      <w:r w:rsidR="00C6777E">
        <w:rPr>
          <w:rFonts w:asciiTheme="majorHAnsi" w:hAnsiTheme="majorHAnsi" w:cstheme="majorHAnsi"/>
          <w:bCs/>
          <w:lang w:eastAsia="ja-JP"/>
        </w:rPr>
        <w:t>when</w:t>
      </w:r>
      <w:r>
        <w:rPr>
          <w:rFonts w:asciiTheme="majorHAnsi" w:hAnsiTheme="majorHAnsi" w:cstheme="majorHAnsi"/>
          <w:bCs/>
          <w:lang w:eastAsia="ja-JP"/>
        </w:rPr>
        <w:t xml:space="preserve"> you have been deceived spiritually</w:t>
      </w:r>
      <w:r w:rsidR="00C6777E">
        <w:rPr>
          <w:rFonts w:asciiTheme="majorHAnsi" w:hAnsiTheme="majorHAnsi" w:cstheme="majorHAnsi"/>
          <w:bCs/>
          <w:lang w:eastAsia="ja-JP"/>
        </w:rPr>
        <w:t xml:space="preserve">, focusing more on “merely human concerns” than </w:t>
      </w:r>
      <w:r>
        <w:rPr>
          <w:rFonts w:asciiTheme="majorHAnsi" w:hAnsiTheme="majorHAnsi" w:cstheme="majorHAnsi"/>
          <w:bCs/>
          <w:lang w:eastAsia="ja-JP"/>
        </w:rPr>
        <w:t>“the concerns of God”?</w:t>
      </w:r>
    </w:p>
    <w:p w:rsidR="006F294A" w:rsidRPr="006F294A" w:rsidRDefault="006F294A" w:rsidP="006C3A07">
      <w:pPr>
        <w:widowControl w:val="0"/>
        <w:autoSpaceDE w:val="0"/>
        <w:autoSpaceDN w:val="0"/>
        <w:adjustRightInd w:val="0"/>
        <w:ind w:left="1440"/>
        <w:rPr>
          <w:rFonts w:asciiTheme="majorHAnsi" w:hAnsiTheme="majorHAnsi" w:cstheme="majorHAnsi"/>
          <w:bCs/>
          <w:i/>
          <w:lang w:eastAsia="ja-JP"/>
        </w:rPr>
      </w:pPr>
      <w:r>
        <w:rPr>
          <w:rFonts w:asciiTheme="majorHAnsi" w:hAnsiTheme="majorHAnsi" w:cstheme="majorHAnsi"/>
          <w:bCs/>
          <w:lang w:eastAsia="ja-JP"/>
        </w:rPr>
        <w:t xml:space="preserve">How did you end up realizing </w:t>
      </w:r>
      <w:r w:rsidR="00C6777E">
        <w:rPr>
          <w:rFonts w:asciiTheme="majorHAnsi" w:hAnsiTheme="majorHAnsi" w:cstheme="majorHAnsi"/>
          <w:bCs/>
          <w:lang w:eastAsia="ja-JP"/>
        </w:rPr>
        <w:t xml:space="preserve">that </w:t>
      </w:r>
      <w:r>
        <w:rPr>
          <w:rFonts w:asciiTheme="majorHAnsi" w:hAnsiTheme="majorHAnsi" w:cstheme="majorHAnsi"/>
          <w:bCs/>
          <w:lang w:eastAsia="ja-JP"/>
        </w:rPr>
        <w:t>the concerns of God were greater? How did it change your perspective and/or actions?</w:t>
      </w:r>
      <w:r w:rsidR="006C3A07">
        <w:rPr>
          <w:rFonts w:asciiTheme="majorHAnsi" w:hAnsiTheme="majorHAnsi" w:cstheme="majorHAnsi"/>
          <w:bCs/>
          <w:lang w:eastAsia="ja-JP"/>
        </w:rPr>
        <w:t xml:space="preserve"> How did it inform your mission?</w:t>
      </w:r>
    </w:p>
    <w:p w:rsidR="004603CF" w:rsidRPr="001409B7" w:rsidRDefault="004603CF" w:rsidP="00E3183D">
      <w:pPr>
        <w:widowControl w:val="0"/>
        <w:autoSpaceDE w:val="0"/>
        <w:autoSpaceDN w:val="0"/>
        <w:adjustRightInd w:val="0"/>
        <w:rPr>
          <w:rFonts w:asciiTheme="majorHAnsi" w:hAnsiTheme="majorHAnsi" w:cstheme="majorHAnsi"/>
          <w:bCs/>
          <w:lang w:eastAsia="ja-JP"/>
        </w:rPr>
      </w:pPr>
    </w:p>
    <w:p w:rsidR="006F294A" w:rsidRDefault="006F294A" w:rsidP="006F294A">
      <w:pPr>
        <w:widowControl w:val="0"/>
        <w:autoSpaceDE w:val="0"/>
        <w:autoSpaceDN w:val="0"/>
        <w:adjustRightInd w:val="0"/>
        <w:rPr>
          <w:rFonts w:asciiTheme="majorHAnsi" w:hAnsiTheme="majorHAnsi" w:cstheme="majorHAnsi"/>
          <w:bCs/>
          <w:lang w:eastAsia="ja-JP"/>
        </w:rPr>
      </w:pPr>
      <w:r w:rsidRPr="006F294A">
        <w:rPr>
          <w:rFonts w:asciiTheme="majorHAnsi" w:hAnsiTheme="majorHAnsi" w:cstheme="majorHAnsi"/>
          <w:b/>
          <w:bCs/>
          <w:lang w:eastAsia="ja-JP"/>
        </w:rPr>
        <w:t xml:space="preserve">O </w:t>
      </w:r>
      <w:r>
        <w:rPr>
          <w:rFonts w:asciiTheme="majorHAnsi" w:hAnsiTheme="majorHAnsi" w:cstheme="majorHAnsi"/>
          <w:b/>
          <w:bCs/>
          <w:lang w:eastAsia="ja-JP"/>
        </w:rPr>
        <w:t>–</w:t>
      </w:r>
      <w:r>
        <w:rPr>
          <w:rFonts w:asciiTheme="majorHAnsi" w:hAnsiTheme="majorHAnsi" w:cstheme="majorHAnsi"/>
          <w:bCs/>
          <w:lang w:eastAsia="ja-JP"/>
        </w:rPr>
        <w:t xml:space="preserve"> Jesus calls the crowd to join his disciples to hear what he say</w:t>
      </w:r>
      <w:r w:rsidR="006C3A07">
        <w:rPr>
          <w:rFonts w:asciiTheme="majorHAnsi" w:hAnsiTheme="majorHAnsi" w:cstheme="majorHAnsi"/>
          <w:bCs/>
          <w:lang w:eastAsia="ja-JP"/>
        </w:rPr>
        <w:t>s</w:t>
      </w:r>
      <w:r>
        <w:rPr>
          <w:rFonts w:asciiTheme="majorHAnsi" w:hAnsiTheme="majorHAnsi" w:cstheme="majorHAnsi"/>
          <w:bCs/>
          <w:lang w:eastAsia="ja-JP"/>
        </w:rPr>
        <w:t xml:space="preserve"> next. Imagine you were intrigued by Jesus’ teaching, perhaps even witnessing a miracle and had a mix o</w:t>
      </w:r>
      <w:r w:rsidR="006C3A07">
        <w:rPr>
          <w:rFonts w:asciiTheme="majorHAnsi" w:hAnsiTheme="majorHAnsi" w:cstheme="majorHAnsi"/>
          <w:bCs/>
          <w:lang w:eastAsia="ja-JP"/>
        </w:rPr>
        <w:t xml:space="preserve">f doubt and belief </w:t>
      </w:r>
      <w:r w:rsidR="00C6777E">
        <w:rPr>
          <w:rFonts w:asciiTheme="majorHAnsi" w:hAnsiTheme="majorHAnsi" w:cstheme="majorHAnsi"/>
          <w:bCs/>
          <w:lang w:eastAsia="ja-JP"/>
        </w:rPr>
        <w:t>about</w:t>
      </w:r>
      <w:r w:rsidR="006C3A07">
        <w:rPr>
          <w:rFonts w:asciiTheme="majorHAnsi" w:hAnsiTheme="majorHAnsi" w:cstheme="majorHAnsi"/>
          <w:bCs/>
          <w:lang w:eastAsia="ja-JP"/>
        </w:rPr>
        <w:t xml:space="preserve"> </w:t>
      </w:r>
      <w:r w:rsidR="00C6777E">
        <w:rPr>
          <w:rFonts w:asciiTheme="majorHAnsi" w:hAnsiTheme="majorHAnsi" w:cstheme="majorHAnsi"/>
          <w:bCs/>
          <w:lang w:eastAsia="ja-JP"/>
        </w:rPr>
        <w:t>whether</w:t>
      </w:r>
      <w:r w:rsidR="006C3A07">
        <w:rPr>
          <w:rFonts w:asciiTheme="majorHAnsi" w:hAnsiTheme="majorHAnsi" w:cstheme="majorHAnsi"/>
          <w:bCs/>
          <w:lang w:eastAsia="ja-JP"/>
        </w:rPr>
        <w:t xml:space="preserve"> he really was the Messiah. </w:t>
      </w:r>
    </w:p>
    <w:p w:rsidR="00040C20" w:rsidRDefault="006C3A07" w:rsidP="006F294A">
      <w:pPr>
        <w:widowControl w:val="0"/>
        <w:autoSpaceDE w:val="0"/>
        <w:autoSpaceDN w:val="0"/>
        <w:adjustRightInd w:val="0"/>
        <w:rPr>
          <w:rFonts w:asciiTheme="majorHAnsi" w:hAnsiTheme="majorHAnsi" w:cstheme="majorHAnsi"/>
          <w:bCs/>
          <w:lang w:eastAsia="ja-JP"/>
        </w:rPr>
      </w:pPr>
      <w:r>
        <w:rPr>
          <w:rFonts w:asciiTheme="majorHAnsi" w:hAnsiTheme="majorHAnsi" w:cstheme="majorHAnsi"/>
          <w:bCs/>
          <w:lang w:eastAsia="ja-JP"/>
        </w:rPr>
        <w:t>Upon hearing v</w:t>
      </w:r>
      <w:r w:rsidR="00C6777E">
        <w:rPr>
          <w:rFonts w:asciiTheme="majorHAnsi" w:hAnsiTheme="majorHAnsi" w:cstheme="majorHAnsi"/>
          <w:bCs/>
          <w:lang w:eastAsia="ja-JP"/>
        </w:rPr>
        <w:t>erses</w:t>
      </w:r>
      <w:r>
        <w:rPr>
          <w:rFonts w:asciiTheme="majorHAnsi" w:hAnsiTheme="majorHAnsi" w:cstheme="majorHAnsi"/>
          <w:bCs/>
          <w:lang w:eastAsia="ja-JP"/>
        </w:rPr>
        <w:t xml:space="preserve"> 34-36, imagine what you would </w:t>
      </w:r>
      <w:r w:rsidR="006F294A">
        <w:rPr>
          <w:rFonts w:asciiTheme="majorHAnsi" w:hAnsiTheme="majorHAnsi" w:cstheme="majorHAnsi"/>
          <w:bCs/>
          <w:lang w:eastAsia="ja-JP"/>
        </w:rPr>
        <w:t>have thought initially</w:t>
      </w:r>
      <w:r w:rsidR="00C6777E">
        <w:rPr>
          <w:rFonts w:asciiTheme="majorHAnsi" w:hAnsiTheme="majorHAnsi" w:cstheme="majorHAnsi"/>
          <w:bCs/>
          <w:lang w:eastAsia="ja-JP"/>
        </w:rPr>
        <w:t>.</w:t>
      </w:r>
      <w:r w:rsidR="006F294A">
        <w:rPr>
          <w:rFonts w:asciiTheme="majorHAnsi" w:hAnsiTheme="majorHAnsi" w:cstheme="majorHAnsi"/>
          <w:bCs/>
          <w:lang w:eastAsia="ja-JP"/>
        </w:rPr>
        <w:t xml:space="preserve"> And what do you think you would have left </w:t>
      </w:r>
      <w:r w:rsidR="00C6777E">
        <w:rPr>
          <w:rFonts w:asciiTheme="majorHAnsi" w:hAnsiTheme="majorHAnsi" w:cstheme="majorHAnsi"/>
          <w:bCs/>
          <w:lang w:eastAsia="ja-JP"/>
        </w:rPr>
        <w:t>pondering?</w:t>
      </w:r>
    </w:p>
    <w:p w:rsidR="006C3A07" w:rsidRDefault="006C3A07" w:rsidP="006F294A">
      <w:pPr>
        <w:widowControl w:val="0"/>
        <w:autoSpaceDE w:val="0"/>
        <w:autoSpaceDN w:val="0"/>
        <w:adjustRightInd w:val="0"/>
        <w:rPr>
          <w:rFonts w:asciiTheme="majorHAnsi" w:hAnsiTheme="majorHAnsi" w:cstheme="majorHAnsi"/>
          <w:bCs/>
          <w:lang w:eastAsia="ja-JP"/>
        </w:rPr>
      </w:pPr>
    </w:p>
    <w:p w:rsidR="00297F01" w:rsidRDefault="00297F01" w:rsidP="006F294A">
      <w:pPr>
        <w:widowControl w:val="0"/>
        <w:autoSpaceDE w:val="0"/>
        <w:autoSpaceDN w:val="0"/>
        <w:adjustRightInd w:val="0"/>
        <w:rPr>
          <w:rFonts w:asciiTheme="majorHAnsi" w:hAnsiTheme="majorHAnsi" w:cstheme="majorHAnsi"/>
          <w:bCs/>
          <w:lang w:eastAsia="ja-JP"/>
        </w:rPr>
      </w:pPr>
    </w:p>
    <w:p w:rsidR="006C3A07" w:rsidRDefault="006C3A07" w:rsidP="006F294A">
      <w:pPr>
        <w:widowControl w:val="0"/>
        <w:autoSpaceDE w:val="0"/>
        <w:autoSpaceDN w:val="0"/>
        <w:adjustRightInd w:val="0"/>
        <w:rPr>
          <w:rFonts w:asciiTheme="majorHAnsi" w:hAnsiTheme="majorHAnsi" w:cstheme="majorHAnsi"/>
          <w:bCs/>
          <w:lang w:eastAsia="ja-JP"/>
        </w:rPr>
      </w:pPr>
      <w:r>
        <w:rPr>
          <w:rFonts w:asciiTheme="majorHAnsi" w:hAnsiTheme="majorHAnsi" w:cstheme="majorHAnsi"/>
          <w:bCs/>
          <w:lang w:eastAsia="ja-JP"/>
        </w:rPr>
        <w:t>Set-up for last question:</w:t>
      </w:r>
    </w:p>
    <w:p w:rsidR="006C3A07" w:rsidRDefault="006C3A07" w:rsidP="006F294A">
      <w:pPr>
        <w:widowControl w:val="0"/>
        <w:autoSpaceDE w:val="0"/>
        <w:autoSpaceDN w:val="0"/>
        <w:adjustRightInd w:val="0"/>
        <w:rPr>
          <w:rFonts w:asciiTheme="majorHAnsi" w:hAnsiTheme="majorHAnsi" w:cstheme="majorHAnsi"/>
          <w:bCs/>
          <w:lang w:eastAsia="ja-JP"/>
        </w:rPr>
      </w:pPr>
      <w:proofErr w:type="gramStart"/>
      <w:r>
        <w:rPr>
          <w:rFonts w:asciiTheme="majorHAnsi" w:hAnsiTheme="majorHAnsi" w:cstheme="majorHAnsi"/>
          <w:bCs/>
          <w:lang w:eastAsia="ja-JP"/>
        </w:rPr>
        <w:t>Often</w:t>
      </w:r>
      <w:proofErr w:type="gramEnd"/>
      <w:r>
        <w:rPr>
          <w:rFonts w:asciiTheme="majorHAnsi" w:hAnsiTheme="majorHAnsi" w:cstheme="majorHAnsi"/>
          <w:bCs/>
          <w:lang w:eastAsia="ja-JP"/>
        </w:rPr>
        <w:t xml:space="preserve"> we don’t </w:t>
      </w:r>
      <w:r w:rsidR="005E5B8B">
        <w:rPr>
          <w:rFonts w:asciiTheme="majorHAnsi" w:hAnsiTheme="majorHAnsi" w:cstheme="majorHAnsi"/>
          <w:bCs/>
          <w:lang w:eastAsia="ja-JP"/>
        </w:rPr>
        <w:t>create questions directly from this past week’s sermon as some of us may not have heard it for one reason or another. (Our studies are focused on the texts that were preached</w:t>
      </w:r>
      <w:r w:rsidR="00C6777E">
        <w:rPr>
          <w:rFonts w:asciiTheme="majorHAnsi" w:hAnsiTheme="majorHAnsi" w:cstheme="majorHAnsi"/>
          <w:bCs/>
          <w:lang w:eastAsia="ja-JP"/>
        </w:rPr>
        <w:t>.</w:t>
      </w:r>
      <w:r w:rsidR="005E5B8B">
        <w:rPr>
          <w:rFonts w:asciiTheme="majorHAnsi" w:hAnsiTheme="majorHAnsi" w:cstheme="majorHAnsi"/>
          <w:bCs/>
          <w:lang w:eastAsia="ja-JP"/>
        </w:rPr>
        <w:t>) But Pastor Bryan framed it so well for group discussion that it’s too good to pass up:</w:t>
      </w:r>
    </w:p>
    <w:p w:rsidR="00297F01" w:rsidRDefault="00297F01" w:rsidP="006C3A07">
      <w:pPr>
        <w:widowControl w:val="0"/>
        <w:autoSpaceDE w:val="0"/>
        <w:autoSpaceDN w:val="0"/>
        <w:adjustRightInd w:val="0"/>
        <w:ind w:left="1440"/>
        <w:rPr>
          <w:rFonts w:asciiTheme="majorHAnsi" w:hAnsiTheme="majorHAnsi" w:cstheme="majorHAnsi"/>
          <w:b/>
          <w:bCs/>
          <w:lang w:eastAsia="ja-JP"/>
        </w:rPr>
      </w:pPr>
    </w:p>
    <w:p w:rsidR="006C3A07" w:rsidRDefault="006C3A07" w:rsidP="006C3A07">
      <w:pPr>
        <w:widowControl w:val="0"/>
        <w:autoSpaceDE w:val="0"/>
        <w:autoSpaceDN w:val="0"/>
        <w:adjustRightInd w:val="0"/>
        <w:ind w:left="1440"/>
        <w:rPr>
          <w:rFonts w:asciiTheme="majorHAnsi" w:hAnsiTheme="majorHAnsi" w:cstheme="majorHAnsi"/>
          <w:bCs/>
          <w:lang w:eastAsia="ja-JP"/>
        </w:rPr>
      </w:pPr>
      <w:r>
        <w:rPr>
          <w:rFonts w:asciiTheme="majorHAnsi" w:hAnsiTheme="majorHAnsi" w:cstheme="majorHAnsi"/>
          <w:b/>
          <w:bCs/>
          <w:lang w:eastAsia="ja-JP"/>
        </w:rPr>
        <w:t>A</w:t>
      </w:r>
      <w:r w:rsidRPr="006C3A07">
        <w:rPr>
          <w:rFonts w:asciiTheme="majorHAnsi" w:hAnsiTheme="majorHAnsi" w:cstheme="majorHAnsi"/>
          <w:b/>
          <w:bCs/>
          <w:lang w:eastAsia="ja-JP"/>
        </w:rPr>
        <w:t xml:space="preserve"> </w:t>
      </w:r>
      <w:r>
        <w:rPr>
          <w:rFonts w:asciiTheme="majorHAnsi" w:hAnsiTheme="majorHAnsi" w:cstheme="majorHAnsi"/>
          <w:b/>
          <w:bCs/>
          <w:lang w:eastAsia="ja-JP"/>
        </w:rPr>
        <w:t>–</w:t>
      </w:r>
      <w:r w:rsidRPr="006C3A07">
        <w:rPr>
          <w:rFonts w:asciiTheme="majorHAnsi" w:hAnsiTheme="majorHAnsi" w:cstheme="majorHAnsi"/>
          <w:b/>
          <w:bCs/>
          <w:lang w:eastAsia="ja-JP"/>
        </w:rPr>
        <w:t xml:space="preserve"> </w:t>
      </w:r>
      <w:r>
        <w:rPr>
          <w:rFonts w:asciiTheme="majorHAnsi" w:hAnsiTheme="majorHAnsi" w:cstheme="majorHAnsi"/>
          <w:bCs/>
          <w:lang w:eastAsia="ja-JP"/>
        </w:rPr>
        <w:t>As Pastor Bryan explained in his message, taking up our cross is not synonymous with living with a burden or a challenge that we have encountered</w:t>
      </w:r>
      <w:r w:rsidR="00C6777E">
        <w:rPr>
          <w:rFonts w:asciiTheme="majorHAnsi" w:hAnsiTheme="majorHAnsi" w:cstheme="majorHAnsi"/>
          <w:bCs/>
          <w:lang w:eastAsia="ja-JP"/>
        </w:rPr>
        <w:t xml:space="preserve"> in life: </w:t>
      </w:r>
      <w:r>
        <w:rPr>
          <w:rFonts w:asciiTheme="majorHAnsi" w:hAnsiTheme="majorHAnsi" w:cstheme="majorHAnsi"/>
          <w:bCs/>
          <w:lang w:eastAsia="ja-JP"/>
        </w:rPr>
        <w:t>“Your cross is not your boss, your ornery neighbor …. your bad back … those are challenging situations that we need God’s help with, but not our cross</w:t>
      </w:r>
      <w:r w:rsidR="00C6777E">
        <w:rPr>
          <w:rFonts w:asciiTheme="majorHAnsi" w:hAnsiTheme="majorHAnsi" w:cstheme="majorHAnsi"/>
          <w:bCs/>
          <w:lang w:eastAsia="ja-JP"/>
        </w:rPr>
        <w:t xml:space="preserve"> …</w:t>
      </w:r>
    </w:p>
    <w:p w:rsidR="005E5B8B" w:rsidRDefault="005E5B8B" w:rsidP="005E5B8B">
      <w:pPr>
        <w:widowControl w:val="0"/>
        <w:autoSpaceDE w:val="0"/>
        <w:autoSpaceDN w:val="0"/>
        <w:adjustRightInd w:val="0"/>
        <w:ind w:left="1440"/>
        <w:rPr>
          <w:rFonts w:asciiTheme="majorHAnsi" w:hAnsiTheme="majorHAnsi" w:cstheme="majorHAnsi"/>
          <w:bCs/>
          <w:lang w:eastAsia="ja-JP"/>
        </w:rPr>
      </w:pPr>
    </w:p>
    <w:p w:rsidR="005E5B8B" w:rsidRPr="005E5B8B" w:rsidRDefault="00C6777E" w:rsidP="005E5B8B">
      <w:pPr>
        <w:widowControl w:val="0"/>
        <w:autoSpaceDE w:val="0"/>
        <w:autoSpaceDN w:val="0"/>
        <w:adjustRightInd w:val="0"/>
        <w:ind w:left="1440"/>
        <w:rPr>
          <w:rFonts w:asciiTheme="majorHAnsi" w:hAnsiTheme="majorHAnsi" w:cstheme="majorHAnsi"/>
          <w:bCs/>
          <w:lang w:eastAsia="ja-JP"/>
        </w:rPr>
      </w:pPr>
      <w:r>
        <w:rPr>
          <w:rFonts w:asciiTheme="majorHAnsi" w:hAnsiTheme="majorHAnsi" w:cstheme="majorHAnsi"/>
          <w:bCs/>
          <w:lang w:eastAsia="ja-JP"/>
        </w:rPr>
        <w:t>“</w:t>
      </w:r>
      <w:r w:rsidR="005E5B8B" w:rsidRPr="005E5B8B">
        <w:rPr>
          <w:rFonts w:asciiTheme="majorHAnsi" w:hAnsiTheme="majorHAnsi" w:cstheme="majorHAnsi"/>
          <w:bCs/>
          <w:lang w:eastAsia="ja-JP"/>
        </w:rPr>
        <w:t xml:space="preserve">When the </w:t>
      </w:r>
      <w:r w:rsidR="005E5B8B" w:rsidRPr="005E5B8B">
        <w:rPr>
          <w:rFonts w:asciiTheme="majorHAnsi" w:hAnsiTheme="majorHAnsi" w:cstheme="majorHAnsi"/>
          <w:b/>
          <w:bCs/>
          <w:lang w:eastAsia="ja-JP"/>
        </w:rPr>
        <w:t>disciples</w:t>
      </w:r>
      <w:r w:rsidR="005E5B8B" w:rsidRPr="005E5B8B">
        <w:rPr>
          <w:rFonts w:asciiTheme="majorHAnsi" w:hAnsiTheme="majorHAnsi" w:cstheme="majorHAnsi"/>
          <w:bCs/>
          <w:lang w:eastAsia="ja-JP"/>
        </w:rPr>
        <w:t xml:space="preserve"> and the </w:t>
      </w:r>
      <w:r w:rsidR="005E5B8B" w:rsidRPr="005E5B8B">
        <w:rPr>
          <w:rFonts w:asciiTheme="majorHAnsi" w:hAnsiTheme="majorHAnsi" w:cstheme="majorHAnsi"/>
          <w:b/>
          <w:bCs/>
          <w:lang w:eastAsia="ja-JP"/>
        </w:rPr>
        <w:t>crowd</w:t>
      </w:r>
      <w:r w:rsidR="005E5B8B" w:rsidRPr="005E5B8B">
        <w:rPr>
          <w:rFonts w:asciiTheme="majorHAnsi" w:hAnsiTheme="majorHAnsi" w:cstheme="majorHAnsi"/>
          <w:bCs/>
          <w:lang w:eastAsia="ja-JP"/>
        </w:rPr>
        <w:t xml:space="preserve"> heard the words – </w:t>
      </w:r>
      <w:r w:rsidR="005E5B8B" w:rsidRPr="005E5B8B">
        <w:rPr>
          <w:rFonts w:asciiTheme="majorHAnsi" w:hAnsiTheme="majorHAnsi" w:cstheme="majorHAnsi"/>
          <w:bCs/>
          <w:i/>
          <w:lang w:eastAsia="ja-JP"/>
        </w:rPr>
        <w:t>take up your cross</w:t>
      </w:r>
      <w:r w:rsidR="005E5B8B" w:rsidRPr="005E5B8B">
        <w:rPr>
          <w:rFonts w:asciiTheme="majorHAnsi" w:hAnsiTheme="majorHAnsi" w:cstheme="majorHAnsi"/>
          <w:bCs/>
          <w:lang w:eastAsia="ja-JP"/>
        </w:rPr>
        <w:t xml:space="preserve"> – it </w:t>
      </w:r>
      <w:r w:rsidR="005E5B8B" w:rsidRPr="005E5B8B">
        <w:rPr>
          <w:rFonts w:asciiTheme="majorHAnsi" w:hAnsiTheme="majorHAnsi" w:cstheme="majorHAnsi"/>
          <w:b/>
          <w:bCs/>
          <w:lang w:eastAsia="ja-JP"/>
        </w:rPr>
        <w:t>meant only one thing</w:t>
      </w:r>
      <w:r w:rsidR="005E5B8B" w:rsidRPr="005E5B8B">
        <w:rPr>
          <w:rFonts w:asciiTheme="majorHAnsi" w:hAnsiTheme="majorHAnsi" w:cstheme="majorHAnsi"/>
          <w:bCs/>
          <w:lang w:eastAsia="ja-JP"/>
        </w:rPr>
        <w:t xml:space="preserve"> to them – </w:t>
      </w:r>
      <w:r w:rsidR="005E5B8B" w:rsidRPr="005E5B8B">
        <w:rPr>
          <w:rFonts w:asciiTheme="majorHAnsi" w:hAnsiTheme="majorHAnsi" w:cstheme="majorHAnsi"/>
          <w:b/>
          <w:bCs/>
          <w:lang w:eastAsia="ja-JP"/>
        </w:rPr>
        <w:t>be ready to die</w:t>
      </w:r>
      <w:r w:rsidR="005E5B8B" w:rsidRPr="005E5B8B">
        <w:rPr>
          <w:rFonts w:asciiTheme="majorHAnsi" w:hAnsiTheme="majorHAnsi" w:cstheme="majorHAnsi"/>
          <w:bCs/>
          <w:lang w:eastAsia="ja-JP"/>
        </w:rPr>
        <w:t xml:space="preserve">. Be ready to </w:t>
      </w:r>
      <w:r w:rsidR="005E5B8B" w:rsidRPr="005E5B8B">
        <w:rPr>
          <w:rFonts w:asciiTheme="majorHAnsi" w:hAnsiTheme="majorHAnsi" w:cstheme="majorHAnsi"/>
          <w:b/>
          <w:bCs/>
          <w:lang w:eastAsia="ja-JP"/>
        </w:rPr>
        <w:t>give up</w:t>
      </w:r>
      <w:r w:rsidR="005E5B8B" w:rsidRPr="005E5B8B">
        <w:rPr>
          <w:rFonts w:asciiTheme="majorHAnsi" w:hAnsiTheme="majorHAnsi" w:cstheme="majorHAnsi"/>
          <w:bCs/>
          <w:lang w:eastAsia="ja-JP"/>
        </w:rPr>
        <w:t xml:space="preserve"> </w:t>
      </w:r>
      <w:r w:rsidR="005E5B8B" w:rsidRPr="005E5B8B">
        <w:rPr>
          <w:rFonts w:asciiTheme="majorHAnsi" w:hAnsiTheme="majorHAnsi" w:cstheme="majorHAnsi"/>
          <w:bCs/>
          <w:u w:val="single"/>
          <w:lang w:eastAsia="ja-JP"/>
        </w:rPr>
        <w:t>anything</w:t>
      </w:r>
      <w:r w:rsidR="005E5B8B" w:rsidRPr="005E5B8B">
        <w:rPr>
          <w:rFonts w:asciiTheme="majorHAnsi" w:hAnsiTheme="majorHAnsi" w:cstheme="majorHAnsi"/>
          <w:bCs/>
          <w:lang w:eastAsia="ja-JP"/>
        </w:rPr>
        <w:t xml:space="preserve"> and </w:t>
      </w:r>
      <w:r w:rsidR="005E5B8B" w:rsidRPr="005E5B8B">
        <w:rPr>
          <w:rFonts w:asciiTheme="majorHAnsi" w:hAnsiTheme="majorHAnsi" w:cstheme="majorHAnsi"/>
          <w:bCs/>
          <w:u w:val="single"/>
          <w:lang w:eastAsia="ja-JP"/>
        </w:rPr>
        <w:t>everything</w:t>
      </w:r>
      <w:r w:rsidR="005E5B8B" w:rsidRPr="005E5B8B">
        <w:rPr>
          <w:rFonts w:asciiTheme="majorHAnsi" w:hAnsiTheme="majorHAnsi" w:cstheme="majorHAnsi"/>
          <w:bCs/>
          <w:lang w:eastAsia="ja-JP"/>
        </w:rPr>
        <w:t xml:space="preserve"> for </w:t>
      </w:r>
      <w:r w:rsidR="005E5B8B" w:rsidRPr="005E5B8B">
        <w:rPr>
          <w:rFonts w:asciiTheme="majorHAnsi" w:hAnsiTheme="majorHAnsi" w:cstheme="majorHAnsi"/>
          <w:b/>
          <w:bCs/>
          <w:lang w:eastAsia="ja-JP"/>
        </w:rPr>
        <w:t>me</w:t>
      </w:r>
      <w:r w:rsidR="005E5B8B" w:rsidRPr="005E5B8B">
        <w:rPr>
          <w:rFonts w:asciiTheme="majorHAnsi" w:hAnsiTheme="majorHAnsi" w:cstheme="majorHAnsi"/>
          <w:bCs/>
          <w:lang w:eastAsia="ja-JP"/>
        </w:rPr>
        <w:t xml:space="preserve"> and </w:t>
      </w:r>
      <w:r w:rsidR="005E5B8B" w:rsidRPr="005E5B8B">
        <w:rPr>
          <w:rFonts w:asciiTheme="majorHAnsi" w:hAnsiTheme="majorHAnsi" w:cstheme="majorHAnsi"/>
          <w:b/>
          <w:bCs/>
          <w:lang w:eastAsia="ja-JP"/>
        </w:rPr>
        <w:t>my cause</w:t>
      </w:r>
      <w:r w:rsidR="005E5B8B" w:rsidRPr="005E5B8B">
        <w:rPr>
          <w:rFonts w:asciiTheme="majorHAnsi" w:hAnsiTheme="majorHAnsi" w:cstheme="majorHAnsi"/>
          <w:bCs/>
          <w:lang w:eastAsia="ja-JP"/>
        </w:rPr>
        <w:t xml:space="preserve">. So when Jesus talks about taking up your cross, he’s talking about </w:t>
      </w:r>
      <w:r w:rsidR="005E5B8B" w:rsidRPr="005E5B8B">
        <w:rPr>
          <w:rFonts w:asciiTheme="majorHAnsi" w:hAnsiTheme="majorHAnsi" w:cstheme="majorHAnsi"/>
          <w:b/>
          <w:bCs/>
          <w:lang w:eastAsia="ja-JP"/>
        </w:rPr>
        <w:t xml:space="preserve">taking up your </w:t>
      </w:r>
      <w:r w:rsidR="005E5B8B" w:rsidRPr="005E5B8B">
        <w:rPr>
          <w:rFonts w:asciiTheme="majorHAnsi" w:hAnsiTheme="majorHAnsi" w:cstheme="majorHAnsi"/>
          <w:b/>
          <w:bCs/>
          <w:u w:val="single"/>
          <w:lang w:eastAsia="ja-JP"/>
        </w:rPr>
        <w:t>life</w:t>
      </w:r>
      <w:r w:rsidR="005E5B8B" w:rsidRPr="005E5B8B">
        <w:rPr>
          <w:rFonts w:asciiTheme="majorHAnsi" w:hAnsiTheme="majorHAnsi" w:cstheme="majorHAnsi"/>
          <w:bCs/>
          <w:lang w:eastAsia="ja-JP"/>
        </w:rPr>
        <w:t xml:space="preserve"> – your </w:t>
      </w:r>
      <w:r w:rsidR="005E5B8B" w:rsidRPr="005E5B8B">
        <w:rPr>
          <w:rFonts w:asciiTheme="majorHAnsi" w:hAnsiTheme="majorHAnsi" w:cstheme="majorHAnsi"/>
          <w:b/>
          <w:bCs/>
          <w:lang w:eastAsia="ja-JP"/>
        </w:rPr>
        <w:t>hopes and dreams</w:t>
      </w:r>
      <w:r w:rsidR="005E5B8B" w:rsidRPr="005E5B8B">
        <w:rPr>
          <w:rFonts w:asciiTheme="majorHAnsi" w:hAnsiTheme="majorHAnsi" w:cstheme="majorHAnsi"/>
          <w:bCs/>
          <w:lang w:eastAsia="ja-JP"/>
        </w:rPr>
        <w:t xml:space="preserve">. Your </w:t>
      </w:r>
      <w:r w:rsidR="005E5B8B" w:rsidRPr="005E5B8B">
        <w:rPr>
          <w:rFonts w:asciiTheme="majorHAnsi" w:hAnsiTheme="majorHAnsi" w:cstheme="majorHAnsi"/>
          <w:b/>
          <w:bCs/>
          <w:lang w:eastAsia="ja-JP"/>
        </w:rPr>
        <w:lastRenderedPageBreak/>
        <w:t>career plans</w:t>
      </w:r>
      <w:r w:rsidR="005E5B8B" w:rsidRPr="005E5B8B">
        <w:rPr>
          <w:rFonts w:asciiTheme="majorHAnsi" w:hAnsiTheme="majorHAnsi" w:cstheme="majorHAnsi"/>
          <w:bCs/>
          <w:lang w:eastAsia="ja-JP"/>
        </w:rPr>
        <w:t xml:space="preserve">. Your </w:t>
      </w:r>
      <w:r w:rsidR="005E5B8B" w:rsidRPr="005E5B8B">
        <w:rPr>
          <w:rFonts w:asciiTheme="majorHAnsi" w:hAnsiTheme="majorHAnsi" w:cstheme="majorHAnsi"/>
          <w:b/>
          <w:bCs/>
          <w:lang w:eastAsia="ja-JP"/>
        </w:rPr>
        <w:t>retirement plans</w:t>
      </w:r>
      <w:r w:rsidR="005E5B8B" w:rsidRPr="005E5B8B">
        <w:rPr>
          <w:rFonts w:asciiTheme="majorHAnsi" w:hAnsiTheme="majorHAnsi" w:cstheme="majorHAnsi"/>
          <w:bCs/>
          <w:lang w:eastAsia="ja-JP"/>
        </w:rPr>
        <w:t xml:space="preserve">. Your </w:t>
      </w:r>
      <w:r w:rsidR="005E5B8B" w:rsidRPr="005E5B8B">
        <w:rPr>
          <w:rFonts w:asciiTheme="majorHAnsi" w:hAnsiTheme="majorHAnsi" w:cstheme="majorHAnsi"/>
          <w:b/>
          <w:bCs/>
          <w:lang w:eastAsia="ja-JP"/>
        </w:rPr>
        <w:t>home</w:t>
      </w:r>
      <w:r w:rsidR="005E5B8B" w:rsidRPr="005E5B8B">
        <w:rPr>
          <w:rFonts w:asciiTheme="majorHAnsi" w:hAnsiTheme="majorHAnsi" w:cstheme="majorHAnsi"/>
          <w:bCs/>
          <w:lang w:eastAsia="ja-JP"/>
        </w:rPr>
        <w:t xml:space="preserve">. Your </w:t>
      </w:r>
      <w:r w:rsidR="005E5B8B" w:rsidRPr="005E5B8B">
        <w:rPr>
          <w:rFonts w:asciiTheme="majorHAnsi" w:hAnsiTheme="majorHAnsi" w:cstheme="majorHAnsi"/>
          <w:b/>
          <w:bCs/>
          <w:lang w:eastAsia="ja-JP"/>
        </w:rPr>
        <w:t>hobbies</w:t>
      </w:r>
      <w:r w:rsidR="005E5B8B" w:rsidRPr="005E5B8B">
        <w:rPr>
          <w:rFonts w:asciiTheme="majorHAnsi" w:hAnsiTheme="majorHAnsi" w:cstheme="majorHAnsi"/>
          <w:bCs/>
          <w:lang w:eastAsia="ja-JP"/>
        </w:rPr>
        <w:t xml:space="preserve">. Your </w:t>
      </w:r>
      <w:r w:rsidR="005E5B8B" w:rsidRPr="005E5B8B">
        <w:rPr>
          <w:rFonts w:asciiTheme="majorHAnsi" w:hAnsiTheme="majorHAnsi" w:cstheme="majorHAnsi"/>
          <w:b/>
          <w:bCs/>
          <w:lang w:eastAsia="ja-JP"/>
        </w:rPr>
        <w:t>health</w:t>
      </w:r>
      <w:r w:rsidR="005E5B8B" w:rsidRPr="005E5B8B">
        <w:rPr>
          <w:rFonts w:asciiTheme="majorHAnsi" w:hAnsiTheme="majorHAnsi" w:cstheme="majorHAnsi"/>
          <w:bCs/>
          <w:lang w:eastAsia="ja-JP"/>
        </w:rPr>
        <w:t xml:space="preserve">. Your </w:t>
      </w:r>
      <w:r w:rsidR="005E5B8B" w:rsidRPr="005E5B8B">
        <w:rPr>
          <w:rFonts w:asciiTheme="majorHAnsi" w:hAnsiTheme="majorHAnsi" w:cstheme="majorHAnsi"/>
          <w:b/>
          <w:bCs/>
          <w:lang w:eastAsia="ja-JP"/>
        </w:rPr>
        <w:t>happiness</w:t>
      </w:r>
      <w:r w:rsidR="005E5B8B" w:rsidRPr="005E5B8B">
        <w:rPr>
          <w:rFonts w:asciiTheme="majorHAnsi" w:hAnsiTheme="majorHAnsi" w:cstheme="majorHAnsi"/>
          <w:bCs/>
          <w:lang w:eastAsia="ja-JP"/>
        </w:rPr>
        <w:t>.</w:t>
      </w:r>
    </w:p>
    <w:p w:rsidR="005E5B8B" w:rsidRDefault="005E5B8B" w:rsidP="005E5B8B">
      <w:pPr>
        <w:widowControl w:val="0"/>
        <w:autoSpaceDE w:val="0"/>
        <w:autoSpaceDN w:val="0"/>
        <w:adjustRightInd w:val="0"/>
        <w:ind w:left="1440"/>
        <w:rPr>
          <w:rFonts w:asciiTheme="majorHAnsi" w:hAnsiTheme="majorHAnsi" w:cstheme="majorHAnsi"/>
          <w:bCs/>
          <w:lang w:eastAsia="ja-JP"/>
        </w:rPr>
      </w:pPr>
      <w:r w:rsidRPr="005E5B8B">
        <w:rPr>
          <w:rFonts w:asciiTheme="majorHAnsi" w:hAnsiTheme="majorHAnsi" w:cstheme="majorHAnsi"/>
          <w:bCs/>
          <w:lang w:eastAsia="ja-JP"/>
        </w:rPr>
        <w:tab/>
      </w:r>
      <w:r w:rsidRPr="005E5B8B">
        <w:rPr>
          <w:rFonts w:asciiTheme="majorHAnsi" w:hAnsiTheme="majorHAnsi" w:cstheme="majorHAnsi"/>
          <w:b/>
          <w:bCs/>
          <w:u w:val="single"/>
          <w:lang w:eastAsia="ja-JP"/>
        </w:rPr>
        <w:t>All</w:t>
      </w:r>
      <w:r w:rsidRPr="005E5B8B">
        <w:rPr>
          <w:rFonts w:asciiTheme="majorHAnsi" w:hAnsiTheme="majorHAnsi" w:cstheme="majorHAnsi"/>
          <w:bCs/>
          <w:lang w:eastAsia="ja-JP"/>
        </w:rPr>
        <w:t xml:space="preserve"> of it. </w:t>
      </w:r>
      <w:r w:rsidRPr="005E5B8B">
        <w:rPr>
          <w:rFonts w:asciiTheme="majorHAnsi" w:hAnsiTheme="majorHAnsi" w:cstheme="majorHAnsi"/>
          <w:b/>
          <w:bCs/>
          <w:u w:val="single"/>
          <w:lang w:eastAsia="ja-JP"/>
        </w:rPr>
        <w:t>Any</w:t>
      </w:r>
      <w:r w:rsidRPr="005E5B8B">
        <w:rPr>
          <w:rFonts w:asciiTheme="majorHAnsi" w:hAnsiTheme="majorHAnsi" w:cstheme="majorHAnsi"/>
          <w:bCs/>
          <w:lang w:eastAsia="ja-JP"/>
        </w:rPr>
        <w:t xml:space="preserve"> of it.</w:t>
      </w:r>
      <w:r>
        <w:rPr>
          <w:rFonts w:asciiTheme="majorHAnsi" w:hAnsiTheme="majorHAnsi" w:cstheme="majorHAnsi"/>
          <w:bCs/>
          <w:lang w:eastAsia="ja-JP"/>
        </w:rPr>
        <w:t xml:space="preserve"> …” </w:t>
      </w:r>
    </w:p>
    <w:p w:rsidR="005E5B8B" w:rsidRDefault="005E5B8B" w:rsidP="005E5B8B">
      <w:pPr>
        <w:widowControl w:val="0"/>
        <w:autoSpaceDE w:val="0"/>
        <w:autoSpaceDN w:val="0"/>
        <w:adjustRightInd w:val="0"/>
        <w:ind w:left="1440"/>
        <w:rPr>
          <w:rFonts w:asciiTheme="majorHAnsi" w:hAnsiTheme="majorHAnsi" w:cstheme="majorHAnsi"/>
          <w:bCs/>
          <w:lang w:eastAsia="ja-JP"/>
        </w:rPr>
      </w:pPr>
    </w:p>
    <w:p w:rsidR="005E5B8B" w:rsidRDefault="005E5B8B" w:rsidP="005E5B8B">
      <w:pPr>
        <w:widowControl w:val="0"/>
        <w:autoSpaceDE w:val="0"/>
        <w:autoSpaceDN w:val="0"/>
        <w:adjustRightInd w:val="0"/>
        <w:ind w:left="1440"/>
        <w:rPr>
          <w:rFonts w:asciiTheme="majorHAnsi" w:hAnsiTheme="majorHAnsi" w:cstheme="majorHAnsi"/>
          <w:bCs/>
          <w:lang w:eastAsia="ja-JP"/>
        </w:rPr>
      </w:pPr>
      <w:r>
        <w:rPr>
          <w:rFonts w:asciiTheme="majorHAnsi" w:hAnsiTheme="majorHAnsi" w:cstheme="majorHAnsi"/>
          <w:bCs/>
          <w:lang w:eastAsia="ja-JP"/>
        </w:rPr>
        <w:t>Today we might not have all the specifics or all the language, but what does this mean to you? What is Jesus pulling you aside to confront you with</w:t>
      </w:r>
      <w:r w:rsidR="00C6777E">
        <w:rPr>
          <w:rFonts w:asciiTheme="majorHAnsi" w:hAnsiTheme="majorHAnsi" w:cstheme="majorHAnsi"/>
          <w:bCs/>
          <w:lang w:eastAsia="ja-JP"/>
        </w:rPr>
        <w:t>?</w:t>
      </w:r>
      <w:r>
        <w:rPr>
          <w:rFonts w:asciiTheme="majorHAnsi" w:hAnsiTheme="majorHAnsi" w:cstheme="majorHAnsi"/>
          <w:bCs/>
          <w:lang w:eastAsia="ja-JP"/>
        </w:rPr>
        <w:t xml:space="preserve"> </w:t>
      </w:r>
      <w:r w:rsidR="00C6777E">
        <w:rPr>
          <w:rFonts w:asciiTheme="majorHAnsi" w:hAnsiTheme="majorHAnsi" w:cstheme="majorHAnsi"/>
          <w:bCs/>
          <w:lang w:eastAsia="ja-JP"/>
        </w:rPr>
        <w:t>W</w:t>
      </w:r>
      <w:r>
        <w:rPr>
          <w:rFonts w:asciiTheme="majorHAnsi" w:hAnsiTheme="majorHAnsi" w:cstheme="majorHAnsi"/>
          <w:bCs/>
          <w:lang w:eastAsia="ja-JP"/>
        </w:rPr>
        <w:t>hat do you sense he is inviting you to do?</w:t>
      </w:r>
    </w:p>
    <w:p w:rsidR="00297F01" w:rsidRDefault="00297F01" w:rsidP="00297F01">
      <w:pPr>
        <w:widowControl w:val="0"/>
        <w:pBdr>
          <w:bottom w:val="single" w:sz="6" w:space="1" w:color="auto"/>
        </w:pBdr>
        <w:autoSpaceDE w:val="0"/>
        <w:autoSpaceDN w:val="0"/>
        <w:adjustRightInd w:val="0"/>
        <w:rPr>
          <w:rFonts w:asciiTheme="majorHAnsi" w:hAnsiTheme="majorHAnsi" w:cstheme="majorHAnsi"/>
          <w:bCs/>
          <w:lang w:eastAsia="ja-JP"/>
        </w:rPr>
      </w:pPr>
    </w:p>
    <w:p w:rsidR="00297F01" w:rsidRDefault="00297F01" w:rsidP="00297F01">
      <w:pPr>
        <w:widowControl w:val="0"/>
        <w:autoSpaceDE w:val="0"/>
        <w:autoSpaceDN w:val="0"/>
        <w:adjustRightInd w:val="0"/>
        <w:rPr>
          <w:rFonts w:asciiTheme="majorHAnsi" w:hAnsiTheme="majorHAnsi" w:cstheme="majorHAnsi"/>
          <w:bCs/>
          <w:lang w:eastAsia="ja-JP"/>
        </w:rPr>
      </w:pPr>
      <w:bookmarkStart w:id="0" w:name="_GoBack"/>
      <w:bookmarkEnd w:id="0"/>
    </w:p>
    <w:p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Complement these questions with “process questions” (what else? what more? what do others think?)</w:t>
      </w:r>
    </w:p>
    <w:p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When you ask questions, give people ample time to think and respond. Wait. Take your time; don’t rush people but encourage participation. Avoid answering your own questions!</w:t>
      </w:r>
    </w:p>
    <w:p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Application: Pace the study to conclude with difference-making application.</w:t>
      </w:r>
    </w:p>
    <w:p w:rsidR="002E0072"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Secondary texts—use other texts sparingly, even if they are relevant. Such texts will push you into “teaching” rather than facilitating, causing people to feel distracted or de-powered.</w:t>
      </w:r>
    </w:p>
    <w:sectPr w:rsidR="002E0072" w:rsidRPr="001409B7" w:rsidSect="00210B20">
      <w:head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0E7A" w:rsidRDefault="00820E7A" w:rsidP="000346E7">
      <w:r>
        <w:separator/>
      </w:r>
    </w:p>
  </w:endnote>
  <w:endnote w:type="continuationSeparator" w:id="0">
    <w:p w:rsidR="00820E7A" w:rsidRDefault="00820E7A"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A07" w:rsidRPr="00314C20" w:rsidRDefault="006C3A07">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0E7A" w:rsidRDefault="00820E7A" w:rsidP="000346E7">
      <w:r>
        <w:separator/>
      </w:r>
    </w:p>
  </w:footnote>
  <w:footnote w:type="continuationSeparator" w:id="0">
    <w:p w:rsidR="00820E7A" w:rsidRDefault="00820E7A"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A07" w:rsidRPr="00867158" w:rsidRDefault="006C3A07" w:rsidP="00210B20">
    <w:pPr>
      <w:pStyle w:val="Header"/>
      <w:rPr>
        <w:rFonts w:asciiTheme="majorHAnsi" w:hAnsiTheme="majorHAnsi"/>
      </w:rPr>
    </w:pPr>
    <w:r>
      <w:rPr>
        <w:rFonts w:asciiTheme="majorHAnsi" w:hAnsiTheme="majorHAnsi"/>
      </w:rPr>
      <w:tab/>
    </w:r>
    <w:r>
      <w:rPr>
        <w:rFonts w:asciiTheme="majorHAnsi" w:hAnsiTheme="majorHAnsi"/>
      </w:rPr>
      <w:tab/>
      <w:t xml:space="preserve">TG – 11/13/17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297F01">
      <w:rPr>
        <w:rStyle w:val="PageNumber"/>
        <w:rFonts w:asciiTheme="majorHAnsi" w:hAnsiTheme="majorHAnsi"/>
        <w:noProof/>
      </w:rPr>
      <w:t>2</w:t>
    </w:r>
    <w:r w:rsidRPr="00867158">
      <w:rPr>
        <w:rStyle w:val="PageNumber"/>
        <w:rFonts w:asciiTheme="majorHAnsi" w:hAnsiTheme="majorHAnsi"/>
      </w:rPr>
      <w:fldChar w:fldCharType="end"/>
    </w:r>
  </w:p>
  <w:p w:rsidR="006C3A07" w:rsidRPr="00555036" w:rsidRDefault="006C3A07">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A07" w:rsidRDefault="006C3A07" w:rsidP="007B65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A07" w:rsidRPr="00314C20" w:rsidRDefault="006C3A07" w:rsidP="00210B20">
    <w:pPr>
      <w:pStyle w:val="Header"/>
      <w:ind w:right="360"/>
      <w:jc w:val="right"/>
      <w:rPr>
        <w:rFonts w:asciiTheme="majorHAnsi" w:hAnsiTheme="majorHAnsi"/>
      </w:rPr>
    </w:pPr>
    <w:r>
      <w:rPr>
        <w:rFonts w:asciiTheme="majorHAnsi" w:hAnsiTheme="majorHAnsi"/>
      </w:rPr>
      <w:t>TG – 9/18/17</w:t>
    </w:r>
  </w:p>
  <w:p w:rsidR="006C3A07" w:rsidRPr="00314C20" w:rsidRDefault="006C3A07">
    <w:pPr>
      <w:pStyle w:val="Header"/>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6E7"/>
    <w:rsid w:val="000346E7"/>
    <w:rsid w:val="00040C20"/>
    <w:rsid w:val="000751F3"/>
    <w:rsid w:val="000B5040"/>
    <w:rsid w:val="001215FE"/>
    <w:rsid w:val="001409B7"/>
    <w:rsid w:val="00183594"/>
    <w:rsid w:val="001C7E43"/>
    <w:rsid w:val="0020568F"/>
    <w:rsid w:val="00210B20"/>
    <w:rsid w:val="00251510"/>
    <w:rsid w:val="00270E1D"/>
    <w:rsid w:val="002903CA"/>
    <w:rsid w:val="00297F01"/>
    <w:rsid w:val="002E0072"/>
    <w:rsid w:val="002E288B"/>
    <w:rsid w:val="00300E50"/>
    <w:rsid w:val="00353F48"/>
    <w:rsid w:val="003A2F66"/>
    <w:rsid w:val="003A425B"/>
    <w:rsid w:val="00415BAE"/>
    <w:rsid w:val="00431A90"/>
    <w:rsid w:val="004603CF"/>
    <w:rsid w:val="004D1DC9"/>
    <w:rsid w:val="004D7B8E"/>
    <w:rsid w:val="004F2037"/>
    <w:rsid w:val="004F2F7A"/>
    <w:rsid w:val="00500150"/>
    <w:rsid w:val="00500360"/>
    <w:rsid w:val="005125E1"/>
    <w:rsid w:val="005203E7"/>
    <w:rsid w:val="00560785"/>
    <w:rsid w:val="005D3116"/>
    <w:rsid w:val="005E5B8B"/>
    <w:rsid w:val="00610487"/>
    <w:rsid w:val="006938A8"/>
    <w:rsid w:val="006B2AF7"/>
    <w:rsid w:val="006C3A07"/>
    <w:rsid w:val="006F294A"/>
    <w:rsid w:val="00786D17"/>
    <w:rsid w:val="007B6597"/>
    <w:rsid w:val="007E391D"/>
    <w:rsid w:val="00820E7A"/>
    <w:rsid w:val="00840F3A"/>
    <w:rsid w:val="00870C6B"/>
    <w:rsid w:val="008C11CE"/>
    <w:rsid w:val="00916D25"/>
    <w:rsid w:val="00930D75"/>
    <w:rsid w:val="00931FE0"/>
    <w:rsid w:val="00950F4D"/>
    <w:rsid w:val="009566EB"/>
    <w:rsid w:val="009C208D"/>
    <w:rsid w:val="009C280E"/>
    <w:rsid w:val="009C727A"/>
    <w:rsid w:val="009E2315"/>
    <w:rsid w:val="00A02416"/>
    <w:rsid w:val="00A02F3B"/>
    <w:rsid w:val="00A10C25"/>
    <w:rsid w:val="00A112B3"/>
    <w:rsid w:val="00A133DC"/>
    <w:rsid w:val="00A4096F"/>
    <w:rsid w:val="00A74AE3"/>
    <w:rsid w:val="00A75072"/>
    <w:rsid w:val="00AB50CF"/>
    <w:rsid w:val="00B45EF4"/>
    <w:rsid w:val="00BB0A0E"/>
    <w:rsid w:val="00BB40EC"/>
    <w:rsid w:val="00BC7FA8"/>
    <w:rsid w:val="00C331A4"/>
    <w:rsid w:val="00C462D3"/>
    <w:rsid w:val="00C6777E"/>
    <w:rsid w:val="00CA259B"/>
    <w:rsid w:val="00CB0DC3"/>
    <w:rsid w:val="00D2447A"/>
    <w:rsid w:val="00D31C91"/>
    <w:rsid w:val="00D5204C"/>
    <w:rsid w:val="00D717AD"/>
    <w:rsid w:val="00D84EC9"/>
    <w:rsid w:val="00DD6026"/>
    <w:rsid w:val="00DF09EB"/>
    <w:rsid w:val="00E077E8"/>
    <w:rsid w:val="00E11630"/>
    <w:rsid w:val="00E24CF8"/>
    <w:rsid w:val="00E3183D"/>
    <w:rsid w:val="00E434D0"/>
    <w:rsid w:val="00ED4014"/>
    <w:rsid w:val="00EF6B82"/>
    <w:rsid w:val="00F6165D"/>
    <w:rsid w:val="00F72D14"/>
    <w:rsid w:val="00F93E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A57E398"/>
  <w14:defaultImageDpi w14:val="300"/>
  <w15:docId w15:val="{591A78F5-275B-4606-8701-45D8AA3A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styleId="NormalWeb">
    <w:name w:val="Normal (Web)"/>
    <w:basedOn w:val="Normal"/>
    <w:uiPriority w:val="99"/>
    <w:semiHidden/>
    <w:unhideWhenUsed/>
    <w:rsid w:val="0020568F"/>
    <w:pPr>
      <w:spacing w:before="100" w:beforeAutospacing="1" w:after="100" w:afterAutospacing="1"/>
    </w:pPr>
    <w:rPr>
      <w:rFonts w:ascii="Times" w:eastAsiaTheme="minorEastAsia" w:hAnsi="Times"/>
      <w:sz w:val="20"/>
      <w:szCs w:val="20"/>
    </w:rPr>
  </w:style>
  <w:style w:type="character" w:customStyle="1" w:styleId="text">
    <w:name w:val="text"/>
    <w:basedOn w:val="DefaultParagraphFont"/>
    <w:rsid w:val="0020568F"/>
  </w:style>
  <w:style w:type="character" w:customStyle="1" w:styleId="apple-converted-space">
    <w:name w:val="apple-converted-space"/>
    <w:basedOn w:val="DefaultParagraphFont"/>
    <w:rsid w:val="0020568F"/>
  </w:style>
  <w:style w:type="character" w:customStyle="1" w:styleId="woj">
    <w:name w:val="woj"/>
    <w:basedOn w:val="DefaultParagraphFont"/>
    <w:rsid w:val="00205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473250149">
      <w:bodyDiv w:val="1"/>
      <w:marLeft w:val="0"/>
      <w:marRight w:val="0"/>
      <w:marTop w:val="0"/>
      <w:marBottom w:val="0"/>
      <w:divBdr>
        <w:top w:val="none" w:sz="0" w:space="0" w:color="auto"/>
        <w:left w:val="none" w:sz="0" w:space="0" w:color="auto"/>
        <w:bottom w:val="none" w:sz="0" w:space="0" w:color="auto"/>
        <w:right w:val="none" w:sz="0" w:space="0" w:color="auto"/>
      </w:divBdr>
    </w:div>
    <w:div w:id="1489395875">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828470370">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A87C4-4C54-49AD-A842-3277E388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6</cp:revision>
  <dcterms:created xsi:type="dcterms:W3CDTF">2017-11-13T16:45:00Z</dcterms:created>
  <dcterms:modified xsi:type="dcterms:W3CDTF">2017-11-13T18:11:00Z</dcterms:modified>
</cp:coreProperties>
</file>