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6E7" w:rsidRPr="0047497E" w:rsidRDefault="00C32F15" w:rsidP="00C32F15">
      <w:pPr>
        <w:pStyle w:val="Heading1"/>
        <w:shd w:val="clear" w:color="auto" w:fill="FFFFFF"/>
        <w:spacing w:before="0" w:after="0"/>
        <w:ind w:left="2880"/>
        <w:jc w:val="center"/>
        <w:rPr>
          <w:rFonts w:asciiTheme="majorHAnsi" w:hAnsiTheme="majorHAnsi" w:cstheme="majorHAnsi"/>
          <w:caps/>
          <w:sz w:val="24"/>
          <w:szCs w:val="24"/>
        </w:rPr>
      </w:pPr>
      <w:r>
        <w:rPr>
          <w:noProof/>
        </w:rPr>
        <w:drawing>
          <wp:anchor distT="0" distB="0" distL="114300" distR="114300" simplePos="0" relativeHeight="251658240" behindDoc="0" locked="0" layoutInCell="1" allowOverlap="1" wp14:anchorId="0A65D43E" wp14:editId="7F8BFE19">
            <wp:simplePos x="0" y="0"/>
            <wp:positionH relativeFrom="column">
              <wp:posOffset>219075</wp:posOffset>
            </wp:positionH>
            <wp:positionV relativeFrom="page">
              <wp:posOffset>685800</wp:posOffset>
            </wp:positionV>
            <wp:extent cx="2143468" cy="1216152"/>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590" t="21082" r="19551" b="16525"/>
                    <a:stretch/>
                  </pic:blipFill>
                  <pic:spPr bwMode="auto">
                    <a:xfrm>
                      <a:off x="0" y="0"/>
                      <a:ext cx="2143468" cy="121615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346E7" w:rsidRPr="0047497E">
        <w:rPr>
          <w:rFonts w:asciiTheme="majorHAnsi" w:hAnsiTheme="majorHAnsi" w:cstheme="majorHAnsi"/>
          <w:caps/>
          <w:sz w:val="24"/>
          <w:szCs w:val="24"/>
        </w:rPr>
        <w:t>LC Study Guide</w:t>
      </w:r>
    </w:p>
    <w:p w:rsidR="00C32F15" w:rsidRDefault="00552FFD" w:rsidP="00C32F15">
      <w:pPr>
        <w:ind w:left="2880"/>
        <w:jc w:val="center"/>
        <w:rPr>
          <w:rFonts w:asciiTheme="majorHAnsi" w:hAnsiTheme="majorHAnsi" w:cstheme="majorHAnsi"/>
          <w:b/>
        </w:rPr>
      </w:pPr>
      <w:r w:rsidRPr="0047497E">
        <w:rPr>
          <w:rFonts w:asciiTheme="majorHAnsi" w:hAnsiTheme="majorHAnsi" w:cstheme="majorHAnsi"/>
          <w:b/>
        </w:rPr>
        <w:t>“</w:t>
      </w:r>
      <w:r w:rsidR="0059714A">
        <w:rPr>
          <w:rFonts w:asciiTheme="majorHAnsi" w:hAnsiTheme="majorHAnsi" w:cstheme="majorHAnsi"/>
          <w:b/>
        </w:rPr>
        <w:t>True Belonging”</w:t>
      </w:r>
    </w:p>
    <w:p w:rsidR="00C32F15" w:rsidRDefault="000346E7" w:rsidP="00C32F15">
      <w:pPr>
        <w:ind w:left="2880"/>
        <w:jc w:val="center"/>
        <w:rPr>
          <w:rFonts w:asciiTheme="majorHAnsi" w:hAnsiTheme="majorHAnsi" w:cstheme="majorHAnsi"/>
          <w:b/>
        </w:rPr>
      </w:pPr>
      <w:r w:rsidRPr="0047497E">
        <w:rPr>
          <w:rFonts w:asciiTheme="majorHAnsi" w:hAnsiTheme="majorHAnsi" w:cstheme="majorHAnsi"/>
        </w:rPr>
        <w:t xml:space="preserve">The Passage: </w:t>
      </w:r>
      <w:r w:rsidR="001F50DB">
        <w:rPr>
          <w:rFonts w:asciiTheme="majorHAnsi" w:hAnsiTheme="majorHAnsi" w:cstheme="majorHAnsi"/>
        </w:rPr>
        <w:t xml:space="preserve">Romans </w:t>
      </w:r>
      <w:r w:rsidR="00CD2F2F">
        <w:rPr>
          <w:rFonts w:asciiTheme="majorHAnsi" w:hAnsiTheme="majorHAnsi" w:cstheme="majorHAnsi"/>
        </w:rPr>
        <w:t>16</w:t>
      </w:r>
    </w:p>
    <w:p w:rsidR="000346E7" w:rsidRPr="00C32F15" w:rsidRDefault="00CD2F2F" w:rsidP="00C32F15">
      <w:pPr>
        <w:ind w:left="2880"/>
        <w:jc w:val="center"/>
        <w:rPr>
          <w:rFonts w:asciiTheme="majorHAnsi" w:hAnsiTheme="majorHAnsi" w:cstheme="majorHAnsi"/>
          <w:b/>
        </w:rPr>
      </w:pPr>
      <w:r>
        <w:rPr>
          <w:rFonts w:asciiTheme="majorHAnsi" w:hAnsiTheme="majorHAnsi" w:cstheme="majorHAnsi"/>
        </w:rPr>
        <w:t xml:space="preserve">November 26 </w:t>
      </w:r>
      <w:r w:rsidR="00244087">
        <w:rPr>
          <w:rFonts w:asciiTheme="majorHAnsi" w:hAnsiTheme="majorHAnsi" w:cstheme="majorHAnsi"/>
        </w:rPr>
        <w:t>–</w:t>
      </w:r>
      <w:r>
        <w:rPr>
          <w:rFonts w:asciiTheme="majorHAnsi" w:hAnsiTheme="majorHAnsi" w:cstheme="majorHAnsi"/>
        </w:rPr>
        <w:t xml:space="preserve"> </w:t>
      </w:r>
      <w:r w:rsidR="00244087">
        <w:rPr>
          <w:rFonts w:asciiTheme="majorHAnsi" w:hAnsiTheme="majorHAnsi" w:cstheme="majorHAnsi"/>
        </w:rPr>
        <w:t>December 9</w:t>
      </w:r>
    </w:p>
    <w:p w:rsidR="000346E7" w:rsidRPr="0047497E" w:rsidRDefault="000346E7" w:rsidP="004F2F7A">
      <w:pPr>
        <w:rPr>
          <w:rFonts w:asciiTheme="majorHAnsi" w:hAnsiTheme="majorHAnsi" w:cstheme="majorHAnsi"/>
          <w:b/>
        </w:rPr>
      </w:pPr>
    </w:p>
    <w:p w:rsidR="00BB75B9" w:rsidRPr="0047497E" w:rsidRDefault="00BB75B9" w:rsidP="004F2F7A">
      <w:pPr>
        <w:rPr>
          <w:rFonts w:asciiTheme="majorHAnsi" w:hAnsiTheme="majorHAnsi" w:cstheme="majorHAnsi"/>
          <w:b/>
        </w:rPr>
      </w:pPr>
    </w:p>
    <w:p w:rsidR="002B5AAA" w:rsidRPr="0047497E" w:rsidRDefault="002B5AAA" w:rsidP="004F2F7A">
      <w:pPr>
        <w:rPr>
          <w:rFonts w:asciiTheme="majorHAnsi" w:hAnsiTheme="majorHAnsi" w:cstheme="majorHAnsi"/>
          <w:b/>
        </w:rPr>
      </w:pPr>
    </w:p>
    <w:p w:rsidR="00BB75B9" w:rsidRPr="0047497E" w:rsidRDefault="00FD1F6B" w:rsidP="004F2F7A">
      <w:pPr>
        <w:rPr>
          <w:rFonts w:asciiTheme="majorHAnsi" w:hAnsiTheme="majorHAnsi" w:cstheme="majorHAnsi"/>
          <w:b/>
        </w:rPr>
      </w:pPr>
      <w:r w:rsidRPr="0047497E">
        <w:rPr>
          <w:rFonts w:asciiTheme="majorHAnsi" w:hAnsiTheme="majorHAnsi" w:cstheme="majorHAnsi"/>
          <w:b/>
        </w:rPr>
        <w:t>How to use the LC Study Guide</w:t>
      </w:r>
    </w:p>
    <w:p w:rsidR="00BB75B9" w:rsidRPr="0047497E" w:rsidRDefault="00BB75B9" w:rsidP="004F2F7A">
      <w:pPr>
        <w:rPr>
          <w:rFonts w:asciiTheme="majorHAnsi" w:hAnsiTheme="majorHAnsi" w:cstheme="majorHAnsi"/>
        </w:rPr>
      </w:pPr>
      <w:r w:rsidRPr="0047497E">
        <w:rPr>
          <w:rFonts w:asciiTheme="majorHAnsi" w:hAnsiTheme="majorHAnsi" w:cstheme="majorHAnsi"/>
        </w:rPr>
        <w:t>Hello Leader</w:t>
      </w:r>
      <w:r w:rsidR="007427E5" w:rsidRPr="0047497E">
        <w:rPr>
          <w:rFonts w:asciiTheme="majorHAnsi" w:hAnsiTheme="majorHAnsi" w:cstheme="majorHAnsi"/>
        </w:rPr>
        <w:t>s!</w:t>
      </w:r>
      <w:r w:rsidRPr="0047497E">
        <w:rPr>
          <w:rFonts w:asciiTheme="majorHAnsi" w:hAnsiTheme="majorHAnsi" w:cstheme="majorHAnsi"/>
        </w:rPr>
        <w:t xml:space="preserve"> </w:t>
      </w:r>
      <w:r w:rsidR="007427E5" w:rsidRPr="0047497E">
        <w:rPr>
          <w:rFonts w:asciiTheme="majorHAnsi" w:hAnsiTheme="majorHAnsi" w:cstheme="majorHAnsi"/>
        </w:rPr>
        <w:t>T</w:t>
      </w:r>
      <w:r w:rsidRPr="0047497E">
        <w:rPr>
          <w:rFonts w:asciiTheme="majorHAnsi" w:hAnsiTheme="majorHAnsi" w:cstheme="majorHAnsi"/>
        </w:rPr>
        <w:t>hank you for your ongoing commitment to pursue Christian community and the study of Scripture</w:t>
      </w:r>
      <w:r w:rsidR="00C32F15">
        <w:rPr>
          <w:rFonts w:asciiTheme="majorHAnsi" w:hAnsiTheme="majorHAnsi" w:cstheme="majorHAnsi"/>
        </w:rPr>
        <w:t>—study that</w:t>
      </w:r>
      <w:r w:rsidRPr="0047497E">
        <w:rPr>
          <w:rFonts w:asciiTheme="majorHAnsi" w:hAnsiTheme="majorHAnsi" w:cstheme="majorHAnsi"/>
        </w:rPr>
        <w:t xml:space="preserve"> leads to life transformation in Christ and strives to serve “the other.”</w:t>
      </w:r>
    </w:p>
    <w:p w:rsidR="00FD1F6B" w:rsidRPr="0047497E" w:rsidRDefault="00FD1F6B" w:rsidP="004F2F7A">
      <w:pPr>
        <w:rPr>
          <w:rFonts w:asciiTheme="majorHAnsi" w:hAnsiTheme="majorHAnsi" w:cstheme="majorHAnsi"/>
        </w:rPr>
      </w:pPr>
    </w:p>
    <w:p w:rsidR="00BB75B9" w:rsidRPr="0047497E" w:rsidRDefault="00BB75B9" w:rsidP="004F2F7A">
      <w:pPr>
        <w:rPr>
          <w:rFonts w:asciiTheme="majorHAnsi" w:hAnsiTheme="majorHAnsi" w:cstheme="majorHAnsi"/>
        </w:rPr>
      </w:pPr>
      <w:r w:rsidRPr="0047497E">
        <w:rPr>
          <w:rFonts w:asciiTheme="majorHAnsi" w:hAnsiTheme="majorHAnsi" w:cstheme="majorHAnsi"/>
        </w:rPr>
        <w:t xml:space="preserve">These studies have been designed with the following aspects in mind: </w:t>
      </w:r>
    </w:p>
    <w:p w:rsidR="00BB75B9" w:rsidRPr="0047497E" w:rsidRDefault="00BB75B9" w:rsidP="00BB75B9">
      <w:pPr>
        <w:pStyle w:val="ListParagraph"/>
        <w:numPr>
          <w:ilvl w:val="0"/>
          <w:numId w:val="4"/>
        </w:numPr>
        <w:rPr>
          <w:rFonts w:asciiTheme="majorHAnsi" w:hAnsiTheme="majorHAnsi" w:cstheme="majorHAnsi"/>
        </w:rPr>
      </w:pPr>
      <w:r w:rsidRPr="0047497E">
        <w:rPr>
          <w:rFonts w:asciiTheme="majorHAnsi" w:hAnsiTheme="majorHAnsi" w:cstheme="majorHAnsi"/>
        </w:rPr>
        <w:t xml:space="preserve">To facilitate a discussion on the passage of Scripture that was preached that </w:t>
      </w:r>
      <w:proofErr w:type="gramStart"/>
      <w:r w:rsidRPr="0047497E">
        <w:rPr>
          <w:rFonts w:asciiTheme="majorHAnsi" w:hAnsiTheme="majorHAnsi" w:cstheme="majorHAnsi"/>
        </w:rPr>
        <w:t>particular Sunday</w:t>
      </w:r>
      <w:proofErr w:type="gramEnd"/>
      <w:r w:rsidRPr="0047497E">
        <w:rPr>
          <w:rFonts w:asciiTheme="majorHAnsi" w:hAnsiTheme="majorHAnsi" w:cstheme="majorHAnsi"/>
        </w:rPr>
        <w:t xml:space="preserve"> using the Inductive Bible Study Method (not necessarily on the themes of that particular sermon). In summary</w:t>
      </w:r>
      <w:r w:rsidR="00FD1F6B" w:rsidRPr="0047497E">
        <w:rPr>
          <w:rFonts w:asciiTheme="majorHAnsi" w:hAnsiTheme="majorHAnsi" w:cstheme="majorHAnsi"/>
        </w:rPr>
        <w:t>,</w:t>
      </w:r>
      <w:r w:rsidRPr="0047497E">
        <w:rPr>
          <w:rFonts w:asciiTheme="majorHAnsi" w:hAnsiTheme="majorHAnsi" w:cstheme="majorHAnsi"/>
        </w:rPr>
        <w:t xml:space="preserve"> this method stresses “Observation” (what the reader can see from the text), “Interpretation” (what we can learn when we study the text with various tools, commentaries, and resources), and “Application” (how we can app</w:t>
      </w:r>
      <w:r w:rsidR="00FD1F6B" w:rsidRPr="0047497E">
        <w:rPr>
          <w:rFonts w:asciiTheme="majorHAnsi" w:hAnsiTheme="majorHAnsi" w:cstheme="majorHAnsi"/>
        </w:rPr>
        <w:t>ly the Scripture to our lives).</w:t>
      </w:r>
    </w:p>
    <w:p w:rsidR="00BB75B9" w:rsidRPr="00244087" w:rsidRDefault="00BB75B9" w:rsidP="00BB75B9">
      <w:pPr>
        <w:pStyle w:val="ListParagraph"/>
        <w:numPr>
          <w:ilvl w:val="0"/>
          <w:numId w:val="4"/>
        </w:numPr>
        <w:rPr>
          <w:rFonts w:asciiTheme="majorHAnsi" w:hAnsiTheme="majorHAnsi" w:cstheme="majorHAnsi"/>
        </w:rPr>
      </w:pPr>
      <w:r w:rsidRPr="0047497E">
        <w:rPr>
          <w:rFonts w:asciiTheme="majorHAnsi" w:hAnsiTheme="majorHAnsi" w:cstheme="majorHAnsi"/>
        </w:rPr>
        <w:t xml:space="preserve">Groups using this study range from the new leader to the highly experienced. Groups </w:t>
      </w:r>
      <w:r w:rsidRPr="00244087">
        <w:rPr>
          <w:rFonts w:asciiTheme="majorHAnsi" w:hAnsiTheme="majorHAnsi" w:cstheme="majorHAnsi"/>
        </w:rPr>
        <w:t>themselves have their own context. This study attempts to hit the middle. The stronger studies require about an hour or two of leader preparation to contextualize this resource to the needs a</w:t>
      </w:r>
      <w:r w:rsidR="00FD1F6B" w:rsidRPr="00244087">
        <w:rPr>
          <w:rFonts w:asciiTheme="majorHAnsi" w:hAnsiTheme="majorHAnsi" w:cstheme="majorHAnsi"/>
        </w:rPr>
        <w:t>nd personalities of your group.</w:t>
      </w:r>
    </w:p>
    <w:p w:rsidR="00BB75B9" w:rsidRPr="00244087" w:rsidRDefault="00BB75B9" w:rsidP="00BB75B9">
      <w:pPr>
        <w:pStyle w:val="ListParagraph"/>
        <w:numPr>
          <w:ilvl w:val="0"/>
          <w:numId w:val="4"/>
        </w:numPr>
        <w:rPr>
          <w:rFonts w:asciiTheme="majorHAnsi" w:hAnsiTheme="majorHAnsi" w:cstheme="majorHAnsi"/>
        </w:rPr>
      </w:pPr>
      <w:r w:rsidRPr="00244087">
        <w:rPr>
          <w:rFonts w:asciiTheme="majorHAnsi" w:hAnsiTheme="majorHAnsi" w:cstheme="majorHAnsi"/>
        </w:rPr>
        <w:t>In addition to prep</w:t>
      </w:r>
      <w:r w:rsidR="00FD1F6B" w:rsidRPr="00244087">
        <w:rPr>
          <w:rFonts w:asciiTheme="majorHAnsi" w:hAnsiTheme="majorHAnsi" w:cstheme="majorHAnsi"/>
        </w:rPr>
        <w:t xml:space="preserve"> </w:t>
      </w:r>
      <w:r w:rsidRPr="00244087">
        <w:rPr>
          <w:rFonts w:asciiTheme="majorHAnsi" w:hAnsiTheme="majorHAnsi" w:cstheme="majorHAnsi"/>
        </w:rPr>
        <w:t>time, please spend time in prayer during preparation and before and after the study. It’s the power of the Holy Spirit that illuminates the Word of Scripture and we are humbled that He uses our combined efforts as part of this work.</w:t>
      </w:r>
      <w:r w:rsidR="00AA695D" w:rsidRPr="00244087">
        <w:rPr>
          <w:rFonts w:asciiTheme="majorHAnsi" w:hAnsiTheme="majorHAnsi" w:cstheme="majorHAnsi"/>
        </w:rPr>
        <w:t xml:space="preserve"> (</w:t>
      </w:r>
      <w:r w:rsidR="00FD1F6B" w:rsidRPr="00244087">
        <w:rPr>
          <w:rFonts w:asciiTheme="majorHAnsi" w:hAnsiTheme="majorHAnsi" w:cstheme="majorHAnsi"/>
        </w:rPr>
        <w:t>F</w:t>
      </w:r>
      <w:r w:rsidR="00AA695D" w:rsidRPr="00244087">
        <w:rPr>
          <w:rFonts w:asciiTheme="majorHAnsi" w:hAnsiTheme="majorHAnsi" w:cstheme="majorHAnsi"/>
        </w:rPr>
        <w:t>or more tips on using this study, please see the endnotes</w:t>
      </w:r>
      <w:r w:rsidR="00FD1F6B" w:rsidRPr="00244087">
        <w:rPr>
          <w:rFonts w:asciiTheme="majorHAnsi" w:hAnsiTheme="majorHAnsi" w:cstheme="majorHAnsi"/>
        </w:rPr>
        <w:t>.)</w:t>
      </w:r>
    </w:p>
    <w:p w:rsidR="00AA695D" w:rsidRPr="00244087" w:rsidRDefault="00AA695D" w:rsidP="00AA695D">
      <w:pPr>
        <w:pStyle w:val="ListParagraph"/>
        <w:ind w:left="1080"/>
        <w:rPr>
          <w:rFonts w:asciiTheme="majorHAnsi" w:hAnsiTheme="majorHAnsi" w:cstheme="majorHAnsi"/>
        </w:rPr>
      </w:pPr>
    </w:p>
    <w:p w:rsidR="00FD1F6B" w:rsidRPr="00244087" w:rsidRDefault="00BB75B9" w:rsidP="00FD1F6B">
      <w:pPr>
        <w:rPr>
          <w:rFonts w:asciiTheme="majorHAnsi" w:hAnsiTheme="majorHAnsi" w:cstheme="majorHAnsi"/>
        </w:rPr>
      </w:pPr>
      <w:r w:rsidRPr="00244087">
        <w:rPr>
          <w:rFonts w:asciiTheme="majorHAnsi" w:hAnsiTheme="majorHAnsi" w:cstheme="majorHAnsi"/>
        </w:rPr>
        <w:t>As always, we are so grateful for you, your gifting, your servant leadership</w:t>
      </w:r>
      <w:r w:rsidR="00C32F15" w:rsidRPr="00244087">
        <w:rPr>
          <w:rFonts w:asciiTheme="majorHAnsi" w:hAnsiTheme="majorHAnsi" w:cstheme="majorHAnsi"/>
        </w:rPr>
        <w:t>,</w:t>
      </w:r>
      <w:r w:rsidRPr="00244087">
        <w:rPr>
          <w:rFonts w:asciiTheme="majorHAnsi" w:hAnsiTheme="majorHAnsi" w:cstheme="majorHAnsi"/>
        </w:rPr>
        <w:t xml:space="preserve"> and all that you do for the cause of Christ. Please let us know if</w:t>
      </w:r>
      <w:r w:rsidR="00FD1F6B" w:rsidRPr="00244087">
        <w:rPr>
          <w:rFonts w:asciiTheme="majorHAnsi" w:hAnsiTheme="majorHAnsi" w:cstheme="majorHAnsi"/>
        </w:rPr>
        <w:t xml:space="preserve"> we can help you in any way.</w:t>
      </w:r>
    </w:p>
    <w:p w:rsidR="00FD1F6B" w:rsidRPr="00244087" w:rsidRDefault="00FD1F6B" w:rsidP="00FD1F6B">
      <w:pPr>
        <w:rPr>
          <w:rFonts w:asciiTheme="majorHAnsi" w:hAnsiTheme="majorHAnsi" w:cstheme="majorHAnsi"/>
        </w:rPr>
      </w:pPr>
    </w:p>
    <w:p w:rsidR="00FD1F6B" w:rsidRPr="00244087" w:rsidRDefault="00FD1F6B" w:rsidP="00FD1F6B">
      <w:pPr>
        <w:rPr>
          <w:rFonts w:asciiTheme="majorHAnsi" w:hAnsiTheme="majorHAnsi" w:cstheme="majorHAnsi"/>
        </w:rPr>
      </w:pPr>
      <w:r w:rsidRPr="00244087">
        <w:rPr>
          <w:rFonts w:asciiTheme="majorHAnsi" w:hAnsiTheme="majorHAnsi" w:cstheme="majorHAnsi"/>
        </w:rPr>
        <w:t>Grace and peace,</w:t>
      </w:r>
    </w:p>
    <w:p w:rsidR="00597BC4" w:rsidRPr="00244087" w:rsidRDefault="00BB75B9" w:rsidP="00817761">
      <w:pPr>
        <w:rPr>
          <w:rFonts w:asciiTheme="majorHAnsi" w:hAnsiTheme="majorHAnsi" w:cstheme="majorHAnsi"/>
        </w:rPr>
      </w:pPr>
      <w:r w:rsidRPr="00244087">
        <w:rPr>
          <w:rFonts w:asciiTheme="majorHAnsi" w:hAnsiTheme="majorHAnsi" w:cstheme="majorHAnsi"/>
        </w:rPr>
        <w:t>Pastor Tim</w:t>
      </w:r>
      <w:r w:rsidR="00FD1F6B" w:rsidRPr="00244087">
        <w:rPr>
          <w:rFonts w:asciiTheme="majorHAnsi" w:hAnsiTheme="majorHAnsi" w:cstheme="majorHAnsi"/>
        </w:rPr>
        <w:t>, on behalf of the LC T</w:t>
      </w:r>
      <w:r w:rsidR="00817761" w:rsidRPr="00244087">
        <w:rPr>
          <w:rFonts w:asciiTheme="majorHAnsi" w:hAnsiTheme="majorHAnsi" w:cstheme="majorHAnsi"/>
        </w:rPr>
        <w:t>eam</w:t>
      </w:r>
    </w:p>
    <w:p w:rsidR="00817761" w:rsidRPr="00244087" w:rsidRDefault="00817761" w:rsidP="00817761">
      <w:pPr>
        <w:pBdr>
          <w:bottom w:val="single" w:sz="6" w:space="1" w:color="auto"/>
        </w:pBdr>
        <w:rPr>
          <w:rFonts w:asciiTheme="majorHAnsi" w:hAnsiTheme="majorHAnsi" w:cstheme="majorHAnsi"/>
        </w:rPr>
      </w:pPr>
    </w:p>
    <w:p w:rsidR="001F50DB" w:rsidRPr="00244087" w:rsidRDefault="001F50DB" w:rsidP="00216FCC">
      <w:pPr>
        <w:widowControl w:val="0"/>
        <w:autoSpaceDE w:val="0"/>
        <w:autoSpaceDN w:val="0"/>
        <w:adjustRightInd w:val="0"/>
        <w:rPr>
          <w:rFonts w:asciiTheme="majorHAnsi" w:hAnsiTheme="majorHAnsi" w:cstheme="majorHAnsi"/>
          <w:b/>
          <w:bCs/>
          <w:lang w:eastAsia="ja-JP"/>
        </w:rPr>
      </w:pPr>
    </w:p>
    <w:p w:rsidR="00CD2F2F" w:rsidRPr="00244087" w:rsidRDefault="00CD2F2F" w:rsidP="00244087">
      <w:pPr>
        <w:widowControl w:val="0"/>
        <w:autoSpaceDE w:val="0"/>
        <w:autoSpaceDN w:val="0"/>
        <w:adjustRightInd w:val="0"/>
        <w:spacing w:after="60"/>
        <w:rPr>
          <w:rFonts w:asciiTheme="majorHAnsi" w:hAnsiTheme="majorHAnsi" w:cstheme="majorHAnsi"/>
          <w:bCs/>
          <w:lang w:eastAsia="ja-JP"/>
        </w:rPr>
      </w:pPr>
      <w:r w:rsidRPr="00244087">
        <w:rPr>
          <w:rFonts w:asciiTheme="majorHAnsi" w:hAnsiTheme="majorHAnsi" w:cstheme="majorHAnsi"/>
          <w:bCs/>
          <w:vertAlign w:val="superscript"/>
          <w:lang w:eastAsia="ja-JP"/>
        </w:rPr>
        <w:t>1</w:t>
      </w:r>
      <w:r w:rsidRPr="00244087">
        <w:rPr>
          <w:rFonts w:asciiTheme="majorHAnsi" w:hAnsiTheme="majorHAnsi" w:cstheme="majorHAnsi"/>
          <w:bCs/>
          <w:lang w:eastAsia="ja-JP"/>
        </w:rPr>
        <w:t xml:space="preserve"> I commend to you our sister Phoebe, a deacon of the church in </w:t>
      </w:r>
      <w:proofErr w:type="spellStart"/>
      <w:r w:rsidRPr="00244087">
        <w:rPr>
          <w:rFonts w:asciiTheme="majorHAnsi" w:hAnsiTheme="majorHAnsi" w:cstheme="majorHAnsi"/>
          <w:bCs/>
          <w:lang w:eastAsia="ja-JP"/>
        </w:rPr>
        <w:t>Cenchreae</w:t>
      </w:r>
      <w:proofErr w:type="spellEnd"/>
      <w:r w:rsidRPr="00244087">
        <w:rPr>
          <w:rFonts w:asciiTheme="majorHAnsi" w:hAnsiTheme="majorHAnsi" w:cstheme="majorHAnsi"/>
          <w:bCs/>
          <w:lang w:eastAsia="ja-JP"/>
        </w:rPr>
        <w:t>. </w:t>
      </w:r>
      <w:r w:rsidRPr="00244087">
        <w:rPr>
          <w:rFonts w:asciiTheme="majorHAnsi" w:hAnsiTheme="majorHAnsi" w:cstheme="majorHAnsi"/>
          <w:bCs/>
          <w:vertAlign w:val="superscript"/>
          <w:lang w:eastAsia="ja-JP"/>
        </w:rPr>
        <w:t>2</w:t>
      </w:r>
      <w:r w:rsidRPr="00244087">
        <w:rPr>
          <w:rFonts w:asciiTheme="majorHAnsi" w:hAnsiTheme="majorHAnsi" w:cstheme="majorHAnsi"/>
          <w:bCs/>
          <w:lang w:eastAsia="ja-JP"/>
        </w:rPr>
        <w:t> I ask you to receive her in the Lord in a way worthy of his people and to give her any help she may need from you, for she has been the benefactor of many people, including me.</w:t>
      </w:r>
    </w:p>
    <w:p w:rsidR="00CD2F2F" w:rsidRPr="00244087" w:rsidRDefault="00CD2F2F" w:rsidP="00244087">
      <w:pPr>
        <w:widowControl w:val="0"/>
        <w:autoSpaceDE w:val="0"/>
        <w:autoSpaceDN w:val="0"/>
        <w:adjustRightInd w:val="0"/>
        <w:spacing w:after="60"/>
        <w:rPr>
          <w:rFonts w:asciiTheme="majorHAnsi" w:hAnsiTheme="majorHAnsi" w:cstheme="majorHAnsi"/>
          <w:bCs/>
          <w:lang w:eastAsia="ja-JP"/>
        </w:rPr>
      </w:pPr>
      <w:r w:rsidRPr="00244087">
        <w:rPr>
          <w:rFonts w:asciiTheme="majorHAnsi" w:hAnsiTheme="majorHAnsi" w:cstheme="majorHAnsi"/>
          <w:bCs/>
          <w:vertAlign w:val="superscript"/>
          <w:lang w:eastAsia="ja-JP"/>
        </w:rPr>
        <w:t>3</w:t>
      </w:r>
      <w:r w:rsidRPr="00244087">
        <w:rPr>
          <w:rFonts w:asciiTheme="majorHAnsi" w:hAnsiTheme="majorHAnsi" w:cstheme="majorHAnsi"/>
          <w:bCs/>
          <w:lang w:eastAsia="ja-JP"/>
        </w:rPr>
        <w:t> Greet Priscilla and Aquila, my co-workers in Christ Jesus. </w:t>
      </w:r>
      <w:r w:rsidRPr="00244087">
        <w:rPr>
          <w:rFonts w:asciiTheme="majorHAnsi" w:hAnsiTheme="majorHAnsi" w:cstheme="majorHAnsi"/>
          <w:bCs/>
          <w:vertAlign w:val="superscript"/>
          <w:lang w:eastAsia="ja-JP"/>
        </w:rPr>
        <w:t>4</w:t>
      </w:r>
      <w:r w:rsidRPr="00244087">
        <w:rPr>
          <w:rFonts w:asciiTheme="majorHAnsi" w:hAnsiTheme="majorHAnsi" w:cstheme="majorHAnsi"/>
          <w:bCs/>
          <w:lang w:eastAsia="ja-JP"/>
        </w:rPr>
        <w:t> They risked their lives for me. Not only I but all the churches of the Gentiles are grateful to them.</w:t>
      </w:r>
    </w:p>
    <w:p w:rsidR="00CD2F2F" w:rsidRPr="00244087" w:rsidRDefault="00CD2F2F" w:rsidP="00244087">
      <w:pPr>
        <w:widowControl w:val="0"/>
        <w:autoSpaceDE w:val="0"/>
        <w:autoSpaceDN w:val="0"/>
        <w:adjustRightInd w:val="0"/>
        <w:spacing w:after="60"/>
        <w:rPr>
          <w:rFonts w:asciiTheme="majorHAnsi" w:hAnsiTheme="majorHAnsi" w:cstheme="majorHAnsi"/>
          <w:bCs/>
          <w:lang w:eastAsia="ja-JP"/>
        </w:rPr>
      </w:pPr>
      <w:r w:rsidRPr="00244087">
        <w:rPr>
          <w:rFonts w:asciiTheme="majorHAnsi" w:hAnsiTheme="majorHAnsi" w:cstheme="majorHAnsi"/>
          <w:bCs/>
          <w:vertAlign w:val="superscript"/>
          <w:lang w:eastAsia="ja-JP"/>
        </w:rPr>
        <w:t>5</w:t>
      </w:r>
      <w:r w:rsidRPr="00244087">
        <w:rPr>
          <w:rFonts w:asciiTheme="majorHAnsi" w:hAnsiTheme="majorHAnsi" w:cstheme="majorHAnsi"/>
          <w:bCs/>
          <w:lang w:eastAsia="ja-JP"/>
        </w:rPr>
        <w:t> Greet also the church that meets at their house.</w:t>
      </w:r>
    </w:p>
    <w:p w:rsidR="00CD2F2F" w:rsidRPr="00244087" w:rsidRDefault="00CD2F2F" w:rsidP="00244087">
      <w:pPr>
        <w:widowControl w:val="0"/>
        <w:autoSpaceDE w:val="0"/>
        <w:autoSpaceDN w:val="0"/>
        <w:adjustRightInd w:val="0"/>
        <w:spacing w:after="60"/>
        <w:rPr>
          <w:rFonts w:asciiTheme="majorHAnsi" w:hAnsiTheme="majorHAnsi" w:cstheme="majorHAnsi"/>
          <w:bCs/>
          <w:lang w:eastAsia="ja-JP"/>
        </w:rPr>
      </w:pPr>
      <w:r w:rsidRPr="00244087">
        <w:rPr>
          <w:rFonts w:asciiTheme="majorHAnsi" w:hAnsiTheme="majorHAnsi" w:cstheme="majorHAnsi"/>
          <w:bCs/>
          <w:lang w:eastAsia="ja-JP"/>
        </w:rPr>
        <w:t xml:space="preserve">Greet my dear friend </w:t>
      </w:r>
      <w:proofErr w:type="spellStart"/>
      <w:r w:rsidRPr="00244087">
        <w:rPr>
          <w:rFonts w:asciiTheme="majorHAnsi" w:hAnsiTheme="majorHAnsi" w:cstheme="majorHAnsi"/>
          <w:bCs/>
          <w:lang w:eastAsia="ja-JP"/>
        </w:rPr>
        <w:t>Epenetus</w:t>
      </w:r>
      <w:proofErr w:type="spellEnd"/>
      <w:r w:rsidRPr="00244087">
        <w:rPr>
          <w:rFonts w:asciiTheme="majorHAnsi" w:hAnsiTheme="majorHAnsi" w:cstheme="majorHAnsi"/>
          <w:bCs/>
          <w:lang w:eastAsia="ja-JP"/>
        </w:rPr>
        <w:t>, who was the first convert to Christ in the province of Asia.</w:t>
      </w:r>
    </w:p>
    <w:p w:rsidR="00CD2F2F" w:rsidRPr="00244087" w:rsidRDefault="00CD2F2F" w:rsidP="00244087">
      <w:pPr>
        <w:widowControl w:val="0"/>
        <w:autoSpaceDE w:val="0"/>
        <w:autoSpaceDN w:val="0"/>
        <w:adjustRightInd w:val="0"/>
        <w:spacing w:after="60"/>
        <w:rPr>
          <w:rFonts w:asciiTheme="majorHAnsi" w:hAnsiTheme="majorHAnsi" w:cstheme="majorHAnsi"/>
          <w:bCs/>
          <w:lang w:eastAsia="ja-JP"/>
        </w:rPr>
      </w:pPr>
      <w:r w:rsidRPr="00244087">
        <w:rPr>
          <w:rFonts w:asciiTheme="majorHAnsi" w:hAnsiTheme="majorHAnsi" w:cstheme="majorHAnsi"/>
          <w:bCs/>
          <w:vertAlign w:val="superscript"/>
          <w:lang w:eastAsia="ja-JP"/>
        </w:rPr>
        <w:t>6</w:t>
      </w:r>
      <w:r w:rsidRPr="00244087">
        <w:rPr>
          <w:rFonts w:asciiTheme="majorHAnsi" w:hAnsiTheme="majorHAnsi" w:cstheme="majorHAnsi"/>
          <w:bCs/>
          <w:lang w:eastAsia="ja-JP"/>
        </w:rPr>
        <w:t> Greet Mary, who worked very hard for you.</w:t>
      </w:r>
    </w:p>
    <w:p w:rsidR="00CD2F2F" w:rsidRPr="00244087" w:rsidRDefault="00CD2F2F" w:rsidP="00244087">
      <w:pPr>
        <w:widowControl w:val="0"/>
        <w:autoSpaceDE w:val="0"/>
        <w:autoSpaceDN w:val="0"/>
        <w:adjustRightInd w:val="0"/>
        <w:spacing w:after="60"/>
        <w:rPr>
          <w:rFonts w:asciiTheme="majorHAnsi" w:hAnsiTheme="majorHAnsi" w:cstheme="majorHAnsi"/>
          <w:bCs/>
          <w:lang w:eastAsia="ja-JP"/>
        </w:rPr>
      </w:pPr>
      <w:r w:rsidRPr="00244087">
        <w:rPr>
          <w:rFonts w:asciiTheme="majorHAnsi" w:hAnsiTheme="majorHAnsi" w:cstheme="majorHAnsi"/>
          <w:bCs/>
          <w:vertAlign w:val="superscript"/>
          <w:lang w:eastAsia="ja-JP"/>
        </w:rPr>
        <w:lastRenderedPageBreak/>
        <w:t>7</w:t>
      </w:r>
      <w:r w:rsidRPr="00244087">
        <w:rPr>
          <w:rFonts w:asciiTheme="majorHAnsi" w:hAnsiTheme="majorHAnsi" w:cstheme="majorHAnsi"/>
          <w:bCs/>
          <w:lang w:eastAsia="ja-JP"/>
        </w:rPr>
        <w:t xml:space="preserve"> Greet Andronicus and </w:t>
      </w:r>
      <w:proofErr w:type="spellStart"/>
      <w:r w:rsidRPr="00244087">
        <w:rPr>
          <w:rFonts w:asciiTheme="majorHAnsi" w:hAnsiTheme="majorHAnsi" w:cstheme="majorHAnsi"/>
          <w:bCs/>
          <w:lang w:eastAsia="ja-JP"/>
        </w:rPr>
        <w:t>Junia</w:t>
      </w:r>
      <w:proofErr w:type="spellEnd"/>
      <w:r w:rsidRPr="00244087">
        <w:rPr>
          <w:rFonts w:asciiTheme="majorHAnsi" w:hAnsiTheme="majorHAnsi" w:cstheme="majorHAnsi"/>
          <w:bCs/>
          <w:lang w:eastAsia="ja-JP"/>
        </w:rPr>
        <w:t>, my fellow Jews who have been in prison with me.</w:t>
      </w:r>
      <w:r w:rsidR="00DD4420" w:rsidRPr="00244087">
        <w:rPr>
          <w:rFonts w:asciiTheme="majorHAnsi" w:hAnsiTheme="majorHAnsi" w:cstheme="majorHAnsi"/>
          <w:bCs/>
          <w:lang w:eastAsia="ja-JP"/>
        </w:rPr>
        <w:t xml:space="preserve"> </w:t>
      </w:r>
      <w:r w:rsidRPr="00244087">
        <w:rPr>
          <w:rFonts w:asciiTheme="majorHAnsi" w:hAnsiTheme="majorHAnsi" w:cstheme="majorHAnsi"/>
          <w:bCs/>
          <w:lang w:eastAsia="ja-JP"/>
        </w:rPr>
        <w:t>They are outstanding among the apostles, and they were in Christ before I was.</w:t>
      </w:r>
    </w:p>
    <w:p w:rsidR="00CD2F2F" w:rsidRPr="00244087" w:rsidRDefault="00CD2F2F" w:rsidP="00244087">
      <w:pPr>
        <w:widowControl w:val="0"/>
        <w:autoSpaceDE w:val="0"/>
        <w:autoSpaceDN w:val="0"/>
        <w:adjustRightInd w:val="0"/>
        <w:spacing w:after="60"/>
        <w:rPr>
          <w:rFonts w:asciiTheme="majorHAnsi" w:hAnsiTheme="majorHAnsi" w:cstheme="majorHAnsi"/>
          <w:bCs/>
          <w:lang w:eastAsia="ja-JP"/>
        </w:rPr>
      </w:pPr>
      <w:r w:rsidRPr="00244087">
        <w:rPr>
          <w:rFonts w:asciiTheme="majorHAnsi" w:hAnsiTheme="majorHAnsi" w:cstheme="majorHAnsi"/>
          <w:bCs/>
          <w:vertAlign w:val="superscript"/>
          <w:lang w:eastAsia="ja-JP"/>
        </w:rPr>
        <w:t>8</w:t>
      </w:r>
      <w:r w:rsidRPr="00244087">
        <w:rPr>
          <w:rFonts w:asciiTheme="majorHAnsi" w:hAnsiTheme="majorHAnsi" w:cstheme="majorHAnsi"/>
          <w:bCs/>
          <w:lang w:eastAsia="ja-JP"/>
        </w:rPr>
        <w:t xml:space="preserve"> Greet </w:t>
      </w:r>
      <w:proofErr w:type="spellStart"/>
      <w:r w:rsidRPr="00244087">
        <w:rPr>
          <w:rFonts w:asciiTheme="majorHAnsi" w:hAnsiTheme="majorHAnsi" w:cstheme="majorHAnsi"/>
          <w:bCs/>
          <w:lang w:eastAsia="ja-JP"/>
        </w:rPr>
        <w:t>Ampliatus</w:t>
      </w:r>
      <w:proofErr w:type="spellEnd"/>
      <w:r w:rsidRPr="00244087">
        <w:rPr>
          <w:rFonts w:asciiTheme="majorHAnsi" w:hAnsiTheme="majorHAnsi" w:cstheme="majorHAnsi"/>
          <w:bCs/>
          <w:lang w:eastAsia="ja-JP"/>
        </w:rPr>
        <w:t>, my dear friend in the Lord.</w:t>
      </w:r>
    </w:p>
    <w:p w:rsidR="00CD2F2F" w:rsidRPr="00244087" w:rsidRDefault="00CD2F2F" w:rsidP="00244087">
      <w:pPr>
        <w:widowControl w:val="0"/>
        <w:autoSpaceDE w:val="0"/>
        <w:autoSpaceDN w:val="0"/>
        <w:adjustRightInd w:val="0"/>
        <w:spacing w:after="60"/>
        <w:rPr>
          <w:rFonts w:asciiTheme="majorHAnsi" w:hAnsiTheme="majorHAnsi" w:cstheme="majorHAnsi"/>
          <w:bCs/>
          <w:lang w:eastAsia="ja-JP"/>
        </w:rPr>
      </w:pPr>
      <w:r w:rsidRPr="00244087">
        <w:rPr>
          <w:rFonts w:asciiTheme="majorHAnsi" w:hAnsiTheme="majorHAnsi" w:cstheme="majorHAnsi"/>
          <w:bCs/>
          <w:vertAlign w:val="superscript"/>
          <w:lang w:eastAsia="ja-JP"/>
        </w:rPr>
        <w:t>9</w:t>
      </w:r>
      <w:r w:rsidRPr="00244087">
        <w:rPr>
          <w:rFonts w:asciiTheme="majorHAnsi" w:hAnsiTheme="majorHAnsi" w:cstheme="majorHAnsi"/>
          <w:bCs/>
          <w:lang w:eastAsia="ja-JP"/>
        </w:rPr>
        <w:t xml:space="preserve"> Greet </w:t>
      </w:r>
      <w:proofErr w:type="spellStart"/>
      <w:r w:rsidRPr="00244087">
        <w:rPr>
          <w:rFonts w:asciiTheme="majorHAnsi" w:hAnsiTheme="majorHAnsi" w:cstheme="majorHAnsi"/>
          <w:bCs/>
          <w:lang w:eastAsia="ja-JP"/>
        </w:rPr>
        <w:t>Urbanus</w:t>
      </w:r>
      <w:proofErr w:type="spellEnd"/>
      <w:r w:rsidRPr="00244087">
        <w:rPr>
          <w:rFonts w:asciiTheme="majorHAnsi" w:hAnsiTheme="majorHAnsi" w:cstheme="majorHAnsi"/>
          <w:bCs/>
          <w:lang w:eastAsia="ja-JP"/>
        </w:rPr>
        <w:t xml:space="preserve">, our co-worker in Christ, and my dear friend </w:t>
      </w:r>
      <w:proofErr w:type="spellStart"/>
      <w:r w:rsidRPr="00244087">
        <w:rPr>
          <w:rFonts w:asciiTheme="majorHAnsi" w:hAnsiTheme="majorHAnsi" w:cstheme="majorHAnsi"/>
          <w:bCs/>
          <w:lang w:eastAsia="ja-JP"/>
        </w:rPr>
        <w:t>Stachys</w:t>
      </w:r>
      <w:proofErr w:type="spellEnd"/>
      <w:r w:rsidRPr="00244087">
        <w:rPr>
          <w:rFonts w:asciiTheme="majorHAnsi" w:hAnsiTheme="majorHAnsi" w:cstheme="majorHAnsi"/>
          <w:bCs/>
          <w:lang w:eastAsia="ja-JP"/>
        </w:rPr>
        <w:t>.</w:t>
      </w:r>
    </w:p>
    <w:p w:rsidR="00CD2F2F" w:rsidRPr="00244087" w:rsidRDefault="00CD2F2F" w:rsidP="00244087">
      <w:pPr>
        <w:widowControl w:val="0"/>
        <w:autoSpaceDE w:val="0"/>
        <w:autoSpaceDN w:val="0"/>
        <w:adjustRightInd w:val="0"/>
        <w:spacing w:after="60"/>
        <w:rPr>
          <w:rFonts w:asciiTheme="majorHAnsi" w:hAnsiTheme="majorHAnsi" w:cstheme="majorHAnsi"/>
          <w:bCs/>
          <w:lang w:eastAsia="ja-JP"/>
        </w:rPr>
      </w:pPr>
      <w:r w:rsidRPr="00244087">
        <w:rPr>
          <w:rFonts w:asciiTheme="majorHAnsi" w:hAnsiTheme="majorHAnsi" w:cstheme="majorHAnsi"/>
          <w:bCs/>
          <w:vertAlign w:val="superscript"/>
          <w:lang w:eastAsia="ja-JP"/>
        </w:rPr>
        <w:t>10</w:t>
      </w:r>
      <w:r w:rsidRPr="00244087">
        <w:rPr>
          <w:rFonts w:asciiTheme="majorHAnsi" w:hAnsiTheme="majorHAnsi" w:cstheme="majorHAnsi"/>
          <w:bCs/>
          <w:lang w:eastAsia="ja-JP"/>
        </w:rPr>
        <w:t> Greet Apelles, whose fidelity to Christ has stood the test.</w:t>
      </w:r>
    </w:p>
    <w:p w:rsidR="00CD2F2F" w:rsidRPr="00244087" w:rsidRDefault="00CD2F2F" w:rsidP="00244087">
      <w:pPr>
        <w:widowControl w:val="0"/>
        <w:autoSpaceDE w:val="0"/>
        <w:autoSpaceDN w:val="0"/>
        <w:adjustRightInd w:val="0"/>
        <w:spacing w:after="60"/>
        <w:rPr>
          <w:rFonts w:asciiTheme="majorHAnsi" w:hAnsiTheme="majorHAnsi" w:cstheme="majorHAnsi"/>
          <w:bCs/>
          <w:lang w:eastAsia="ja-JP"/>
        </w:rPr>
      </w:pPr>
      <w:r w:rsidRPr="00244087">
        <w:rPr>
          <w:rFonts w:asciiTheme="majorHAnsi" w:hAnsiTheme="majorHAnsi" w:cstheme="majorHAnsi"/>
          <w:bCs/>
          <w:lang w:eastAsia="ja-JP"/>
        </w:rPr>
        <w:t xml:space="preserve">Greet those who belong to the household of </w:t>
      </w:r>
      <w:proofErr w:type="spellStart"/>
      <w:r w:rsidRPr="00244087">
        <w:rPr>
          <w:rFonts w:asciiTheme="majorHAnsi" w:hAnsiTheme="majorHAnsi" w:cstheme="majorHAnsi"/>
          <w:bCs/>
          <w:lang w:eastAsia="ja-JP"/>
        </w:rPr>
        <w:t>Aristobulus</w:t>
      </w:r>
      <w:proofErr w:type="spellEnd"/>
      <w:r w:rsidRPr="00244087">
        <w:rPr>
          <w:rFonts w:asciiTheme="majorHAnsi" w:hAnsiTheme="majorHAnsi" w:cstheme="majorHAnsi"/>
          <w:bCs/>
          <w:lang w:eastAsia="ja-JP"/>
        </w:rPr>
        <w:t>.</w:t>
      </w:r>
    </w:p>
    <w:p w:rsidR="00CD2F2F" w:rsidRPr="00244087" w:rsidRDefault="00CD2F2F" w:rsidP="00244087">
      <w:pPr>
        <w:widowControl w:val="0"/>
        <w:autoSpaceDE w:val="0"/>
        <w:autoSpaceDN w:val="0"/>
        <w:adjustRightInd w:val="0"/>
        <w:spacing w:after="60"/>
        <w:rPr>
          <w:rFonts w:asciiTheme="majorHAnsi" w:hAnsiTheme="majorHAnsi" w:cstheme="majorHAnsi"/>
          <w:bCs/>
          <w:lang w:eastAsia="ja-JP"/>
        </w:rPr>
      </w:pPr>
      <w:r w:rsidRPr="00244087">
        <w:rPr>
          <w:rFonts w:asciiTheme="majorHAnsi" w:hAnsiTheme="majorHAnsi" w:cstheme="majorHAnsi"/>
          <w:bCs/>
          <w:vertAlign w:val="superscript"/>
          <w:lang w:eastAsia="ja-JP"/>
        </w:rPr>
        <w:t>11</w:t>
      </w:r>
      <w:r w:rsidRPr="00244087">
        <w:rPr>
          <w:rFonts w:asciiTheme="majorHAnsi" w:hAnsiTheme="majorHAnsi" w:cstheme="majorHAnsi"/>
          <w:bCs/>
          <w:lang w:eastAsia="ja-JP"/>
        </w:rPr>
        <w:t xml:space="preserve"> Greet </w:t>
      </w:r>
      <w:proofErr w:type="spellStart"/>
      <w:r w:rsidRPr="00244087">
        <w:rPr>
          <w:rFonts w:asciiTheme="majorHAnsi" w:hAnsiTheme="majorHAnsi" w:cstheme="majorHAnsi"/>
          <w:bCs/>
          <w:lang w:eastAsia="ja-JP"/>
        </w:rPr>
        <w:t>Herodion</w:t>
      </w:r>
      <w:proofErr w:type="spellEnd"/>
      <w:r w:rsidRPr="00244087">
        <w:rPr>
          <w:rFonts w:asciiTheme="majorHAnsi" w:hAnsiTheme="majorHAnsi" w:cstheme="majorHAnsi"/>
          <w:bCs/>
          <w:lang w:eastAsia="ja-JP"/>
        </w:rPr>
        <w:t>, my fellow Jew.</w:t>
      </w:r>
    </w:p>
    <w:p w:rsidR="00CD2F2F" w:rsidRPr="00244087" w:rsidRDefault="00CD2F2F" w:rsidP="00244087">
      <w:pPr>
        <w:widowControl w:val="0"/>
        <w:autoSpaceDE w:val="0"/>
        <w:autoSpaceDN w:val="0"/>
        <w:adjustRightInd w:val="0"/>
        <w:spacing w:after="60"/>
        <w:rPr>
          <w:rFonts w:asciiTheme="majorHAnsi" w:hAnsiTheme="majorHAnsi" w:cstheme="majorHAnsi"/>
          <w:bCs/>
          <w:lang w:eastAsia="ja-JP"/>
        </w:rPr>
      </w:pPr>
      <w:r w:rsidRPr="00244087">
        <w:rPr>
          <w:rFonts w:asciiTheme="majorHAnsi" w:hAnsiTheme="majorHAnsi" w:cstheme="majorHAnsi"/>
          <w:bCs/>
          <w:lang w:eastAsia="ja-JP"/>
        </w:rPr>
        <w:t>Greet those in the household of Narcissus who are in the Lord.</w:t>
      </w:r>
    </w:p>
    <w:p w:rsidR="00CD2F2F" w:rsidRPr="00244087" w:rsidRDefault="00CD2F2F" w:rsidP="00244087">
      <w:pPr>
        <w:widowControl w:val="0"/>
        <w:autoSpaceDE w:val="0"/>
        <w:autoSpaceDN w:val="0"/>
        <w:adjustRightInd w:val="0"/>
        <w:spacing w:after="60"/>
        <w:rPr>
          <w:rFonts w:asciiTheme="majorHAnsi" w:hAnsiTheme="majorHAnsi" w:cstheme="majorHAnsi"/>
          <w:bCs/>
          <w:lang w:eastAsia="ja-JP"/>
        </w:rPr>
      </w:pPr>
      <w:r w:rsidRPr="00244087">
        <w:rPr>
          <w:rFonts w:asciiTheme="majorHAnsi" w:hAnsiTheme="majorHAnsi" w:cstheme="majorHAnsi"/>
          <w:bCs/>
          <w:vertAlign w:val="superscript"/>
          <w:lang w:eastAsia="ja-JP"/>
        </w:rPr>
        <w:t>12</w:t>
      </w:r>
      <w:r w:rsidRPr="00244087">
        <w:rPr>
          <w:rFonts w:asciiTheme="majorHAnsi" w:hAnsiTheme="majorHAnsi" w:cstheme="majorHAnsi"/>
          <w:bCs/>
          <w:lang w:eastAsia="ja-JP"/>
        </w:rPr>
        <w:t xml:space="preserve"> Greet </w:t>
      </w:r>
      <w:proofErr w:type="spellStart"/>
      <w:r w:rsidRPr="00244087">
        <w:rPr>
          <w:rFonts w:asciiTheme="majorHAnsi" w:hAnsiTheme="majorHAnsi" w:cstheme="majorHAnsi"/>
          <w:bCs/>
          <w:lang w:eastAsia="ja-JP"/>
        </w:rPr>
        <w:t>Tryphena</w:t>
      </w:r>
      <w:proofErr w:type="spellEnd"/>
      <w:r w:rsidRPr="00244087">
        <w:rPr>
          <w:rFonts w:asciiTheme="majorHAnsi" w:hAnsiTheme="majorHAnsi" w:cstheme="majorHAnsi"/>
          <w:bCs/>
          <w:lang w:eastAsia="ja-JP"/>
        </w:rPr>
        <w:t xml:space="preserve"> and Tryphosa, those women who work hard in the Lord.</w:t>
      </w:r>
    </w:p>
    <w:p w:rsidR="00CD2F2F" w:rsidRPr="00244087" w:rsidRDefault="00CD2F2F" w:rsidP="00244087">
      <w:pPr>
        <w:widowControl w:val="0"/>
        <w:autoSpaceDE w:val="0"/>
        <w:autoSpaceDN w:val="0"/>
        <w:adjustRightInd w:val="0"/>
        <w:spacing w:after="60"/>
        <w:rPr>
          <w:rFonts w:asciiTheme="majorHAnsi" w:hAnsiTheme="majorHAnsi" w:cstheme="majorHAnsi"/>
          <w:bCs/>
          <w:lang w:eastAsia="ja-JP"/>
        </w:rPr>
      </w:pPr>
      <w:r w:rsidRPr="00244087">
        <w:rPr>
          <w:rFonts w:asciiTheme="majorHAnsi" w:hAnsiTheme="majorHAnsi" w:cstheme="majorHAnsi"/>
          <w:bCs/>
          <w:lang w:eastAsia="ja-JP"/>
        </w:rPr>
        <w:t>Greet my dear friend Persis, another woman who has worked very hard in the Lord.</w:t>
      </w:r>
    </w:p>
    <w:p w:rsidR="00CD2F2F" w:rsidRPr="00244087" w:rsidRDefault="00CD2F2F" w:rsidP="00244087">
      <w:pPr>
        <w:widowControl w:val="0"/>
        <w:autoSpaceDE w:val="0"/>
        <w:autoSpaceDN w:val="0"/>
        <w:adjustRightInd w:val="0"/>
        <w:spacing w:after="60"/>
        <w:rPr>
          <w:rFonts w:asciiTheme="majorHAnsi" w:hAnsiTheme="majorHAnsi" w:cstheme="majorHAnsi"/>
          <w:bCs/>
          <w:lang w:eastAsia="ja-JP"/>
        </w:rPr>
      </w:pPr>
      <w:r w:rsidRPr="00244087">
        <w:rPr>
          <w:rFonts w:asciiTheme="majorHAnsi" w:hAnsiTheme="majorHAnsi" w:cstheme="majorHAnsi"/>
          <w:bCs/>
          <w:vertAlign w:val="superscript"/>
          <w:lang w:eastAsia="ja-JP"/>
        </w:rPr>
        <w:t>13</w:t>
      </w:r>
      <w:r w:rsidRPr="00244087">
        <w:rPr>
          <w:rFonts w:asciiTheme="majorHAnsi" w:hAnsiTheme="majorHAnsi" w:cstheme="majorHAnsi"/>
          <w:bCs/>
          <w:lang w:eastAsia="ja-JP"/>
        </w:rPr>
        <w:t> Greet Rufus, chosen in the Lord, and his mother, who has been a mother to me, too.</w:t>
      </w:r>
    </w:p>
    <w:p w:rsidR="00CD2F2F" w:rsidRPr="00244087" w:rsidRDefault="00CD2F2F" w:rsidP="00244087">
      <w:pPr>
        <w:widowControl w:val="0"/>
        <w:autoSpaceDE w:val="0"/>
        <w:autoSpaceDN w:val="0"/>
        <w:adjustRightInd w:val="0"/>
        <w:spacing w:after="60"/>
        <w:rPr>
          <w:rFonts w:asciiTheme="majorHAnsi" w:hAnsiTheme="majorHAnsi" w:cstheme="majorHAnsi"/>
          <w:bCs/>
          <w:lang w:eastAsia="ja-JP"/>
        </w:rPr>
      </w:pPr>
      <w:r w:rsidRPr="00244087">
        <w:rPr>
          <w:rFonts w:asciiTheme="majorHAnsi" w:hAnsiTheme="majorHAnsi" w:cstheme="majorHAnsi"/>
          <w:bCs/>
          <w:vertAlign w:val="superscript"/>
          <w:lang w:eastAsia="ja-JP"/>
        </w:rPr>
        <w:t>14</w:t>
      </w:r>
      <w:r w:rsidRPr="00244087">
        <w:rPr>
          <w:rFonts w:asciiTheme="majorHAnsi" w:hAnsiTheme="majorHAnsi" w:cstheme="majorHAnsi"/>
          <w:bCs/>
          <w:lang w:eastAsia="ja-JP"/>
        </w:rPr>
        <w:t xml:space="preserve"> Greet </w:t>
      </w:r>
      <w:proofErr w:type="spellStart"/>
      <w:r w:rsidRPr="00244087">
        <w:rPr>
          <w:rFonts w:asciiTheme="majorHAnsi" w:hAnsiTheme="majorHAnsi" w:cstheme="majorHAnsi"/>
          <w:bCs/>
          <w:lang w:eastAsia="ja-JP"/>
        </w:rPr>
        <w:t>Asyncritus</w:t>
      </w:r>
      <w:proofErr w:type="spellEnd"/>
      <w:r w:rsidRPr="00244087">
        <w:rPr>
          <w:rFonts w:asciiTheme="majorHAnsi" w:hAnsiTheme="majorHAnsi" w:cstheme="majorHAnsi"/>
          <w:bCs/>
          <w:lang w:eastAsia="ja-JP"/>
        </w:rPr>
        <w:t xml:space="preserve">, </w:t>
      </w:r>
      <w:proofErr w:type="spellStart"/>
      <w:r w:rsidRPr="00244087">
        <w:rPr>
          <w:rFonts w:asciiTheme="majorHAnsi" w:hAnsiTheme="majorHAnsi" w:cstheme="majorHAnsi"/>
          <w:bCs/>
          <w:lang w:eastAsia="ja-JP"/>
        </w:rPr>
        <w:t>Phlegon</w:t>
      </w:r>
      <w:proofErr w:type="spellEnd"/>
      <w:r w:rsidRPr="00244087">
        <w:rPr>
          <w:rFonts w:asciiTheme="majorHAnsi" w:hAnsiTheme="majorHAnsi" w:cstheme="majorHAnsi"/>
          <w:bCs/>
          <w:lang w:eastAsia="ja-JP"/>
        </w:rPr>
        <w:t xml:space="preserve">, Hermes, </w:t>
      </w:r>
      <w:proofErr w:type="spellStart"/>
      <w:r w:rsidRPr="00244087">
        <w:rPr>
          <w:rFonts w:asciiTheme="majorHAnsi" w:hAnsiTheme="majorHAnsi" w:cstheme="majorHAnsi"/>
          <w:bCs/>
          <w:lang w:eastAsia="ja-JP"/>
        </w:rPr>
        <w:t>Patrobas</w:t>
      </w:r>
      <w:proofErr w:type="spellEnd"/>
      <w:r w:rsidRPr="00244087">
        <w:rPr>
          <w:rFonts w:asciiTheme="majorHAnsi" w:hAnsiTheme="majorHAnsi" w:cstheme="majorHAnsi"/>
          <w:bCs/>
          <w:lang w:eastAsia="ja-JP"/>
        </w:rPr>
        <w:t xml:space="preserve">, </w:t>
      </w:r>
      <w:proofErr w:type="spellStart"/>
      <w:r w:rsidRPr="00244087">
        <w:rPr>
          <w:rFonts w:asciiTheme="majorHAnsi" w:hAnsiTheme="majorHAnsi" w:cstheme="majorHAnsi"/>
          <w:bCs/>
          <w:lang w:eastAsia="ja-JP"/>
        </w:rPr>
        <w:t>Hermas</w:t>
      </w:r>
      <w:proofErr w:type="spellEnd"/>
      <w:r w:rsidRPr="00244087">
        <w:rPr>
          <w:rFonts w:asciiTheme="majorHAnsi" w:hAnsiTheme="majorHAnsi" w:cstheme="majorHAnsi"/>
          <w:bCs/>
          <w:lang w:eastAsia="ja-JP"/>
        </w:rPr>
        <w:t xml:space="preserve"> and the other brothers and sisters with them.</w:t>
      </w:r>
    </w:p>
    <w:p w:rsidR="00CD2F2F" w:rsidRPr="00244087" w:rsidRDefault="00CD2F2F" w:rsidP="00244087">
      <w:pPr>
        <w:widowControl w:val="0"/>
        <w:autoSpaceDE w:val="0"/>
        <w:autoSpaceDN w:val="0"/>
        <w:adjustRightInd w:val="0"/>
        <w:spacing w:after="60"/>
        <w:rPr>
          <w:rFonts w:asciiTheme="majorHAnsi" w:hAnsiTheme="majorHAnsi" w:cstheme="majorHAnsi"/>
          <w:bCs/>
          <w:lang w:eastAsia="ja-JP"/>
        </w:rPr>
      </w:pPr>
      <w:r w:rsidRPr="00244087">
        <w:rPr>
          <w:rFonts w:asciiTheme="majorHAnsi" w:hAnsiTheme="majorHAnsi" w:cstheme="majorHAnsi"/>
          <w:bCs/>
          <w:vertAlign w:val="superscript"/>
          <w:lang w:eastAsia="ja-JP"/>
        </w:rPr>
        <w:t>15</w:t>
      </w:r>
      <w:r w:rsidRPr="00244087">
        <w:rPr>
          <w:rFonts w:asciiTheme="majorHAnsi" w:hAnsiTheme="majorHAnsi" w:cstheme="majorHAnsi"/>
          <w:bCs/>
          <w:lang w:eastAsia="ja-JP"/>
        </w:rPr>
        <w:t xml:space="preserve"> Greet </w:t>
      </w:r>
      <w:proofErr w:type="spellStart"/>
      <w:r w:rsidRPr="00244087">
        <w:rPr>
          <w:rFonts w:asciiTheme="majorHAnsi" w:hAnsiTheme="majorHAnsi" w:cstheme="majorHAnsi"/>
          <w:bCs/>
          <w:lang w:eastAsia="ja-JP"/>
        </w:rPr>
        <w:t>Philologus</w:t>
      </w:r>
      <w:proofErr w:type="spellEnd"/>
      <w:r w:rsidRPr="00244087">
        <w:rPr>
          <w:rFonts w:asciiTheme="majorHAnsi" w:hAnsiTheme="majorHAnsi" w:cstheme="majorHAnsi"/>
          <w:bCs/>
          <w:lang w:eastAsia="ja-JP"/>
        </w:rPr>
        <w:t xml:space="preserve">, Julia, Nereus and his sister, and </w:t>
      </w:r>
      <w:proofErr w:type="spellStart"/>
      <w:r w:rsidRPr="00244087">
        <w:rPr>
          <w:rFonts w:asciiTheme="majorHAnsi" w:hAnsiTheme="majorHAnsi" w:cstheme="majorHAnsi"/>
          <w:bCs/>
          <w:lang w:eastAsia="ja-JP"/>
        </w:rPr>
        <w:t>Olympas</w:t>
      </w:r>
      <w:proofErr w:type="spellEnd"/>
      <w:r w:rsidRPr="00244087">
        <w:rPr>
          <w:rFonts w:asciiTheme="majorHAnsi" w:hAnsiTheme="majorHAnsi" w:cstheme="majorHAnsi"/>
          <w:bCs/>
          <w:lang w:eastAsia="ja-JP"/>
        </w:rPr>
        <w:t xml:space="preserve"> and all the Lord’s people who are with them.</w:t>
      </w:r>
    </w:p>
    <w:p w:rsidR="00CD2F2F" w:rsidRPr="00244087" w:rsidRDefault="00CD2F2F" w:rsidP="00244087">
      <w:pPr>
        <w:widowControl w:val="0"/>
        <w:autoSpaceDE w:val="0"/>
        <w:autoSpaceDN w:val="0"/>
        <w:adjustRightInd w:val="0"/>
        <w:spacing w:after="60"/>
        <w:rPr>
          <w:rFonts w:asciiTheme="majorHAnsi" w:hAnsiTheme="majorHAnsi" w:cstheme="majorHAnsi"/>
          <w:bCs/>
          <w:lang w:eastAsia="ja-JP"/>
        </w:rPr>
      </w:pPr>
      <w:r w:rsidRPr="00244087">
        <w:rPr>
          <w:rFonts w:asciiTheme="majorHAnsi" w:hAnsiTheme="majorHAnsi" w:cstheme="majorHAnsi"/>
          <w:bCs/>
          <w:vertAlign w:val="superscript"/>
          <w:lang w:eastAsia="ja-JP"/>
        </w:rPr>
        <w:t>16</w:t>
      </w:r>
      <w:r w:rsidRPr="00244087">
        <w:rPr>
          <w:rFonts w:asciiTheme="majorHAnsi" w:hAnsiTheme="majorHAnsi" w:cstheme="majorHAnsi"/>
          <w:bCs/>
          <w:lang w:eastAsia="ja-JP"/>
        </w:rPr>
        <w:t> Greet one another with a holy kiss.</w:t>
      </w:r>
    </w:p>
    <w:p w:rsidR="00CD2F2F" w:rsidRPr="00244087" w:rsidRDefault="00CD2F2F" w:rsidP="00244087">
      <w:pPr>
        <w:widowControl w:val="0"/>
        <w:autoSpaceDE w:val="0"/>
        <w:autoSpaceDN w:val="0"/>
        <w:adjustRightInd w:val="0"/>
        <w:spacing w:after="60"/>
        <w:rPr>
          <w:rFonts w:asciiTheme="majorHAnsi" w:hAnsiTheme="majorHAnsi" w:cstheme="majorHAnsi"/>
          <w:bCs/>
          <w:lang w:eastAsia="ja-JP"/>
        </w:rPr>
      </w:pPr>
      <w:r w:rsidRPr="00244087">
        <w:rPr>
          <w:rFonts w:asciiTheme="majorHAnsi" w:hAnsiTheme="majorHAnsi" w:cstheme="majorHAnsi"/>
          <w:bCs/>
          <w:lang w:eastAsia="ja-JP"/>
        </w:rPr>
        <w:t>All the churches of Christ send greetings.</w:t>
      </w:r>
    </w:p>
    <w:p w:rsidR="00CD2F2F" w:rsidRPr="00244087" w:rsidRDefault="00CD2F2F" w:rsidP="00244087">
      <w:pPr>
        <w:widowControl w:val="0"/>
        <w:autoSpaceDE w:val="0"/>
        <w:autoSpaceDN w:val="0"/>
        <w:adjustRightInd w:val="0"/>
        <w:spacing w:after="60"/>
        <w:rPr>
          <w:rFonts w:asciiTheme="majorHAnsi" w:hAnsiTheme="majorHAnsi" w:cstheme="majorHAnsi"/>
          <w:bCs/>
          <w:lang w:eastAsia="ja-JP"/>
        </w:rPr>
      </w:pPr>
      <w:r w:rsidRPr="00244087">
        <w:rPr>
          <w:rFonts w:asciiTheme="majorHAnsi" w:hAnsiTheme="majorHAnsi" w:cstheme="majorHAnsi"/>
          <w:bCs/>
          <w:vertAlign w:val="superscript"/>
          <w:lang w:eastAsia="ja-JP"/>
        </w:rPr>
        <w:t>17</w:t>
      </w:r>
      <w:r w:rsidRPr="00244087">
        <w:rPr>
          <w:rFonts w:asciiTheme="majorHAnsi" w:hAnsiTheme="majorHAnsi" w:cstheme="majorHAnsi"/>
          <w:bCs/>
          <w:lang w:eastAsia="ja-JP"/>
        </w:rPr>
        <w:t> I urge you, brothers and sisters, to watch out for those who cause divisions and put obstacles in your way that are contrary to the teaching you have learned. Keep away from them. </w:t>
      </w:r>
      <w:r w:rsidRPr="00244087">
        <w:rPr>
          <w:rFonts w:asciiTheme="majorHAnsi" w:hAnsiTheme="majorHAnsi" w:cstheme="majorHAnsi"/>
          <w:bCs/>
          <w:vertAlign w:val="superscript"/>
          <w:lang w:eastAsia="ja-JP"/>
        </w:rPr>
        <w:t>18</w:t>
      </w:r>
      <w:r w:rsidRPr="00244087">
        <w:rPr>
          <w:rFonts w:asciiTheme="majorHAnsi" w:hAnsiTheme="majorHAnsi" w:cstheme="majorHAnsi"/>
          <w:bCs/>
          <w:lang w:eastAsia="ja-JP"/>
        </w:rPr>
        <w:t xml:space="preserve"> For such people are not serving our Lord Christ, but their own appetites. By smooth talk and </w:t>
      </w:r>
      <w:proofErr w:type="gramStart"/>
      <w:r w:rsidRPr="00244087">
        <w:rPr>
          <w:rFonts w:asciiTheme="majorHAnsi" w:hAnsiTheme="majorHAnsi" w:cstheme="majorHAnsi"/>
          <w:bCs/>
          <w:lang w:eastAsia="ja-JP"/>
        </w:rPr>
        <w:t>flattery</w:t>
      </w:r>
      <w:proofErr w:type="gramEnd"/>
      <w:r w:rsidRPr="00244087">
        <w:rPr>
          <w:rFonts w:asciiTheme="majorHAnsi" w:hAnsiTheme="majorHAnsi" w:cstheme="majorHAnsi"/>
          <w:bCs/>
          <w:lang w:eastAsia="ja-JP"/>
        </w:rPr>
        <w:t xml:space="preserve"> they deceive the minds of naive people.</w:t>
      </w:r>
      <w:r w:rsidR="00244087">
        <w:rPr>
          <w:rFonts w:asciiTheme="majorHAnsi" w:hAnsiTheme="majorHAnsi" w:cstheme="majorHAnsi"/>
          <w:bCs/>
          <w:lang w:eastAsia="ja-JP"/>
        </w:rPr>
        <w:t xml:space="preserve"> </w:t>
      </w:r>
      <w:r w:rsidRPr="00244087">
        <w:rPr>
          <w:rFonts w:asciiTheme="majorHAnsi" w:hAnsiTheme="majorHAnsi" w:cstheme="majorHAnsi"/>
          <w:bCs/>
          <w:vertAlign w:val="superscript"/>
          <w:lang w:eastAsia="ja-JP"/>
        </w:rPr>
        <w:t>19</w:t>
      </w:r>
      <w:r w:rsidRPr="00244087">
        <w:rPr>
          <w:rFonts w:asciiTheme="majorHAnsi" w:hAnsiTheme="majorHAnsi" w:cstheme="majorHAnsi"/>
          <w:bCs/>
          <w:lang w:eastAsia="ja-JP"/>
        </w:rPr>
        <w:t> Everyone has heard about your obedience, so I rejoice because of you; but I want you to be wise about what is good, and innocent about what is evil.</w:t>
      </w:r>
    </w:p>
    <w:p w:rsidR="00CD2F2F" w:rsidRPr="00244087" w:rsidRDefault="00CD2F2F" w:rsidP="00244087">
      <w:pPr>
        <w:widowControl w:val="0"/>
        <w:autoSpaceDE w:val="0"/>
        <w:autoSpaceDN w:val="0"/>
        <w:adjustRightInd w:val="0"/>
        <w:spacing w:after="60"/>
        <w:rPr>
          <w:rFonts w:asciiTheme="majorHAnsi" w:hAnsiTheme="majorHAnsi" w:cstheme="majorHAnsi"/>
          <w:bCs/>
          <w:lang w:eastAsia="ja-JP"/>
        </w:rPr>
      </w:pPr>
      <w:r w:rsidRPr="00244087">
        <w:rPr>
          <w:rFonts w:asciiTheme="majorHAnsi" w:hAnsiTheme="majorHAnsi" w:cstheme="majorHAnsi"/>
          <w:bCs/>
          <w:vertAlign w:val="superscript"/>
          <w:lang w:eastAsia="ja-JP"/>
        </w:rPr>
        <w:t>20</w:t>
      </w:r>
      <w:r w:rsidRPr="00244087">
        <w:rPr>
          <w:rFonts w:asciiTheme="majorHAnsi" w:hAnsiTheme="majorHAnsi" w:cstheme="majorHAnsi"/>
          <w:bCs/>
          <w:lang w:eastAsia="ja-JP"/>
        </w:rPr>
        <w:t> The God of peace will soon crush Satan under your feet.</w:t>
      </w:r>
    </w:p>
    <w:p w:rsidR="00CD2F2F" w:rsidRPr="00244087" w:rsidRDefault="00CD2F2F" w:rsidP="00244087">
      <w:pPr>
        <w:widowControl w:val="0"/>
        <w:autoSpaceDE w:val="0"/>
        <w:autoSpaceDN w:val="0"/>
        <w:adjustRightInd w:val="0"/>
        <w:spacing w:after="60"/>
        <w:rPr>
          <w:rFonts w:asciiTheme="majorHAnsi" w:hAnsiTheme="majorHAnsi" w:cstheme="majorHAnsi"/>
          <w:bCs/>
          <w:lang w:eastAsia="ja-JP"/>
        </w:rPr>
      </w:pPr>
      <w:r w:rsidRPr="00244087">
        <w:rPr>
          <w:rFonts w:asciiTheme="majorHAnsi" w:hAnsiTheme="majorHAnsi" w:cstheme="majorHAnsi"/>
          <w:bCs/>
          <w:lang w:eastAsia="ja-JP"/>
        </w:rPr>
        <w:t>The grace of our Lord Jesus be with you.</w:t>
      </w:r>
    </w:p>
    <w:p w:rsidR="00CD2F2F" w:rsidRPr="00244087" w:rsidRDefault="00CD2F2F" w:rsidP="00244087">
      <w:pPr>
        <w:widowControl w:val="0"/>
        <w:autoSpaceDE w:val="0"/>
        <w:autoSpaceDN w:val="0"/>
        <w:adjustRightInd w:val="0"/>
        <w:spacing w:after="60"/>
        <w:rPr>
          <w:rFonts w:asciiTheme="majorHAnsi" w:hAnsiTheme="majorHAnsi" w:cstheme="majorHAnsi"/>
          <w:bCs/>
          <w:lang w:eastAsia="ja-JP"/>
        </w:rPr>
      </w:pPr>
      <w:r w:rsidRPr="00244087">
        <w:rPr>
          <w:rFonts w:asciiTheme="majorHAnsi" w:hAnsiTheme="majorHAnsi" w:cstheme="majorHAnsi"/>
          <w:bCs/>
          <w:vertAlign w:val="superscript"/>
          <w:lang w:eastAsia="ja-JP"/>
        </w:rPr>
        <w:t>21</w:t>
      </w:r>
      <w:r w:rsidRPr="00244087">
        <w:rPr>
          <w:rFonts w:asciiTheme="majorHAnsi" w:hAnsiTheme="majorHAnsi" w:cstheme="majorHAnsi"/>
          <w:bCs/>
          <w:lang w:eastAsia="ja-JP"/>
        </w:rPr>
        <w:t> Timothy, my co-worker, sends his greetings to you, as do Lucius, Jason and Sosipater, my fellow Jews.</w:t>
      </w:r>
    </w:p>
    <w:p w:rsidR="00CD2F2F" w:rsidRPr="00244087" w:rsidRDefault="00CD2F2F" w:rsidP="00244087">
      <w:pPr>
        <w:widowControl w:val="0"/>
        <w:autoSpaceDE w:val="0"/>
        <w:autoSpaceDN w:val="0"/>
        <w:adjustRightInd w:val="0"/>
        <w:spacing w:after="60"/>
        <w:rPr>
          <w:rFonts w:asciiTheme="majorHAnsi" w:hAnsiTheme="majorHAnsi" w:cstheme="majorHAnsi"/>
          <w:bCs/>
          <w:lang w:eastAsia="ja-JP"/>
        </w:rPr>
      </w:pPr>
      <w:r w:rsidRPr="00244087">
        <w:rPr>
          <w:rFonts w:asciiTheme="majorHAnsi" w:hAnsiTheme="majorHAnsi" w:cstheme="majorHAnsi"/>
          <w:bCs/>
          <w:vertAlign w:val="superscript"/>
          <w:lang w:eastAsia="ja-JP"/>
        </w:rPr>
        <w:t>22</w:t>
      </w:r>
      <w:r w:rsidRPr="00244087">
        <w:rPr>
          <w:rFonts w:asciiTheme="majorHAnsi" w:hAnsiTheme="majorHAnsi" w:cstheme="majorHAnsi"/>
          <w:bCs/>
          <w:lang w:eastAsia="ja-JP"/>
        </w:rPr>
        <w:t> I, Tertius, who wrote down this letter, greet you in the Lord.</w:t>
      </w:r>
    </w:p>
    <w:p w:rsidR="00CD2F2F" w:rsidRPr="00244087" w:rsidRDefault="00CD2F2F" w:rsidP="00244087">
      <w:pPr>
        <w:widowControl w:val="0"/>
        <w:autoSpaceDE w:val="0"/>
        <w:autoSpaceDN w:val="0"/>
        <w:adjustRightInd w:val="0"/>
        <w:spacing w:after="60"/>
        <w:rPr>
          <w:rFonts w:asciiTheme="majorHAnsi" w:hAnsiTheme="majorHAnsi" w:cstheme="majorHAnsi"/>
          <w:bCs/>
          <w:lang w:eastAsia="ja-JP"/>
        </w:rPr>
      </w:pPr>
      <w:r w:rsidRPr="00244087">
        <w:rPr>
          <w:rFonts w:asciiTheme="majorHAnsi" w:hAnsiTheme="majorHAnsi" w:cstheme="majorHAnsi"/>
          <w:bCs/>
          <w:vertAlign w:val="superscript"/>
          <w:lang w:eastAsia="ja-JP"/>
        </w:rPr>
        <w:t>23</w:t>
      </w:r>
      <w:r w:rsidRPr="00244087">
        <w:rPr>
          <w:rFonts w:asciiTheme="majorHAnsi" w:hAnsiTheme="majorHAnsi" w:cstheme="majorHAnsi"/>
          <w:bCs/>
          <w:lang w:eastAsia="ja-JP"/>
        </w:rPr>
        <w:t> Gaius, whose hospitality I and the whole church here enjoy, sends you his greetings.</w:t>
      </w:r>
    </w:p>
    <w:p w:rsidR="00CD2F2F" w:rsidRPr="00244087" w:rsidRDefault="00CD2F2F" w:rsidP="00244087">
      <w:pPr>
        <w:widowControl w:val="0"/>
        <w:autoSpaceDE w:val="0"/>
        <w:autoSpaceDN w:val="0"/>
        <w:adjustRightInd w:val="0"/>
        <w:spacing w:after="60"/>
        <w:rPr>
          <w:rFonts w:asciiTheme="majorHAnsi" w:hAnsiTheme="majorHAnsi" w:cstheme="majorHAnsi"/>
          <w:bCs/>
          <w:lang w:eastAsia="ja-JP"/>
        </w:rPr>
      </w:pPr>
      <w:r w:rsidRPr="00244087">
        <w:rPr>
          <w:rFonts w:asciiTheme="majorHAnsi" w:hAnsiTheme="majorHAnsi" w:cstheme="majorHAnsi"/>
          <w:bCs/>
          <w:lang w:eastAsia="ja-JP"/>
        </w:rPr>
        <w:t>Erastus, who is the city’s director of public works, and our brother Quartus send you their greetings. </w:t>
      </w:r>
    </w:p>
    <w:p w:rsidR="00CD2F2F" w:rsidRPr="00244087" w:rsidRDefault="00CD2F2F" w:rsidP="00244087">
      <w:pPr>
        <w:widowControl w:val="0"/>
        <w:autoSpaceDE w:val="0"/>
        <w:autoSpaceDN w:val="0"/>
        <w:adjustRightInd w:val="0"/>
        <w:spacing w:after="60"/>
        <w:rPr>
          <w:rFonts w:asciiTheme="majorHAnsi" w:hAnsiTheme="majorHAnsi" w:cstheme="majorHAnsi"/>
          <w:bCs/>
          <w:lang w:eastAsia="ja-JP"/>
        </w:rPr>
      </w:pPr>
      <w:r w:rsidRPr="00244087">
        <w:rPr>
          <w:rFonts w:asciiTheme="majorHAnsi" w:hAnsiTheme="majorHAnsi" w:cstheme="majorHAnsi"/>
          <w:bCs/>
          <w:vertAlign w:val="superscript"/>
          <w:lang w:eastAsia="ja-JP"/>
        </w:rPr>
        <w:t>25</w:t>
      </w:r>
      <w:r w:rsidRPr="00244087">
        <w:rPr>
          <w:rFonts w:asciiTheme="majorHAnsi" w:hAnsiTheme="majorHAnsi" w:cstheme="majorHAnsi"/>
          <w:bCs/>
          <w:lang w:eastAsia="ja-JP"/>
        </w:rPr>
        <w:t> Now to him who is able to establish you in accordance with my gospel, the message I proclaim about Jesus Christ, in keeping with the revelation of the mystery hidden for long ages past, </w:t>
      </w:r>
      <w:r w:rsidRPr="00244087">
        <w:rPr>
          <w:rFonts w:asciiTheme="majorHAnsi" w:hAnsiTheme="majorHAnsi" w:cstheme="majorHAnsi"/>
          <w:bCs/>
          <w:vertAlign w:val="superscript"/>
          <w:lang w:eastAsia="ja-JP"/>
        </w:rPr>
        <w:t>26</w:t>
      </w:r>
      <w:r w:rsidRPr="00244087">
        <w:rPr>
          <w:rFonts w:asciiTheme="majorHAnsi" w:hAnsiTheme="majorHAnsi" w:cstheme="majorHAnsi"/>
          <w:bCs/>
          <w:lang w:eastAsia="ja-JP"/>
        </w:rPr>
        <w:t> but now revealed and made known through the prophetic writings by the command of the eternal God, so that all the Gentiles might come to the obedience that comes from faith—</w:t>
      </w:r>
      <w:r w:rsidRPr="00244087">
        <w:rPr>
          <w:rFonts w:asciiTheme="majorHAnsi" w:hAnsiTheme="majorHAnsi" w:cstheme="majorHAnsi"/>
          <w:bCs/>
          <w:vertAlign w:val="superscript"/>
          <w:lang w:eastAsia="ja-JP"/>
        </w:rPr>
        <w:t> 27</w:t>
      </w:r>
      <w:r w:rsidRPr="00244087">
        <w:rPr>
          <w:rFonts w:asciiTheme="majorHAnsi" w:hAnsiTheme="majorHAnsi" w:cstheme="majorHAnsi"/>
          <w:bCs/>
          <w:lang w:eastAsia="ja-JP"/>
        </w:rPr>
        <w:t> to the only wise God be glory forever through Jesus Christ! Amen.</w:t>
      </w:r>
    </w:p>
    <w:p w:rsidR="00244087" w:rsidRDefault="00244087" w:rsidP="00905A7A">
      <w:pPr>
        <w:widowControl w:val="0"/>
        <w:autoSpaceDE w:val="0"/>
        <w:autoSpaceDN w:val="0"/>
        <w:adjustRightInd w:val="0"/>
        <w:rPr>
          <w:rFonts w:asciiTheme="majorHAnsi" w:hAnsiTheme="majorHAnsi" w:cstheme="majorHAnsi"/>
          <w:b/>
          <w:bCs/>
          <w:lang w:eastAsia="ja-JP"/>
        </w:rPr>
      </w:pPr>
    </w:p>
    <w:p w:rsidR="0010353C" w:rsidRPr="00244087" w:rsidRDefault="00CD2F2F" w:rsidP="00905A7A">
      <w:pPr>
        <w:widowControl w:val="0"/>
        <w:autoSpaceDE w:val="0"/>
        <w:autoSpaceDN w:val="0"/>
        <w:adjustRightInd w:val="0"/>
        <w:rPr>
          <w:rFonts w:asciiTheme="majorHAnsi" w:hAnsiTheme="majorHAnsi" w:cstheme="majorHAnsi"/>
          <w:b/>
          <w:bCs/>
          <w:lang w:eastAsia="ja-JP"/>
        </w:rPr>
      </w:pPr>
      <w:r w:rsidRPr="00244087">
        <w:rPr>
          <w:rFonts w:asciiTheme="majorHAnsi" w:hAnsiTheme="majorHAnsi" w:cstheme="majorHAnsi"/>
          <w:b/>
          <w:bCs/>
          <w:lang w:eastAsia="ja-JP"/>
        </w:rPr>
        <w:t>Romans 16</w:t>
      </w:r>
    </w:p>
    <w:p w:rsidR="001F50DB" w:rsidRPr="00244087" w:rsidRDefault="001F50DB" w:rsidP="00216FCC">
      <w:pPr>
        <w:widowControl w:val="0"/>
        <w:pBdr>
          <w:bottom w:val="single" w:sz="6" w:space="1" w:color="auto"/>
        </w:pBdr>
        <w:autoSpaceDE w:val="0"/>
        <w:autoSpaceDN w:val="0"/>
        <w:adjustRightInd w:val="0"/>
        <w:rPr>
          <w:rFonts w:asciiTheme="majorHAnsi" w:hAnsiTheme="majorHAnsi" w:cstheme="majorHAnsi"/>
          <w:b/>
          <w:bCs/>
          <w:lang w:eastAsia="ja-JP"/>
        </w:rPr>
      </w:pPr>
    </w:p>
    <w:p w:rsidR="00CD2F2F" w:rsidRPr="00244087" w:rsidRDefault="006E1D63" w:rsidP="00CD2F2F">
      <w:pPr>
        <w:widowControl w:val="0"/>
        <w:autoSpaceDE w:val="0"/>
        <w:autoSpaceDN w:val="0"/>
        <w:adjustRightInd w:val="0"/>
        <w:rPr>
          <w:rFonts w:asciiTheme="majorHAnsi" w:hAnsiTheme="majorHAnsi" w:cstheme="majorHAnsi"/>
          <w:b/>
          <w:bCs/>
          <w:lang w:eastAsia="ja-JP"/>
        </w:rPr>
      </w:pPr>
      <w:r w:rsidRPr="00244087">
        <w:rPr>
          <w:rFonts w:asciiTheme="majorHAnsi" w:hAnsiTheme="majorHAnsi" w:cstheme="majorHAnsi"/>
          <w:b/>
          <w:bCs/>
          <w:lang w:eastAsia="ja-JP"/>
        </w:rPr>
        <w:lastRenderedPageBreak/>
        <w:t xml:space="preserve">Passage </w:t>
      </w:r>
      <w:r w:rsidR="00013144" w:rsidRPr="00244087">
        <w:rPr>
          <w:rFonts w:asciiTheme="majorHAnsi" w:hAnsiTheme="majorHAnsi" w:cstheme="majorHAnsi"/>
          <w:b/>
          <w:bCs/>
          <w:lang w:eastAsia="ja-JP"/>
        </w:rPr>
        <w:t>Context</w:t>
      </w:r>
    </w:p>
    <w:p w:rsidR="00CD2F2F" w:rsidRPr="00CD2F2F" w:rsidRDefault="00CD2F2F" w:rsidP="00CD2F2F">
      <w:pPr>
        <w:widowControl w:val="0"/>
        <w:autoSpaceDE w:val="0"/>
        <w:autoSpaceDN w:val="0"/>
        <w:adjustRightInd w:val="0"/>
        <w:rPr>
          <w:rFonts w:asciiTheme="majorHAnsi" w:hAnsiTheme="majorHAnsi" w:cstheme="majorHAnsi"/>
          <w:bCs/>
          <w:lang w:eastAsia="ja-JP"/>
        </w:rPr>
      </w:pPr>
      <w:r w:rsidRPr="00244087">
        <w:rPr>
          <w:rFonts w:asciiTheme="majorHAnsi" w:hAnsiTheme="majorHAnsi" w:cstheme="majorHAnsi"/>
          <w:bCs/>
          <w:lang w:eastAsia="ja-JP"/>
        </w:rPr>
        <w:t xml:space="preserve">It may feel </w:t>
      </w:r>
      <w:proofErr w:type="gramStart"/>
      <w:r w:rsidRPr="00244087">
        <w:rPr>
          <w:rFonts w:asciiTheme="majorHAnsi" w:hAnsiTheme="majorHAnsi" w:cstheme="majorHAnsi"/>
          <w:bCs/>
          <w:lang w:eastAsia="ja-JP"/>
        </w:rPr>
        <w:t>similar to</w:t>
      </w:r>
      <w:proofErr w:type="gramEnd"/>
      <w:r w:rsidRPr="00244087">
        <w:rPr>
          <w:rFonts w:asciiTheme="majorHAnsi" w:hAnsiTheme="majorHAnsi" w:cstheme="majorHAnsi"/>
          <w:bCs/>
          <w:lang w:eastAsia="ja-JP"/>
        </w:rPr>
        <w:t xml:space="preserve"> watching the credits at the end of a long movie. These are all the people that made the film happen. Paul might have a</w:t>
      </w:r>
      <w:r>
        <w:rPr>
          <w:rFonts w:asciiTheme="majorHAnsi" w:hAnsiTheme="majorHAnsi" w:cstheme="majorHAnsi"/>
          <w:bCs/>
          <w:lang w:eastAsia="ja-JP"/>
        </w:rPr>
        <w:t xml:space="preserve"> similar thing in mind. Not so much in creating the letter to the Romans but more so in this community being ambassadors of the gospel of Jesus to the Roman world. </w:t>
      </w:r>
      <w:r w:rsidRPr="00CD2F2F">
        <w:rPr>
          <w:rFonts w:asciiTheme="majorHAnsi" w:hAnsiTheme="majorHAnsi" w:cstheme="majorHAnsi"/>
          <w:bCs/>
          <w:i/>
          <w:lang w:eastAsia="ja-JP"/>
        </w:rPr>
        <w:t>These</w:t>
      </w:r>
      <w:r>
        <w:rPr>
          <w:rFonts w:asciiTheme="majorHAnsi" w:hAnsiTheme="majorHAnsi" w:cstheme="majorHAnsi"/>
          <w:bCs/>
          <w:i/>
          <w:lang w:eastAsia="ja-JP"/>
        </w:rPr>
        <w:t xml:space="preserve"> </w:t>
      </w:r>
      <w:r>
        <w:rPr>
          <w:rFonts w:asciiTheme="majorHAnsi" w:hAnsiTheme="majorHAnsi" w:cstheme="majorHAnsi"/>
          <w:bCs/>
          <w:lang w:eastAsia="ja-JP"/>
        </w:rPr>
        <w:t xml:space="preserve">are the people making this community happen, </w:t>
      </w:r>
      <w:r w:rsidRPr="00CD2F2F">
        <w:rPr>
          <w:rFonts w:asciiTheme="majorHAnsi" w:hAnsiTheme="majorHAnsi" w:cstheme="majorHAnsi"/>
          <w:bCs/>
          <w:i/>
          <w:lang w:eastAsia="ja-JP"/>
        </w:rPr>
        <w:t>these</w:t>
      </w:r>
      <w:r>
        <w:rPr>
          <w:rFonts w:asciiTheme="majorHAnsi" w:hAnsiTheme="majorHAnsi" w:cstheme="majorHAnsi"/>
          <w:bCs/>
          <w:lang w:eastAsia="ja-JP"/>
        </w:rPr>
        <w:t xml:space="preserve"> are the people living out the hope of Jesus and sharing it with others. Seen in that light, we understand why Paul would take the time to </w:t>
      </w:r>
      <w:r w:rsidR="00655B21">
        <w:rPr>
          <w:rFonts w:asciiTheme="majorHAnsi" w:hAnsiTheme="majorHAnsi" w:cstheme="majorHAnsi"/>
          <w:bCs/>
          <w:lang w:eastAsia="ja-JP"/>
        </w:rPr>
        <w:t>give shout-outs to these unheralded heroes. As a result, there’s much for us to glean from this text as well. Among them being</w:t>
      </w:r>
      <w:r w:rsidR="00244087">
        <w:rPr>
          <w:rFonts w:asciiTheme="majorHAnsi" w:hAnsiTheme="majorHAnsi" w:cstheme="majorHAnsi"/>
          <w:bCs/>
          <w:lang w:eastAsia="ja-JP"/>
        </w:rPr>
        <w:t xml:space="preserve"> that</w:t>
      </w:r>
      <w:r w:rsidR="00655B21">
        <w:rPr>
          <w:rFonts w:asciiTheme="majorHAnsi" w:hAnsiTheme="majorHAnsi" w:cstheme="majorHAnsi"/>
          <w:bCs/>
          <w:lang w:eastAsia="ja-JP"/>
        </w:rPr>
        <w:t xml:space="preserve"> everyone </w:t>
      </w:r>
      <w:proofErr w:type="gramStart"/>
      <w:r w:rsidR="00655B21">
        <w:rPr>
          <w:rFonts w:asciiTheme="majorHAnsi" w:hAnsiTheme="majorHAnsi" w:cstheme="majorHAnsi"/>
          <w:bCs/>
          <w:lang w:eastAsia="ja-JP"/>
        </w:rPr>
        <w:t>matters</w:t>
      </w:r>
      <w:proofErr w:type="gramEnd"/>
      <w:r w:rsidR="00655B21">
        <w:rPr>
          <w:rFonts w:asciiTheme="majorHAnsi" w:hAnsiTheme="majorHAnsi" w:cstheme="majorHAnsi"/>
          <w:bCs/>
          <w:lang w:eastAsia="ja-JP"/>
        </w:rPr>
        <w:t xml:space="preserve"> and everyone has a role in Jesus’ Kingdom – </w:t>
      </w:r>
      <w:r w:rsidR="00244087">
        <w:rPr>
          <w:rFonts w:asciiTheme="majorHAnsi" w:hAnsiTheme="majorHAnsi" w:cstheme="majorHAnsi"/>
          <w:bCs/>
          <w:lang w:eastAsia="ja-JP"/>
        </w:rPr>
        <w:t>p</w:t>
      </w:r>
      <w:r w:rsidR="00655B21">
        <w:rPr>
          <w:rFonts w:asciiTheme="majorHAnsi" w:hAnsiTheme="majorHAnsi" w:cstheme="majorHAnsi"/>
          <w:bCs/>
          <w:lang w:eastAsia="ja-JP"/>
        </w:rPr>
        <w:t>raise God!</w:t>
      </w:r>
    </w:p>
    <w:p w:rsidR="00CD2F2F" w:rsidRPr="006E1D63" w:rsidRDefault="00CD2F2F" w:rsidP="00CD2F2F">
      <w:pPr>
        <w:widowControl w:val="0"/>
        <w:autoSpaceDE w:val="0"/>
        <w:autoSpaceDN w:val="0"/>
        <w:adjustRightInd w:val="0"/>
        <w:rPr>
          <w:rFonts w:asciiTheme="majorHAnsi" w:hAnsiTheme="majorHAnsi" w:cstheme="majorHAnsi"/>
          <w:bCs/>
          <w:lang w:eastAsia="ja-JP"/>
        </w:rPr>
      </w:pPr>
    </w:p>
    <w:p w:rsidR="0010353C" w:rsidRPr="00E23399" w:rsidRDefault="00F165D9" w:rsidP="003E0B12">
      <w:pPr>
        <w:widowControl w:val="0"/>
        <w:autoSpaceDE w:val="0"/>
        <w:autoSpaceDN w:val="0"/>
        <w:adjustRightInd w:val="0"/>
        <w:rPr>
          <w:rFonts w:asciiTheme="majorHAnsi" w:hAnsiTheme="majorHAnsi" w:cstheme="majorHAnsi"/>
          <w:bCs/>
          <w:lang w:eastAsia="ja-JP"/>
        </w:rPr>
      </w:pPr>
      <w:r w:rsidRPr="00A13E99">
        <w:rPr>
          <w:rFonts w:asciiTheme="majorHAnsi" w:hAnsiTheme="majorHAnsi" w:cstheme="majorHAnsi"/>
          <w:b/>
          <w:bCs/>
          <w:lang w:eastAsia="ja-JP"/>
        </w:rPr>
        <w:t xml:space="preserve">O – </w:t>
      </w:r>
      <w:r w:rsidR="00CD2F2F">
        <w:rPr>
          <w:rFonts w:asciiTheme="majorHAnsi" w:hAnsiTheme="majorHAnsi" w:cstheme="majorHAnsi"/>
          <w:bCs/>
          <w:lang w:eastAsia="ja-JP"/>
        </w:rPr>
        <w:t>Take a moment to look at the passage. There are a lot of names! For fun, what names pop out to your eyes and share why. (Bonus points for less spiritual answers :)</w:t>
      </w:r>
    </w:p>
    <w:p w:rsidR="00EB24E2" w:rsidRDefault="00EB24E2" w:rsidP="00F97BCE">
      <w:pPr>
        <w:widowControl w:val="0"/>
        <w:autoSpaceDE w:val="0"/>
        <w:autoSpaceDN w:val="0"/>
        <w:adjustRightInd w:val="0"/>
        <w:rPr>
          <w:rFonts w:asciiTheme="majorHAnsi" w:hAnsiTheme="majorHAnsi" w:cstheme="majorHAnsi"/>
          <w:bCs/>
          <w:i/>
          <w:lang w:eastAsia="ja-JP"/>
        </w:rPr>
      </w:pPr>
    </w:p>
    <w:p w:rsidR="00467923" w:rsidRDefault="004C1289" w:rsidP="004C1289">
      <w:pPr>
        <w:widowControl w:val="0"/>
        <w:autoSpaceDE w:val="0"/>
        <w:autoSpaceDN w:val="0"/>
        <w:adjustRightInd w:val="0"/>
        <w:rPr>
          <w:rFonts w:asciiTheme="majorHAnsi" w:hAnsiTheme="majorHAnsi"/>
          <w:color w:val="000000"/>
        </w:rPr>
      </w:pPr>
      <w:r>
        <w:rPr>
          <w:rFonts w:asciiTheme="majorHAnsi" w:hAnsiTheme="majorHAnsi"/>
          <w:b/>
          <w:color w:val="000000"/>
        </w:rPr>
        <w:t>O</w:t>
      </w:r>
      <w:r w:rsidR="00013144" w:rsidRPr="001F230D">
        <w:rPr>
          <w:rFonts w:asciiTheme="majorHAnsi" w:hAnsiTheme="majorHAnsi"/>
          <w:b/>
          <w:color w:val="000000"/>
        </w:rPr>
        <w:t xml:space="preserve"> </w:t>
      </w:r>
      <w:r w:rsidR="00013144">
        <w:rPr>
          <w:rFonts w:asciiTheme="majorHAnsi" w:hAnsiTheme="majorHAnsi"/>
          <w:b/>
          <w:color w:val="000000"/>
        </w:rPr>
        <w:t>–</w:t>
      </w:r>
      <w:r w:rsidR="006E1D63">
        <w:rPr>
          <w:rFonts w:asciiTheme="majorHAnsi" w:hAnsiTheme="majorHAnsi"/>
          <w:color w:val="000000"/>
        </w:rPr>
        <w:t xml:space="preserve"> </w:t>
      </w:r>
      <w:r>
        <w:rPr>
          <w:rFonts w:asciiTheme="majorHAnsi" w:hAnsiTheme="majorHAnsi"/>
          <w:color w:val="000000"/>
        </w:rPr>
        <w:t>Priscilla and Aquila are familiar names to us. We me</w:t>
      </w:r>
      <w:r w:rsidR="00244087">
        <w:rPr>
          <w:rFonts w:asciiTheme="majorHAnsi" w:hAnsiTheme="majorHAnsi"/>
          <w:color w:val="000000"/>
        </w:rPr>
        <w:t>e</w:t>
      </w:r>
      <w:r>
        <w:rPr>
          <w:rFonts w:asciiTheme="majorHAnsi" w:hAnsiTheme="majorHAnsi"/>
          <w:color w:val="000000"/>
        </w:rPr>
        <w:t xml:space="preserve">t them back in Acts 18, where we are told they and all Jews were ordered by Emperor Claudius to leave Rome. As a </w:t>
      </w:r>
      <w:proofErr w:type="gramStart"/>
      <w:r>
        <w:rPr>
          <w:rFonts w:asciiTheme="majorHAnsi" w:hAnsiTheme="majorHAnsi"/>
          <w:color w:val="000000"/>
        </w:rPr>
        <w:t>result</w:t>
      </w:r>
      <w:proofErr w:type="gramEnd"/>
      <w:r>
        <w:rPr>
          <w:rFonts w:asciiTheme="majorHAnsi" w:hAnsiTheme="majorHAnsi"/>
          <w:color w:val="000000"/>
        </w:rPr>
        <w:t xml:space="preserve"> they moved to Corinth, found Paul, became Christ-followers and </w:t>
      </w:r>
      <w:r w:rsidR="00244087">
        <w:rPr>
          <w:rFonts w:asciiTheme="majorHAnsi" w:hAnsiTheme="majorHAnsi"/>
          <w:color w:val="000000"/>
        </w:rPr>
        <w:t>led</w:t>
      </w:r>
      <w:r>
        <w:rPr>
          <w:rFonts w:asciiTheme="majorHAnsi" w:hAnsiTheme="majorHAnsi"/>
          <w:color w:val="000000"/>
        </w:rPr>
        <w:t xml:space="preserve"> a house church. Later they followed Paul to Ephesus and joined his ministry and tentmaking work and continued it after he left. Emperor Claudius dies, the order has been lifted</w:t>
      </w:r>
      <w:r w:rsidR="00244087">
        <w:rPr>
          <w:rFonts w:asciiTheme="majorHAnsi" w:hAnsiTheme="majorHAnsi"/>
          <w:color w:val="000000"/>
        </w:rPr>
        <w:t>,</w:t>
      </w:r>
      <w:r>
        <w:rPr>
          <w:rFonts w:asciiTheme="majorHAnsi" w:hAnsiTheme="majorHAnsi"/>
          <w:color w:val="000000"/>
        </w:rPr>
        <w:t xml:space="preserve"> and Priscilla and Aquila have returned to Rome to help start a new church. What do you think it must have been like for them? </w:t>
      </w:r>
      <w:r w:rsidR="00DD4420">
        <w:rPr>
          <w:rFonts w:asciiTheme="majorHAnsi" w:hAnsiTheme="majorHAnsi"/>
          <w:color w:val="000000"/>
        </w:rPr>
        <w:t>You may not know the details and backstories but in general, w</w:t>
      </w:r>
      <w:r>
        <w:rPr>
          <w:rFonts w:asciiTheme="majorHAnsi" w:hAnsiTheme="majorHAnsi"/>
          <w:color w:val="000000"/>
        </w:rPr>
        <w:t xml:space="preserve">hat </w:t>
      </w:r>
      <w:r w:rsidR="00DD4420">
        <w:rPr>
          <w:rFonts w:asciiTheme="majorHAnsi" w:hAnsiTheme="majorHAnsi"/>
          <w:color w:val="000000"/>
        </w:rPr>
        <w:t>do you think they learned from their experiences plant</w:t>
      </w:r>
      <w:r w:rsidR="00244087">
        <w:rPr>
          <w:rFonts w:asciiTheme="majorHAnsi" w:hAnsiTheme="majorHAnsi"/>
          <w:color w:val="000000"/>
        </w:rPr>
        <w:t>ing</w:t>
      </w:r>
      <w:r w:rsidR="00DD4420">
        <w:rPr>
          <w:rFonts w:asciiTheme="majorHAnsi" w:hAnsiTheme="majorHAnsi"/>
          <w:color w:val="000000"/>
        </w:rPr>
        <w:t xml:space="preserve"> churches throughout Corinth and Ephesus? Why do you think they continue to serve in this way?</w:t>
      </w:r>
    </w:p>
    <w:p w:rsidR="00467923" w:rsidRDefault="00467923" w:rsidP="00467923">
      <w:pPr>
        <w:widowControl w:val="0"/>
        <w:autoSpaceDE w:val="0"/>
        <w:autoSpaceDN w:val="0"/>
        <w:adjustRightInd w:val="0"/>
        <w:ind w:left="720"/>
        <w:rPr>
          <w:rFonts w:asciiTheme="majorHAnsi" w:hAnsiTheme="majorHAnsi"/>
          <w:color w:val="000000"/>
        </w:rPr>
      </w:pPr>
    </w:p>
    <w:p w:rsidR="00013144" w:rsidRDefault="00DD4420" w:rsidP="003E0B12">
      <w:pPr>
        <w:widowControl w:val="0"/>
        <w:autoSpaceDE w:val="0"/>
        <w:autoSpaceDN w:val="0"/>
        <w:adjustRightInd w:val="0"/>
        <w:ind w:left="720"/>
        <w:rPr>
          <w:rFonts w:asciiTheme="majorHAnsi" w:hAnsiTheme="majorHAnsi"/>
          <w:b/>
          <w:color w:val="000000"/>
        </w:rPr>
      </w:pPr>
      <w:r>
        <w:rPr>
          <w:rFonts w:asciiTheme="majorHAnsi" w:hAnsiTheme="majorHAnsi"/>
          <w:b/>
          <w:color w:val="000000"/>
        </w:rPr>
        <w:t>I/A –</w:t>
      </w:r>
      <w:r w:rsidR="00467923">
        <w:rPr>
          <w:rFonts w:asciiTheme="majorHAnsi" w:hAnsiTheme="majorHAnsi"/>
          <w:color w:val="000000"/>
        </w:rPr>
        <w:t xml:space="preserve"> </w:t>
      </w:r>
      <w:r>
        <w:rPr>
          <w:rFonts w:asciiTheme="majorHAnsi" w:hAnsiTheme="majorHAnsi"/>
          <w:color w:val="000000"/>
        </w:rPr>
        <w:t>Paul greets 28 people in this chapter and 10 of them are women. To be clear, they are not greeted merely because they are the “wife of someone” but because of their labor of the gospel. What does this say about Paul’s perspective on women in ministry and what ought we to remember for today?</w:t>
      </w:r>
    </w:p>
    <w:p w:rsidR="00013144" w:rsidRDefault="00013144" w:rsidP="003E0B12">
      <w:pPr>
        <w:widowControl w:val="0"/>
        <w:autoSpaceDE w:val="0"/>
        <w:autoSpaceDN w:val="0"/>
        <w:adjustRightInd w:val="0"/>
        <w:ind w:left="720"/>
        <w:rPr>
          <w:rFonts w:asciiTheme="majorHAnsi" w:hAnsiTheme="majorHAnsi"/>
          <w:b/>
          <w:color w:val="000000"/>
        </w:rPr>
      </w:pPr>
    </w:p>
    <w:p w:rsidR="00467923" w:rsidRDefault="009116B1" w:rsidP="00DD4420">
      <w:pPr>
        <w:widowControl w:val="0"/>
        <w:autoSpaceDE w:val="0"/>
        <w:autoSpaceDN w:val="0"/>
        <w:adjustRightInd w:val="0"/>
        <w:ind w:left="720"/>
        <w:rPr>
          <w:rFonts w:asciiTheme="majorHAnsi" w:hAnsiTheme="majorHAnsi"/>
          <w:color w:val="000000"/>
        </w:rPr>
      </w:pPr>
      <w:r>
        <w:rPr>
          <w:rFonts w:asciiTheme="majorHAnsi" w:hAnsiTheme="majorHAnsi"/>
          <w:b/>
          <w:color w:val="000000"/>
        </w:rPr>
        <w:t xml:space="preserve">I </w:t>
      </w:r>
      <w:r w:rsidR="00712A8C">
        <w:rPr>
          <w:rFonts w:asciiTheme="majorHAnsi" w:hAnsiTheme="majorHAnsi"/>
          <w:b/>
          <w:color w:val="000000"/>
        </w:rPr>
        <w:t>–</w:t>
      </w:r>
      <w:r w:rsidR="00504BF6" w:rsidRPr="0047497E">
        <w:rPr>
          <w:rFonts w:asciiTheme="majorHAnsi" w:hAnsiTheme="majorHAnsi"/>
          <w:b/>
          <w:color w:val="000000"/>
        </w:rPr>
        <w:t xml:space="preserve"> </w:t>
      </w:r>
      <w:r w:rsidR="00E23399">
        <w:rPr>
          <w:rFonts w:asciiTheme="majorHAnsi" w:hAnsiTheme="majorHAnsi"/>
          <w:color w:val="000000"/>
        </w:rPr>
        <w:t xml:space="preserve">Some New Testament historians tell us that not everyone on the list was </w:t>
      </w:r>
      <w:proofErr w:type="gramStart"/>
      <w:r w:rsidR="00E23399">
        <w:rPr>
          <w:rFonts w:asciiTheme="majorHAnsi" w:hAnsiTheme="majorHAnsi"/>
          <w:color w:val="000000"/>
        </w:rPr>
        <w:t>actually a</w:t>
      </w:r>
      <w:proofErr w:type="gramEnd"/>
      <w:r w:rsidR="00E23399">
        <w:rPr>
          <w:rFonts w:asciiTheme="majorHAnsi" w:hAnsiTheme="majorHAnsi"/>
          <w:color w:val="000000"/>
        </w:rPr>
        <w:t xml:space="preserve"> Christ-follower. </w:t>
      </w:r>
      <w:r w:rsidR="00E23399" w:rsidRPr="00E23399">
        <w:rPr>
          <w:rFonts w:asciiTheme="majorHAnsi" w:hAnsiTheme="majorHAnsi"/>
          <w:color w:val="000000"/>
        </w:rPr>
        <w:t>Narcissus</w:t>
      </w:r>
      <w:r w:rsidR="00E23399">
        <w:rPr>
          <w:rFonts w:asciiTheme="majorHAnsi" w:hAnsiTheme="majorHAnsi"/>
          <w:color w:val="000000"/>
        </w:rPr>
        <w:t xml:space="preserve"> was a friend of Emperor Claudius a</w:t>
      </w:r>
      <w:r w:rsidR="00987BB8">
        <w:rPr>
          <w:rFonts w:asciiTheme="majorHAnsi" w:hAnsiTheme="majorHAnsi"/>
          <w:color w:val="000000"/>
        </w:rPr>
        <w:t>nd despite the Emperor’s order, harbored Christ-followers to live on his estate, including Jewish believers (who would have been under order to leave Rome). Narcissus committed suicide after the Emperor’s death (either because of his affection for Claudius or because he was entangled in scandal). Why do you think Paul makes a point of highlighting the Christians living there?</w:t>
      </w:r>
    </w:p>
    <w:p w:rsidR="00987BB8" w:rsidRPr="00244087" w:rsidRDefault="00987BB8" w:rsidP="00DD4420">
      <w:pPr>
        <w:widowControl w:val="0"/>
        <w:autoSpaceDE w:val="0"/>
        <w:autoSpaceDN w:val="0"/>
        <w:adjustRightInd w:val="0"/>
        <w:ind w:left="720"/>
        <w:rPr>
          <w:rFonts w:asciiTheme="majorHAnsi" w:hAnsiTheme="majorHAnsi"/>
          <w:i/>
          <w:color w:val="000000"/>
        </w:rPr>
      </w:pPr>
      <w:r w:rsidRPr="00244087">
        <w:rPr>
          <w:rFonts w:asciiTheme="majorHAnsi" w:hAnsiTheme="majorHAnsi"/>
          <w:i/>
          <w:color w:val="000000"/>
        </w:rPr>
        <w:t xml:space="preserve">(It’s a remarkable story! </w:t>
      </w:r>
      <w:proofErr w:type="gramStart"/>
      <w:r w:rsidRPr="00244087">
        <w:rPr>
          <w:rFonts w:asciiTheme="majorHAnsi" w:hAnsiTheme="majorHAnsi"/>
          <w:i/>
          <w:color w:val="000000"/>
        </w:rPr>
        <w:t>A</w:t>
      </w:r>
      <w:proofErr w:type="gramEnd"/>
      <w:r w:rsidRPr="00244087">
        <w:rPr>
          <w:rFonts w:asciiTheme="majorHAnsi" w:hAnsiTheme="majorHAnsi"/>
          <w:i/>
          <w:color w:val="000000"/>
        </w:rPr>
        <w:t xml:space="preserve"> underground church living in the </w:t>
      </w:r>
      <w:r w:rsidR="005F3DA4" w:rsidRPr="00244087">
        <w:rPr>
          <w:rFonts w:asciiTheme="majorHAnsi" w:hAnsiTheme="majorHAnsi"/>
          <w:i/>
          <w:color w:val="000000"/>
        </w:rPr>
        <w:t>mansion of a powerful Roman influencer</w:t>
      </w:r>
      <w:r w:rsidRPr="00244087">
        <w:rPr>
          <w:rFonts w:asciiTheme="majorHAnsi" w:hAnsiTheme="majorHAnsi"/>
          <w:i/>
          <w:color w:val="000000"/>
        </w:rPr>
        <w:t xml:space="preserve"> despite the order for Jews to vacate Rome</w:t>
      </w:r>
      <w:r w:rsidR="005F3DA4" w:rsidRPr="00244087">
        <w:rPr>
          <w:rFonts w:asciiTheme="majorHAnsi" w:hAnsiTheme="majorHAnsi"/>
          <w:i/>
          <w:color w:val="000000"/>
        </w:rPr>
        <w:t xml:space="preserve"> given by his close friend!</w:t>
      </w:r>
      <w:r w:rsidRPr="00244087">
        <w:rPr>
          <w:rFonts w:asciiTheme="majorHAnsi" w:hAnsiTheme="majorHAnsi"/>
          <w:i/>
          <w:color w:val="000000"/>
        </w:rPr>
        <w:t xml:space="preserve"> It tells the power of </w:t>
      </w:r>
      <w:r w:rsidR="009F78B6" w:rsidRPr="00244087">
        <w:rPr>
          <w:rFonts w:asciiTheme="majorHAnsi" w:hAnsiTheme="majorHAnsi"/>
          <w:i/>
          <w:color w:val="000000"/>
        </w:rPr>
        <w:t>the gosp</w:t>
      </w:r>
      <w:r w:rsidR="005F3DA4" w:rsidRPr="00244087">
        <w:rPr>
          <w:rFonts w:asciiTheme="majorHAnsi" w:hAnsiTheme="majorHAnsi"/>
          <w:i/>
          <w:color w:val="000000"/>
        </w:rPr>
        <w:t xml:space="preserve">el </w:t>
      </w:r>
      <w:proofErr w:type="gramStart"/>
      <w:r w:rsidR="005F3DA4" w:rsidRPr="00244087">
        <w:rPr>
          <w:rFonts w:asciiTheme="majorHAnsi" w:hAnsiTheme="majorHAnsi"/>
          <w:i/>
          <w:color w:val="000000"/>
        </w:rPr>
        <w:t>in the midst of</w:t>
      </w:r>
      <w:proofErr w:type="gramEnd"/>
      <w:r w:rsidR="005F3DA4" w:rsidRPr="00244087">
        <w:rPr>
          <w:rFonts w:asciiTheme="majorHAnsi" w:hAnsiTheme="majorHAnsi"/>
          <w:i/>
          <w:color w:val="000000"/>
        </w:rPr>
        <w:t xml:space="preserve"> complicated and uncertain times and it also might point </w:t>
      </w:r>
      <w:r w:rsidR="00244087">
        <w:rPr>
          <w:rFonts w:asciiTheme="majorHAnsi" w:hAnsiTheme="majorHAnsi"/>
          <w:i/>
          <w:color w:val="000000"/>
        </w:rPr>
        <w:t>to</w:t>
      </w:r>
      <w:r w:rsidR="005F3DA4" w:rsidRPr="00244087">
        <w:rPr>
          <w:rFonts w:asciiTheme="majorHAnsi" w:hAnsiTheme="majorHAnsi"/>
          <w:i/>
          <w:color w:val="000000"/>
        </w:rPr>
        <w:t xml:space="preserve"> God being at work in unseen and mysterious ways.)</w:t>
      </w:r>
    </w:p>
    <w:p w:rsidR="00D675E3" w:rsidRDefault="00D675E3" w:rsidP="00F13FB1">
      <w:pPr>
        <w:widowControl w:val="0"/>
        <w:autoSpaceDE w:val="0"/>
        <w:autoSpaceDN w:val="0"/>
        <w:adjustRightInd w:val="0"/>
        <w:rPr>
          <w:rFonts w:asciiTheme="majorHAnsi" w:hAnsiTheme="majorHAnsi"/>
          <w:color w:val="000000"/>
        </w:rPr>
      </w:pPr>
    </w:p>
    <w:p w:rsidR="0010353C" w:rsidRPr="00DD4420" w:rsidRDefault="00316952" w:rsidP="00452F75">
      <w:pPr>
        <w:widowControl w:val="0"/>
        <w:autoSpaceDE w:val="0"/>
        <w:autoSpaceDN w:val="0"/>
        <w:adjustRightInd w:val="0"/>
        <w:ind w:left="1440"/>
        <w:rPr>
          <w:rFonts w:asciiTheme="majorHAnsi" w:hAnsiTheme="majorHAnsi"/>
          <w:color w:val="000000"/>
        </w:rPr>
      </w:pPr>
      <w:r w:rsidRPr="00316952">
        <w:rPr>
          <w:rFonts w:asciiTheme="majorHAnsi" w:hAnsiTheme="majorHAnsi"/>
          <w:b/>
          <w:color w:val="000000"/>
        </w:rPr>
        <w:t xml:space="preserve">A </w:t>
      </w:r>
      <w:r>
        <w:rPr>
          <w:rFonts w:asciiTheme="majorHAnsi" w:hAnsiTheme="majorHAnsi"/>
          <w:b/>
          <w:color w:val="000000"/>
        </w:rPr>
        <w:t>–</w:t>
      </w:r>
      <w:r w:rsidR="00DD4420">
        <w:rPr>
          <w:rFonts w:asciiTheme="majorHAnsi" w:hAnsiTheme="majorHAnsi"/>
          <w:b/>
          <w:color w:val="000000"/>
        </w:rPr>
        <w:t xml:space="preserve"> </w:t>
      </w:r>
      <w:r w:rsidR="00DD4420">
        <w:rPr>
          <w:rFonts w:asciiTheme="majorHAnsi" w:hAnsiTheme="majorHAnsi"/>
          <w:color w:val="000000"/>
        </w:rPr>
        <w:t xml:space="preserve">There are two practices to apply in these greetings: One is to acknowledge and express gratitude for the Kingdom work around, and second is to steward the calling and mission we have been entrusted with. </w:t>
      </w:r>
      <w:r w:rsidR="00244087">
        <w:rPr>
          <w:rFonts w:asciiTheme="majorHAnsi" w:hAnsiTheme="majorHAnsi"/>
          <w:color w:val="000000"/>
        </w:rPr>
        <w:t>In w</w:t>
      </w:r>
      <w:r w:rsidR="00DD4420">
        <w:rPr>
          <w:rFonts w:asciiTheme="majorHAnsi" w:hAnsiTheme="majorHAnsi"/>
          <w:color w:val="000000"/>
        </w:rPr>
        <w:t>hat practical ways can we imitate Paul’s ex</w:t>
      </w:r>
      <w:r w:rsidR="00E4300B">
        <w:rPr>
          <w:rFonts w:asciiTheme="majorHAnsi" w:hAnsiTheme="majorHAnsi"/>
          <w:color w:val="000000"/>
        </w:rPr>
        <w:t xml:space="preserve">ample in encouraging others? Who are those often forgotten </w:t>
      </w:r>
      <w:r w:rsidR="00E4300B">
        <w:rPr>
          <w:rFonts w:asciiTheme="majorHAnsi" w:hAnsiTheme="majorHAnsi"/>
          <w:color w:val="000000"/>
        </w:rPr>
        <w:lastRenderedPageBreak/>
        <w:t>in the gratitude and how can we make sure they are acknowledged?</w:t>
      </w:r>
    </w:p>
    <w:p w:rsidR="00D675E3" w:rsidRDefault="00D675E3" w:rsidP="001F230D">
      <w:pPr>
        <w:widowControl w:val="0"/>
        <w:autoSpaceDE w:val="0"/>
        <w:autoSpaceDN w:val="0"/>
        <w:adjustRightInd w:val="0"/>
        <w:ind w:left="720"/>
        <w:rPr>
          <w:rFonts w:asciiTheme="majorHAnsi" w:hAnsiTheme="majorHAnsi"/>
          <w:color w:val="000000"/>
        </w:rPr>
      </w:pPr>
    </w:p>
    <w:p w:rsidR="0010353C" w:rsidRPr="002815A6" w:rsidRDefault="001F230D" w:rsidP="003E0B12">
      <w:pPr>
        <w:widowControl w:val="0"/>
        <w:autoSpaceDE w:val="0"/>
        <w:autoSpaceDN w:val="0"/>
        <w:adjustRightInd w:val="0"/>
        <w:ind w:left="1440"/>
        <w:rPr>
          <w:rFonts w:asciiTheme="majorHAnsi" w:hAnsiTheme="majorHAnsi"/>
          <w:i/>
          <w:color w:val="000000"/>
        </w:rPr>
      </w:pPr>
      <w:r w:rsidRPr="001F230D">
        <w:rPr>
          <w:rFonts w:asciiTheme="majorHAnsi" w:hAnsiTheme="majorHAnsi"/>
          <w:b/>
          <w:color w:val="000000"/>
        </w:rPr>
        <w:t xml:space="preserve">A </w:t>
      </w:r>
      <w:r>
        <w:rPr>
          <w:rFonts w:asciiTheme="majorHAnsi" w:hAnsiTheme="majorHAnsi"/>
          <w:b/>
          <w:color w:val="000000"/>
        </w:rPr>
        <w:t>–</w:t>
      </w:r>
      <w:r w:rsidR="003E0B12">
        <w:rPr>
          <w:rFonts w:asciiTheme="majorHAnsi" w:hAnsiTheme="majorHAnsi"/>
          <w:color w:val="000000"/>
        </w:rPr>
        <w:t xml:space="preserve"> </w:t>
      </w:r>
      <w:r w:rsidR="00E4300B">
        <w:rPr>
          <w:rFonts w:asciiTheme="majorHAnsi" w:hAnsiTheme="majorHAnsi"/>
          <w:color w:val="000000"/>
        </w:rPr>
        <w:t xml:space="preserve">Romans 16 reminds us that everyone </w:t>
      </w:r>
      <w:proofErr w:type="gramStart"/>
      <w:r w:rsidR="00E4300B">
        <w:rPr>
          <w:rFonts w:asciiTheme="majorHAnsi" w:hAnsiTheme="majorHAnsi"/>
          <w:color w:val="000000"/>
        </w:rPr>
        <w:t>matters</w:t>
      </w:r>
      <w:proofErr w:type="gramEnd"/>
      <w:r w:rsidR="00E23399">
        <w:rPr>
          <w:rFonts w:asciiTheme="majorHAnsi" w:hAnsiTheme="majorHAnsi"/>
          <w:color w:val="000000"/>
        </w:rPr>
        <w:t xml:space="preserve"> and everyone belongs in community</w:t>
      </w:r>
      <w:r w:rsidR="00E4300B">
        <w:rPr>
          <w:rFonts w:asciiTheme="majorHAnsi" w:hAnsiTheme="majorHAnsi"/>
          <w:color w:val="000000"/>
        </w:rPr>
        <w:t xml:space="preserve">, from pagans turned Christian apostles to former slaves now liberated and serving Christ. What does this remind </w:t>
      </w:r>
      <w:r w:rsidR="00244087">
        <w:rPr>
          <w:rFonts w:asciiTheme="majorHAnsi" w:hAnsiTheme="majorHAnsi"/>
          <w:color w:val="000000"/>
        </w:rPr>
        <w:t xml:space="preserve">you of </w:t>
      </w:r>
      <w:r w:rsidR="00E4300B">
        <w:rPr>
          <w:rFonts w:asciiTheme="majorHAnsi" w:hAnsiTheme="majorHAnsi"/>
          <w:color w:val="000000"/>
        </w:rPr>
        <w:t xml:space="preserve">or teach </w:t>
      </w:r>
      <w:r w:rsidR="00E23399">
        <w:rPr>
          <w:rFonts w:asciiTheme="majorHAnsi" w:hAnsiTheme="majorHAnsi"/>
          <w:color w:val="000000"/>
        </w:rPr>
        <w:t xml:space="preserve">you in your current role and </w:t>
      </w:r>
      <w:r w:rsidR="00E4300B">
        <w:rPr>
          <w:rFonts w:asciiTheme="majorHAnsi" w:hAnsiTheme="majorHAnsi"/>
          <w:color w:val="000000"/>
        </w:rPr>
        <w:t xml:space="preserve">in </w:t>
      </w:r>
      <w:r w:rsidR="00E23399">
        <w:rPr>
          <w:rFonts w:asciiTheme="majorHAnsi" w:hAnsiTheme="majorHAnsi"/>
          <w:color w:val="000000"/>
        </w:rPr>
        <w:t>your gifting as it pertains to your calling and mission in Christ?</w:t>
      </w:r>
    </w:p>
    <w:p w:rsidR="00D675E3" w:rsidRDefault="00D675E3" w:rsidP="00D675E3">
      <w:pPr>
        <w:widowControl w:val="0"/>
        <w:pBdr>
          <w:bottom w:val="single" w:sz="6" w:space="1" w:color="auto"/>
        </w:pBdr>
        <w:autoSpaceDE w:val="0"/>
        <w:autoSpaceDN w:val="0"/>
        <w:adjustRightInd w:val="0"/>
        <w:rPr>
          <w:rFonts w:asciiTheme="majorHAnsi" w:hAnsiTheme="majorHAnsi"/>
          <w:color w:val="000000"/>
        </w:rPr>
      </w:pPr>
      <w:bookmarkStart w:id="0" w:name="_GoBack"/>
      <w:bookmarkEnd w:id="0"/>
    </w:p>
    <w:p w:rsidR="00D675E3" w:rsidRDefault="00D675E3" w:rsidP="00D675E3">
      <w:pPr>
        <w:widowControl w:val="0"/>
        <w:autoSpaceDE w:val="0"/>
        <w:autoSpaceDN w:val="0"/>
        <w:adjustRightInd w:val="0"/>
        <w:rPr>
          <w:rFonts w:asciiTheme="majorHAnsi" w:hAnsiTheme="majorHAnsi"/>
          <w:color w:val="000000"/>
        </w:rPr>
      </w:pPr>
    </w:p>
    <w:p w:rsidR="00452F75" w:rsidRPr="00075366" w:rsidRDefault="00452F75" w:rsidP="00452F75">
      <w:pPr>
        <w:numPr>
          <w:ilvl w:val="0"/>
          <w:numId w:val="1"/>
        </w:numPr>
        <w:ind w:left="360"/>
        <w:rPr>
          <w:rFonts w:asciiTheme="majorHAnsi" w:hAnsiTheme="majorHAnsi" w:cstheme="majorHAnsi"/>
        </w:rPr>
      </w:pPr>
      <w:r w:rsidRPr="00075366">
        <w:rPr>
          <w:rFonts w:asciiTheme="majorHAnsi" w:hAnsiTheme="majorHAnsi" w:cstheme="majorHAnsi"/>
        </w:rPr>
        <w:t>Please note that not all these questions are to be asked in a single meeting. Take some time to prayerfully discern what will serve your LC the best. Select and reword the questions that best fit your voice and your Life Community group.</w:t>
      </w:r>
    </w:p>
    <w:p w:rsidR="00452F75" w:rsidRPr="00075366" w:rsidRDefault="00452F75" w:rsidP="00452F75">
      <w:pPr>
        <w:numPr>
          <w:ilvl w:val="0"/>
          <w:numId w:val="1"/>
        </w:numPr>
        <w:ind w:left="360"/>
        <w:rPr>
          <w:rFonts w:asciiTheme="majorHAnsi" w:hAnsiTheme="majorHAnsi" w:cstheme="majorHAnsi"/>
        </w:rPr>
      </w:pPr>
      <w:r w:rsidRPr="00075366">
        <w:rPr>
          <w:rFonts w:asciiTheme="majorHAnsi" w:hAnsiTheme="majorHAnsi" w:cstheme="majorHAnsi"/>
        </w:rPr>
        <w:t>Complement these questions with “process questions” (what else? what more? what do others think?)</w:t>
      </w:r>
    </w:p>
    <w:p w:rsidR="00452F75" w:rsidRPr="00075366" w:rsidRDefault="00452F75" w:rsidP="00452F75">
      <w:pPr>
        <w:numPr>
          <w:ilvl w:val="0"/>
          <w:numId w:val="1"/>
        </w:numPr>
        <w:ind w:left="360"/>
        <w:rPr>
          <w:rFonts w:asciiTheme="majorHAnsi" w:hAnsiTheme="majorHAnsi" w:cstheme="majorHAnsi"/>
        </w:rPr>
      </w:pPr>
      <w:r w:rsidRPr="00075366">
        <w:rPr>
          <w:rFonts w:asciiTheme="majorHAnsi" w:hAnsiTheme="majorHAnsi" w:cstheme="majorHAnsi"/>
        </w:rPr>
        <w:t>When you ask questions, give people ample time to think and respond. Wait. Take your time; don’t rush people but encourage participation. Avoid answering your own questions!</w:t>
      </w:r>
    </w:p>
    <w:p w:rsidR="00452F75" w:rsidRPr="00075366" w:rsidRDefault="00452F75" w:rsidP="00452F75">
      <w:pPr>
        <w:numPr>
          <w:ilvl w:val="0"/>
          <w:numId w:val="1"/>
        </w:numPr>
        <w:ind w:left="360"/>
        <w:rPr>
          <w:rFonts w:asciiTheme="majorHAnsi" w:hAnsiTheme="majorHAnsi" w:cstheme="majorHAnsi"/>
        </w:rPr>
      </w:pPr>
      <w:r w:rsidRPr="00075366">
        <w:rPr>
          <w:rFonts w:asciiTheme="majorHAnsi" w:hAnsiTheme="majorHAnsi" w:cstheme="majorHAnsi"/>
        </w:rPr>
        <w:t>Application: Pace the study to conclude with difference-making application.</w:t>
      </w:r>
    </w:p>
    <w:p w:rsidR="00452F75" w:rsidRPr="00452F75" w:rsidRDefault="00452F75" w:rsidP="00452F75">
      <w:pPr>
        <w:numPr>
          <w:ilvl w:val="0"/>
          <w:numId w:val="1"/>
        </w:numPr>
        <w:ind w:left="360"/>
        <w:rPr>
          <w:rFonts w:asciiTheme="majorHAnsi" w:hAnsiTheme="majorHAnsi" w:cstheme="majorHAnsi"/>
        </w:rPr>
      </w:pPr>
      <w:r w:rsidRPr="00075366">
        <w:rPr>
          <w:rFonts w:asciiTheme="majorHAnsi" w:hAnsiTheme="majorHAnsi" w:cstheme="majorHAnsi"/>
        </w:rPr>
        <w:t>Secondary texts—use other texts sparingly, even if they are relevant. Such texts will push you into “teaching” rather than facilitating, causing people to feel distracted or de-powered.</w:t>
      </w:r>
    </w:p>
    <w:sectPr w:rsidR="00452F75" w:rsidRPr="00452F75" w:rsidSect="00DA46BC">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D7B" w:rsidRDefault="00601D7B" w:rsidP="000346E7">
      <w:r>
        <w:separator/>
      </w:r>
    </w:p>
  </w:endnote>
  <w:endnote w:type="continuationSeparator" w:id="0">
    <w:p w:rsidR="00601D7B" w:rsidRDefault="00601D7B"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399" w:rsidRDefault="00E23399">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D7B" w:rsidRDefault="00601D7B" w:rsidP="000346E7">
      <w:r>
        <w:separator/>
      </w:r>
    </w:p>
  </w:footnote>
  <w:footnote w:type="continuationSeparator" w:id="0">
    <w:p w:rsidR="00601D7B" w:rsidRDefault="00601D7B"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399" w:rsidRPr="00867158" w:rsidRDefault="00E23399" w:rsidP="00265203">
    <w:pPr>
      <w:pStyle w:val="Header"/>
      <w:jc w:val="right"/>
      <w:rPr>
        <w:rFonts w:asciiTheme="majorHAnsi" w:hAnsiTheme="majorHAnsi"/>
      </w:rPr>
    </w:pPr>
    <w:r>
      <w:rPr>
        <w:rFonts w:asciiTheme="majorHAnsi" w:hAnsiTheme="majorHAnsi"/>
      </w:rPr>
      <w:tab/>
    </w:r>
    <w:r>
      <w:rPr>
        <w:rFonts w:asciiTheme="majorHAnsi" w:hAnsiTheme="majorHAnsi"/>
      </w:rPr>
      <w:tab/>
      <w:t>TG – 1</w:t>
    </w:r>
    <w:r w:rsidR="00244087">
      <w:rPr>
        <w:rFonts w:asciiTheme="majorHAnsi" w:hAnsiTheme="majorHAnsi"/>
      </w:rPr>
      <w:t>1</w:t>
    </w:r>
    <w:r>
      <w:rPr>
        <w:rFonts w:asciiTheme="majorHAnsi" w:hAnsiTheme="majorHAnsi"/>
      </w:rPr>
      <w:t>/2</w:t>
    </w:r>
    <w:r w:rsidR="00244087">
      <w:rPr>
        <w:rFonts w:asciiTheme="majorHAnsi" w:hAnsiTheme="majorHAnsi"/>
      </w:rPr>
      <w:t>6</w:t>
    </w:r>
    <w:r>
      <w:rPr>
        <w:rFonts w:asciiTheme="majorHAnsi" w:hAnsiTheme="majorHAnsi"/>
      </w:rPr>
      <w:t xml:space="preserve">/18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BC72F3">
      <w:rPr>
        <w:rStyle w:val="PageNumber"/>
        <w:rFonts w:asciiTheme="majorHAnsi" w:hAnsiTheme="majorHAnsi"/>
        <w:noProof/>
      </w:rPr>
      <w:t>3</w:t>
    </w:r>
    <w:r w:rsidRPr="00867158">
      <w:rPr>
        <w:rStyle w:val="PageNumber"/>
        <w:rFonts w:asciiTheme="majorHAnsi" w:hAnsiTheme="majorHAnsi"/>
      </w:rPr>
      <w:fldChar w:fldCharType="end"/>
    </w:r>
  </w:p>
  <w:p w:rsidR="00E23399" w:rsidRPr="00555036" w:rsidRDefault="00E23399">
    <w:pPr>
      <w:pStyle w:val="Head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399" w:rsidRPr="00D748E9" w:rsidRDefault="00E23399" w:rsidP="00D748E9">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11/26</w:t>
    </w:r>
    <w:r w:rsidRPr="00265203">
      <w:rPr>
        <w:rFonts w:asciiTheme="majorHAnsi" w:hAnsiTheme="majorHAnsi" w:cstheme="majorHAnsi"/>
      </w:rPr>
      <w:t>/18</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BC72F3">
      <w:rPr>
        <w:rStyle w:val="PageNumber"/>
        <w:rFonts w:asciiTheme="majorHAnsi" w:hAnsiTheme="majorHAnsi"/>
        <w:noProof/>
      </w:rPr>
      <w:t>1</w:t>
    </w:r>
    <w:r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0C294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13144"/>
    <w:rsid w:val="0001334B"/>
    <w:rsid w:val="0002175F"/>
    <w:rsid w:val="000319B3"/>
    <w:rsid w:val="000346E7"/>
    <w:rsid w:val="00037EEA"/>
    <w:rsid w:val="00040C20"/>
    <w:rsid w:val="000429BF"/>
    <w:rsid w:val="00062368"/>
    <w:rsid w:val="00062B1C"/>
    <w:rsid w:val="000751F3"/>
    <w:rsid w:val="0008129E"/>
    <w:rsid w:val="000A64FD"/>
    <w:rsid w:val="000B5040"/>
    <w:rsid w:val="000E4825"/>
    <w:rsid w:val="000F5498"/>
    <w:rsid w:val="0010353C"/>
    <w:rsid w:val="00104883"/>
    <w:rsid w:val="00111936"/>
    <w:rsid w:val="001215FE"/>
    <w:rsid w:val="001409B7"/>
    <w:rsid w:val="00152F0A"/>
    <w:rsid w:val="00157161"/>
    <w:rsid w:val="00160470"/>
    <w:rsid w:val="001652EF"/>
    <w:rsid w:val="00165EA5"/>
    <w:rsid w:val="001665A3"/>
    <w:rsid w:val="00183594"/>
    <w:rsid w:val="0019531D"/>
    <w:rsid w:val="00197890"/>
    <w:rsid w:val="001D1D29"/>
    <w:rsid w:val="001F230D"/>
    <w:rsid w:val="001F50DB"/>
    <w:rsid w:val="00210B20"/>
    <w:rsid w:val="00216FCC"/>
    <w:rsid w:val="00244087"/>
    <w:rsid w:val="00251510"/>
    <w:rsid w:val="00265203"/>
    <w:rsid w:val="002653A0"/>
    <w:rsid w:val="00270E1D"/>
    <w:rsid w:val="002815A6"/>
    <w:rsid w:val="00281DB0"/>
    <w:rsid w:val="002903CA"/>
    <w:rsid w:val="002B5AAA"/>
    <w:rsid w:val="002B7E1E"/>
    <w:rsid w:val="002C3273"/>
    <w:rsid w:val="002E0072"/>
    <w:rsid w:val="002E288B"/>
    <w:rsid w:val="00300E50"/>
    <w:rsid w:val="00316952"/>
    <w:rsid w:val="00353F48"/>
    <w:rsid w:val="00354C1D"/>
    <w:rsid w:val="00380340"/>
    <w:rsid w:val="003A2F66"/>
    <w:rsid w:val="003A425B"/>
    <w:rsid w:val="003B1583"/>
    <w:rsid w:val="003E0B12"/>
    <w:rsid w:val="003E0EA2"/>
    <w:rsid w:val="00414FEF"/>
    <w:rsid w:val="00426B29"/>
    <w:rsid w:val="00431A90"/>
    <w:rsid w:val="00441BF0"/>
    <w:rsid w:val="00452F75"/>
    <w:rsid w:val="004603CF"/>
    <w:rsid w:val="00461610"/>
    <w:rsid w:val="00467923"/>
    <w:rsid w:val="00471867"/>
    <w:rsid w:val="00473C21"/>
    <w:rsid w:val="0047497E"/>
    <w:rsid w:val="00485B15"/>
    <w:rsid w:val="00492FEE"/>
    <w:rsid w:val="004B07AC"/>
    <w:rsid w:val="004C1289"/>
    <w:rsid w:val="004D5D61"/>
    <w:rsid w:val="004D7B8E"/>
    <w:rsid w:val="004F2037"/>
    <w:rsid w:val="004F2F7A"/>
    <w:rsid w:val="00500150"/>
    <w:rsid w:val="00504BF6"/>
    <w:rsid w:val="005125E1"/>
    <w:rsid w:val="005203E7"/>
    <w:rsid w:val="005262E6"/>
    <w:rsid w:val="00536855"/>
    <w:rsid w:val="00540CF2"/>
    <w:rsid w:val="00544140"/>
    <w:rsid w:val="005520CB"/>
    <w:rsid w:val="00552FFD"/>
    <w:rsid w:val="00553D62"/>
    <w:rsid w:val="00560785"/>
    <w:rsid w:val="00563918"/>
    <w:rsid w:val="005774A3"/>
    <w:rsid w:val="0059714A"/>
    <w:rsid w:val="00597BC4"/>
    <w:rsid w:val="005A43CD"/>
    <w:rsid w:val="005C616B"/>
    <w:rsid w:val="005D3116"/>
    <w:rsid w:val="005F3DA4"/>
    <w:rsid w:val="00601D7B"/>
    <w:rsid w:val="00602EDA"/>
    <w:rsid w:val="00604162"/>
    <w:rsid w:val="00610487"/>
    <w:rsid w:val="006306E0"/>
    <w:rsid w:val="00651AD7"/>
    <w:rsid w:val="00655B21"/>
    <w:rsid w:val="0067157A"/>
    <w:rsid w:val="00691B52"/>
    <w:rsid w:val="006938A8"/>
    <w:rsid w:val="006B2AF7"/>
    <w:rsid w:val="006D2BA6"/>
    <w:rsid w:val="006E1D63"/>
    <w:rsid w:val="00712A8C"/>
    <w:rsid w:val="00724887"/>
    <w:rsid w:val="007427E5"/>
    <w:rsid w:val="007521C3"/>
    <w:rsid w:val="00766D84"/>
    <w:rsid w:val="00784D9E"/>
    <w:rsid w:val="00786D17"/>
    <w:rsid w:val="007A1242"/>
    <w:rsid w:val="007A4C14"/>
    <w:rsid w:val="007B6597"/>
    <w:rsid w:val="007B65B0"/>
    <w:rsid w:val="007E391D"/>
    <w:rsid w:val="007F3717"/>
    <w:rsid w:val="007F78F2"/>
    <w:rsid w:val="0080243B"/>
    <w:rsid w:val="0080490D"/>
    <w:rsid w:val="00806297"/>
    <w:rsid w:val="00817761"/>
    <w:rsid w:val="008249DD"/>
    <w:rsid w:val="008332F8"/>
    <w:rsid w:val="00840F3A"/>
    <w:rsid w:val="00854B9B"/>
    <w:rsid w:val="00857A10"/>
    <w:rsid w:val="008863CF"/>
    <w:rsid w:val="008B3A2A"/>
    <w:rsid w:val="008B75B9"/>
    <w:rsid w:val="008C11CE"/>
    <w:rsid w:val="008D0471"/>
    <w:rsid w:val="008D485F"/>
    <w:rsid w:val="008E3741"/>
    <w:rsid w:val="008F0CBF"/>
    <w:rsid w:val="00905A7A"/>
    <w:rsid w:val="009116B1"/>
    <w:rsid w:val="00916D25"/>
    <w:rsid w:val="00924614"/>
    <w:rsid w:val="00931FE0"/>
    <w:rsid w:val="00934B4D"/>
    <w:rsid w:val="00950F4D"/>
    <w:rsid w:val="00955B5A"/>
    <w:rsid w:val="009566EB"/>
    <w:rsid w:val="00970A94"/>
    <w:rsid w:val="00982617"/>
    <w:rsid w:val="00987BB8"/>
    <w:rsid w:val="00994CAB"/>
    <w:rsid w:val="009C208D"/>
    <w:rsid w:val="009C280E"/>
    <w:rsid w:val="009C3393"/>
    <w:rsid w:val="009C727A"/>
    <w:rsid w:val="009E2315"/>
    <w:rsid w:val="009F78B6"/>
    <w:rsid w:val="00A02416"/>
    <w:rsid w:val="00A02F3B"/>
    <w:rsid w:val="00A10C25"/>
    <w:rsid w:val="00A133DC"/>
    <w:rsid w:val="00A13E99"/>
    <w:rsid w:val="00A4096F"/>
    <w:rsid w:val="00A75072"/>
    <w:rsid w:val="00A81FFC"/>
    <w:rsid w:val="00AA695D"/>
    <w:rsid w:val="00AB50CF"/>
    <w:rsid w:val="00AC221E"/>
    <w:rsid w:val="00AF18C5"/>
    <w:rsid w:val="00B10002"/>
    <w:rsid w:val="00B420EF"/>
    <w:rsid w:val="00B45EF4"/>
    <w:rsid w:val="00B47A74"/>
    <w:rsid w:val="00B65500"/>
    <w:rsid w:val="00B96053"/>
    <w:rsid w:val="00BA5B44"/>
    <w:rsid w:val="00BB1211"/>
    <w:rsid w:val="00BB40EC"/>
    <w:rsid w:val="00BB75B9"/>
    <w:rsid w:val="00BC024C"/>
    <w:rsid w:val="00BC1385"/>
    <w:rsid w:val="00BC72F3"/>
    <w:rsid w:val="00BC7FA8"/>
    <w:rsid w:val="00BE1B91"/>
    <w:rsid w:val="00BF6771"/>
    <w:rsid w:val="00C32F15"/>
    <w:rsid w:val="00C331A4"/>
    <w:rsid w:val="00C365D3"/>
    <w:rsid w:val="00C3741F"/>
    <w:rsid w:val="00C462D3"/>
    <w:rsid w:val="00C57BE8"/>
    <w:rsid w:val="00C94C09"/>
    <w:rsid w:val="00CA259B"/>
    <w:rsid w:val="00CB0DC3"/>
    <w:rsid w:val="00CD2F2F"/>
    <w:rsid w:val="00CF7F77"/>
    <w:rsid w:val="00D11932"/>
    <w:rsid w:val="00D23BF0"/>
    <w:rsid w:val="00D2447A"/>
    <w:rsid w:val="00D25753"/>
    <w:rsid w:val="00D31C91"/>
    <w:rsid w:val="00D375F6"/>
    <w:rsid w:val="00D46A8E"/>
    <w:rsid w:val="00D5204C"/>
    <w:rsid w:val="00D66016"/>
    <w:rsid w:val="00D675E3"/>
    <w:rsid w:val="00D717AD"/>
    <w:rsid w:val="00D748E9"/>
    <w:rsid w:val="00D84EC9"/>
    <w:rsid w:val="00D85BFE"/>
    <w:rsid w:val="00D97A2B"/>
    <w:rsid w:val="00DA01EB"/>
    <w:rsid w:val="00DA46BC"/>
    <w:rsid w:val="00DB1A7F"/>
    <w:rsid w:val="00DB302E"/>
    <w:rsid w:val="00DD3C01"/>
    <w:rsid w:val="00DD4420"/>
    <w:rsid w:val="00DD4699"/>
    <w:rsid w:val="00DD5C5B"/>
    <w:rsid w:val="00DD6026"/>
    <w:rsid w:val="00DD7CEC"/>
    <w:rsid w:val="00DF09EB"/>
    <w:rsid w:val="00DF1210"/>
    <w:rsid w:val="00DF54DF"/>
    <w:rsid w:val="00E071F6"/>
    <w:rsid w:val="00E077E8"/>
    <w:rsid w:val="00E11630"/>
    <w:rsid w:val="00E17A30"/>
    <w:rsid w:val="00E23399"/>
    <w:rsid w:val="00E24CF8"/>
    <w:rsid w:val="00E3183D"/>
    <w:rsid w:val="00E407E3"/>
    <w:rsid w:val="00E4300B"/>
    <w:rsid w:val="00E434D0"/>
    <w:rsid w:val="00E51772"/>
    <w:rsid w:val="00E674C8"/>
    <w:rsid w:val="00E67F24"/>
    <w:rsid w:val="00EA5C04"/>
    <w:rsid w:val="00EB24E2"/>
    <w:rsid w:val="00ED4014"/>
    <w:rsid w:val="00ED7941"/>
    <w:rsid w:val="00EE5A9E"/>
    <w:rsid w:val="00EF6B82"/>
    <w:rsid w:val="00F036D6"/>
    <w:rsid w:val="00F13FB1"/>
    <w:rsid w:val="00F165D9"/>
    <w:rsid w:val="00F37EA9"/>
    <w:rsid w:val="00F50AD1"/>
    <w:rsid w:val="00F5306F"/>
    <w:rsid w:val="00F607C2"/>
    <w:rsid w:val="00F6165D"/>
    <w:rsid w:val="00F61918"/>
    <w:rsid w:val="00F82257"/>
    <w:rsid w:val="00F93E5E"/>
    <w:rsid w:val="00F97BCE"/>
    <w:rsid w:val="00FA5034"/>
    <w:rsid w:val="00FB73F9"/>
    <w:rsid w:val="00FD1F6B"/>
    <w:rsid w:val="00FE7FE7"/>
    <w:rsid w:val="00FF1815"/>
    <w:rsid w:val="00FF6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2142AC8"/>
  <w14:defaultImageDpi w14:val="300"/>
  <w15:docId w15:val="{D5A0FD5F-A1D5-44F0-B0C0-6C308C05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6E7"/>
    <w:rPr>
      <w:rFonts w:eastAsia="Times New Roman"/>
      <w:sz w:val="24"/>
      <w:szCs w:val="24"/>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sChild>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08901391">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456169330">
      <w:bodyDiv w:val="1"/>
      <w:marLeft w:val="0"/>
      <w:marRight w:val="0"/>
      <w:marTop w:val="0"/>
      <w:marBottom w:val="0"/>
      <w:divBdr>
        <w:top w:val="none" w:sz="0" w:space="0" w:color="auto"/>
        <w:left w:val="none" w:sz="0" w:space="0" w:color="auto"/>
        <w:bottom w:val="none" w:sz="0" w:space="0" w:color="auto"/>
        <w:right w:val="none" w:sz="0" w:space="0" w:color="auto"/>
      </w:divBdr>
      <w:divsChild>
        <w:div w:id="1328630735">
          <w:marLeft w:val="240"/>
          <w:marRight w:val="0"/>
          <w:marTop w:val="240"/>
          <w:marBottom w:val="240"/>
          <w:divBdr>
            <w:top w:val="none" w:sz="0" w:space="0" w:color="auto"/>
            <w:left w:val="none" w:sz="0" w:space="0" w:color="auto"/>
            <w:bottom w:val="none" w:sz="0" w:space="0" w:color="auto"/>
            <w:right w:val="none" w:sz="0" w:space="0" w:color="auto"/>
          </w:divBdr>
        </w:div>
      </w:divsChild>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818258502">
      <w:bodyDiv w:val="1"/>
      <w:marLeft w:val="0"/>
      <w:marRight w:val="0"/>
      <w:marTop w:val="0"/>
      <w:marBottom w:val="0"/>
      <w:divBdr>
        <w:top w:val="none" w:sz="0" w:space="0" w:color="auto"/>
        <w:left w:val="none" w:sz="0" w:space="0" w:color="auto"/>
        <w:bottom w:val="none" w:sz="0" w:space="0" w:color="auto"/>
        <w:right w:val="none" w:sz="0" w:space="0" w:color="auto"/>
      </w:divBdr>
      <w:divsChild>
        <w:div w:id="668800324">
          <w:marLeft w:val="0"/>
          <w:marRight w:val="0"/>
          <w:marTop w:val="0"/>
          <w:marBottom w:val="0"/>
          <w:divBdr>
            <w:top w:val="none" w:sz="0" w:space="0" w:color="auto"/>
            <w:left w:val="none" w:sz="0" w:space="0" w:color="auto"/>
            <w:bottom w:val="none" w:sz="0" w:space="0" w:color="auto"/>
            <w:right w:val="none" w:sz="0" w:space="0" w:color="auto"/>
          </w:divBdr>
        </w:div>
      </w:divsChild>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26159-4359-4399-A78A-014EAF19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7638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Maria Kakolowski</cp:lastModifiedBy>
  <cp:revision>2</cp:revision>
  <dcterms:created xsi:type="dcterms:W3CDTF">2018-11-26T16:46:00Z</dcterms:created>
  <dcterms:modified xsi:type="dcterms:W3CDTF">2018-11-26T16:46:00Z</dcterms:modified>
</cp:coreProperties>
</file>