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60F4" w14:textId="6D1F3B92"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5F8B9755" wp14:editId="614EC8F9">
            <wp:simplePos x="0" y="0"/>
            <wp:positionH relativeFrom="column">
              <wp:posOffset>342900</wp:posOffset>
            </wp:positionH>
            <wp:positionV relativeFrom="paragraph">
              <wp:posOffset>-238125</wp:posOffset>
            </wp:positionV>
            <wp:extent cx="2228850" cy="1246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652" r="19231" b="16524"/>
                    <a:stretch/>
                  </pic:blipFill>
                  <pic:spPr bwMode="auto">
                    <a:xfrm>
                      <a:off x="0" y="0"/>
                      <a:ext cx="2228850"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416AFD">
        <w:rPr>
          <w:rFonts w:asciiTheme="majorHAnsi" w:hAnsiTheme="majorHAnsi" w:cstheme="majorHAnsi"/>
          <w:caps/>
          <w:sz w:val="24"/>
          <w:szCs w:val="24"/>
        </w:rPr>
        <w:t>LC Study Guide</w:t>
      </w:r>
    </w:p>
    <w:p w14:paraId="439B7890" w14:textId="29B5D6B9"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4B341D">
        <w:rPr>
          <w:rFonts w:asciiTheme="majorHAnsi" w:hAnsiTheme="majorHAnsi" w:cstheme="majorHAnsi"/>
          <w:b/>
        </w:rPr>
        <w:t>Life Beyond</w:t>
      </w:r>
      <w:r w:rsidR="0059714A" w:rsidRPr="00416AFD">
        <w:rPr>
          <w:rFonts w:asciiTheme="majorHAnsi" w:hAnsiTheme="majorHAnsi" w:cstheme="majorHAnsi"/>
          <w:b/>
        </w:rPr>
        <w:t>”</w:t>
      </w:r>
    </w:p>
    <w:p w14:paraId="3E6CF2F8" w14:textId="77777777" w:rsidR="00C32F15" w:rsidRPr="00416AFD" w:rsidRDefault="000346E7" w:rsidP="00E5281A">
      <w:pPr>
        <w:spacing w:line="280" w:lineRule="exact"/>
        <w:ind w:left="2880"/>
        <w:jc w:val="center"/>
        <w:rPr>
          <w:rFonts w:asciiTheme="majorHAnsi" w:hAnsiTheme="majorHAnsi" w:cstheme="majorHAnsi"/>
          <w:b/>
        </w:rPr>
      </w:pPr>
      <w:r w:rsidRPr="00416AFD">
        <w:rPr>
          <w:rFonts w:asciiTheme="majorHAnsi" w:hAnsiTheme="majorHAnsi" w:cstheme="majorHAnsi"/>
        </w:rPr>
        <w:t xml:space="preserve">The Passage: </w:t>
      </w:r>
      <w:r w:rsidR="00784E21">
        <w:rPr>
          <w:rFonts w:asciiTheme="majorHAnsi" w:hAnsiTheme="majorHAnsi" w:cstheme="majorHAnsi"/>
        </w:rPr>
        <w:t>Mark 10:17-31</w:t>
      </w:r>
    </w:p>
    <w:p w14:paraId="74B1F8F2" w14:textId="77777777" w:rsidR="000346E7" w:rsidRPr="00416AFD" w:rsidRDefault="00784E21" w:rsidP="00E5281A">
      <w:pPr>
        <w:spacing w:line="280" w:lineRule="exact"/>
        <w:ind w:left="2880"/>
        <w:jc w:val="center"/>
        <w:rPr>
          <w:rFonts w:asciiTheme="majorHAnsi" w:hAnsiTheme="majorHAnsi" w:cstheme="majorHAnsi"/>
          <w:b/>
        </w:rPr>
      </w:pPr>
      <w:r>
        <w:rPr>
          <w:rFonts w:asciiTheme="majorHAnsi" w:hAnsiTheme="majorHAnsi" w:cstheme="majorHAnsi"/>
        </w:rPr>
        <w:t>April 29 – May 12</w:t>
      </w:r>
    </w:p>
    <w:p w14:paraId="6AA8487C" w14:textId="77777777" w:rsidR="000346E7" w:rsidRPr="00416AFD" w:rsidRDefault="000346E7" w:rsidP="00E5281A">
      <w:pPr>
        <w:spacing w:line="280" w:lineRule="exact"/>
        <w:rPr>
          <w:rFonts w:asciiTheme="majorHAnsi" w:hAnsiTheme="majorHAnsi" w:cstheme="majorHAnsi"/>
          <w:b/>
        </w:rPr>
      </w:pPr>
    </w:p>
    <w:p w14:paraId="54F19E87" w14:textId="77777777" w:rsidR="00BB75B9" w:rsidRPr="00416AFD" w:rsidRDefault="00BB75B9" w:rsidP="00E5281A">
      <w:pPr>
        <w:spacing w:line="280" w:lineRule="exact"/>
        <w:rPr>
          <w:rFonts w:asciiTheme="majorHAnsi" w:hAnsiTheme="majorHAnsi" w:cstheme="majorHAnsi"/>
          <w:b/>
        </w:rPr>
      </w:pPr>
    </w:p>
    <w:p w14:paraId="1EB74379" w14:textId="77777777" w:rsidR="004B341D" w:rsidRDefault="004B341D" w:rsidP="00E5281A">
      <w:pPr>
        <w:spacing w:line="280" w:lineRule="exact"/>
        <w:rPr>
          <w:rFonts w:asciiTheme="majorHAnsi" w:hAnsiTheme="majorHAnsi" w:cstheme="majorHAnsi"/>
          <w:b/>
        </w:rPr>
      </w:pPr>
    </w:p>
    <w:p w14:paraId="545B86F2" w14:textId="3684C646" w:rsidR="00BB75B9" w:rsidRPr="00416AFD" w:rsidRDefault="00FD1F6B" w:rsidP="00E5281A">
      <w:pPr>
        <w:spacing w:line="280" w:lineRule="exact"/>
        <w:rPr>
          <w:rFonts w:asciiTheme="majorHAnsi" w:hAnsiTheme="majorHAnsi" w:cstheme="majorHAnsi"/>
          <w:b/>
        </w:rPr>
      </w:pPr>
      <w:r w:rsidRPr="00416AFD">
        <w:rPr>
          <w:rFonts w:asciiTheme="majorHAnsi" w:hAnsiTheme="majorHAnsi" w:cstheme="majorHAnsi"/>
          <w:b/>
        </w:rPr>
        <w:t>How to use the LC Study Guide</w:t>
      </w:r>
    </w:p>
    <w:p w14:paraId="5654CCF3"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0E477AB8" w14:textId="77777777" w:rsidR="00FD1F6B" w:rsidRPr="00416AFD" w:rsidRDefault="00FD1F6B" w:rsidP="00E5281A">
      <w:pPr>
        <w:spacing w:line="280" w:lineRule="exact"/>
        <w:rPr>
          <w:rFonts w:asciiTheme="majorHAnsi" w:hAnsiTheme="majorHAnsi" w:cstheme="majorHAnsi"/>
        </w:rPr>
      </w:pPr>
    </w:p>
    <w:p w14:paraId="673BA2A8"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75DC019C"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16AFD">
        <w:rPr>
          <w:rFonts w:asciiTheme="majorHAnsi" w:hAnsiTheme="majorHAnsi" w:cstheme="majorHAnsi"/>
        </w:rPr>
        <w:t>ly the Scripture to our lives).</w:t>
      </w:r>
    </w:p>
    <w:p w14:paraId="1436C42C"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16AFD">
        <w:rPr>
          <w:rFonts w:asciiTheme="majorHAnsi" w:hAnsiTheme="majorHAnsi" w:cstheme="majorHAnsi"/>
        </w:rPr>
        <w:t>nd personalities of your group.</w:t>
      </w:r>
    </w:p>
    <w:p w14:paraId="14108143"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583BA06F" w14:textId="77777777" w:rsidR="00AA695D" w:rsidRPr="00416AFD" w:rsidRDefault="00AA695D" w:rsidP="00E5281A">
      <w:pPr>
        <w:pStyle w:val="ListParagraph"/>
        <w:spacing w:line="280" w:lineRule="exact"/>
        <w:ind w:left="1080"/>
        <w:rPr>
          <w:rFonts w:asciiTheme="majorHAnsi" w:hAnsiTheme="majorHAnsi" w:cstheme="majorHAnsi"/>
        </w:rPr>
      </w:pPr>
    </w:p>
    <w:p w14:paraId="0286ABE7"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037D6DC6" w14:textId="77777777" w:rsidR="00FD1F6B" w:rsidRPr="00416AFD" w:rsidRDefault="00FD1F6B" w:rsidP="00E5281A">
      <w:pPr>
        <w:spacing w:line="280" w:lineRule="exact"/>
        <w:rPr>
          <w:rFonts w:asciiTheme="majorHAnsi" w:hAnsiTheme="majorHAnsi" w:cstheme="majorHAnsi"/>
        </w:rPr>
      </w:pPr>
    </w:p>
    <w:p w14:paraId="7DE908E3"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7006F9FE"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56B17AD6" w14:textId="77777777" w:rsidR="00FA0999" w:rsidRPr="006F7C77" w:rsidRDefault="00FA0999" w:rsidP="00E5281A">
      <w:pPr>
        <w:pBdr>
          <w:bottom w:val="single" w:sz="4" w:space="1" w:color="auto"/>
        </w:pBdr>
        <w:spacing w:line="280" w:lineRule="exact"/>
        <w:rPr>
          <w:sz w:val="16"/>
          <w:szCs w:val="16"/>
        </w:rPr>
      </w:pPr>
    </w:p>
    <w:p w14:paraId="71C23D6E"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43BB8F0F" w14:textId="77777777" w:rsidR="0084440A" w:rsidRDefault="00784E2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hope you had a meaningful Lent and a beautiful Easter celebration of the risen Jesus. </w:t>
      </w:r>
    </w:p>
    <w:p w14:paraId="0D6C1416" w14:textId="498BB123" w:rsidR="00784E21" w:rsidRDefault="00784E2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This past Sunday, we began a new series called </w:t>
      </w:r>
      <w:r w:rsidR="004B341D">
        <w:rPr>
          <w:rFonts w:asciiTheme="majorHAnsi" w:hAnsiTheme="majorHAnsi" w:cstheme="majorHAnsi"/>
        </w:rPr>
        <w:t>“</w:t>
      </w:r>
      <w:r>
        <w:rPr>
          <w:rFonts w:asciiTheme="majorHAnsi" w:hAnsiTheme="majorHAnsi" w:cstheme="majorHAnsi"/>
        </w:rPr>
        <w:t>Life Beyond</w:t>
      </w:r>
      <w:r w:rsidR="004B341D">
        <w:rPr>
          <w:rFonts w:asciiTheme="majorHAnsi" w:hAnsiTheme="majorHAnsi" w:cstheme="majorHAnsi"/>
        </w:rPr>
        <w:t>”</w:t>
      </w:r>
      <w:r>
        <w:rPr>
          <w:rFonts w:asciiTheme="majorHAnsi" w:hAnsiTheme="majorHAnsi" w:cstheme="majorHAnsi"/>
        </w:rPr>
        <w:t xml:space="preserve"> and this week Pastor Bryan preached about the rich young ruler and his desire for eternal life. </w:t>
      </w:r>
    </w:p>
    <w:p w14:paraId="064B371C" w14:textId="77777777" w:rsidR="00784E21" w:rsidRDefault="00784E21" w:rsidP="00E5281A">
      <w:pPr>
        <w:widowControl w:val="0"/>
        <w:autoSpaceDE w:val="0"/>
        <w:autoSpaceDN w:val="0"/>
        <w:adjustRightInd w:val="0"/>
        <w:spacing w:line="280" w:lineRule="exact"/>
        <w:rPr>
          <w:rFonts w:asciiTheme="majorHAnsi" w:hAnsiTheme="majorHAnsi" w:cstheme="majorHAnsi"/>
        </w:rPr>
      </w:pPr>
    </w:p>
    <w:p w14:paraId="0E8DD99C" w14:textId="43D417C5" w:rsidR="00784E21" w:rsidRDefault="00784E2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Today we’ll discuss Jesus’ answer to him</w:t>
      </w:r>
      <w:r w:rsidR="004B341D">
        <w:rPr>
          <w:rFonts w:asciiTheme="majorHAnsi" w:hAnsiTheme="majorHAnsi" w:cstheme="majorHAnsi"/>
        </w:rPr>
        <w:t>,</w:t>
      </w:r>
      <w:r>
        <w:rPr>
          <w:rFonts w:asciiTheme="majorHAnsi" w:hAnsiTheme="majorHAnsi" w:cstheme="majorHAnsi"/>
        </w:rPr>
        <w:t xml:space="preserve"> the young ruler’s reaction, </w:t>
      </w:r>
      <w:r w:rsidR="004B341D">
        <w:rPr>
          <w:rFonts w:asciiTheme="majorHAnsi" w:hAnsiTheme="majorHAnsi" w:cstheme="majorHAnsi"/>
        </w:rPr>
        <w:t xml:space="preserve">and </w:t>
      </w:r>
      <w:r>
        <w:rPr>
          <w:rFonts w:asciiTheme="majorHAnsi" w:hAnsiTheme="majorHAnsi" w:cstheme="majorHAnsi"/>
        </w:rPr>
        <w:t>the disciples’ and our reactions to all of them – that’s a lot of reaction!  But our greatest hope today is that we will take</w:t>
      </w:r>
      <w:r w:rsidR="004B341D">
        <w:rPr>
          <w:rFonts w:asciiTheme="majorHAnsi" w:hAnsiTheme="majorHAnsi" w:cstheme="majorHAnsi"/>
        </w:rPr>
        <w:t xml:space="preserve"> </w:t>
      </w:r>
      <w:r>
        <w:rPr>
          <w:rFonts w:asciiTheme="majorHAnsi" w:hAnsiTheme="majorHAnsi" w:cstheme="majorHAnsi"/>
        </w:rPr>
        <w:t>away a greater understanding of what Jesus is calling all people to, regardless of social status and how we might apply that to our lives.</w:t>
      </w:r>
    </w:p>
    <w:p w14:paraId="72E1DE21"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5E139B7C" w14:textId="77777777" w:rsidR="00784E21" w:rsidRDefault="00784E21" w:rsidP="00E5281A">
      <w:pPr>
        <w:widowControl w:val="0"/>
        <w:autoSpaceDE w:val="0"/>
        <w:autoSpaceDN w:val="0"/>
        <w:adjustRightInd w:val="0"/>
        <w:spacing w:line="280" w:lineRule="exact"/>
        <w:rPr>
          <w:rFonts w:asciiTheme="majorHAnsi" w:hAnsiTheme="majorHAnsi" w:cstheme="majorHAnsi"/>
        </w:rPr>
      </w:pPr>
    </w:p>
    <w:p w14:paraId="3140DBDC"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203F4B69"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lastRenderedPageBreak/>
        <w:t>17 </w:t>
      </w:r>
      <w:r w:rsidRPr="004B341D">
        <w:rPr>
          <w:rFonts w:asciiTheme="majorHAnsi" w:eastAsiaTheme="minorEastAsia" w:hAnsiTheme="majorHAnsi"/>
          <w:color w:val="000000"/>
        </w:rPr>
        <w:t>As Jesus started on his way, a man ran up to him and fell on his knees before him. “Good teacher,” he asked, “what must I do to inherit eternal life?”</w:t>
      </w:r>
    </w:p>
    <w:p w14:paraId="373CAF5F"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18 </w:t>
      </w:r>
      <w:r w:rsidRPr="004B341D">
        <w:rPr>
          <w:rFonts w:asciiTheme="majorHAnsi" w:eastAsiaTheme="minorEastAsia" w:hAnsiTheme="majorHAnsi"/>
          <w:color w:val="000000"/>
        </w:rPr>
        <w:t>“Why do you call me good?” Jesus answered. “No one is good—except God alone. </w:t>
      </w:r>
      <w:r w:rsidRPr="004B341D">
        <w:rPr>
          <w:rFonts w:asciiTheme="majorHAnsi" w:eastAsiaTheme="minorEastAsia" w:hAnsiTheme="majorHAnsi"/>
          <w:b/>
          <w:bCs/>
          <w:color w:val="000000"/>
          <w:vertAlign w:val="superscript"/>
        </w:rPr>
        <w:t>19 </w:t>
      </w:r>
      <w:r w:rsidRPr="004B341D">
        <w:rPr>
          <w:rFonts w:asciiTheme="majorHAnsi" w:eastAsiaTheme="minorEastAsia" w:hAnsiTheme="majorHAnsi"/>
          <w:color w:val="000000"/>
        </w:rPr>
        <w:t>You know the commandments: ‘You shall not murder, you shall not commit adultery, you shall not steal, you shall not give false testimony, you shall not defraud, honor your father and mother.’”</w:t>
      </w:r>
    </w:p>
    <w:p w14:paraId="2E209A24"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20 </w:t>
      </w:r>
      <w:r w:rsidRPr="004B341D">
        <w:rPr>
          <w:rFonts w:asciiTheme="majorHAnsi" w:eastAsiaTheme="minorEastAsia" w:hAnsiTheme="majorHAnsi"/>
          <w:color w:val="000000"/>
        </w:rPr>
        <w:t>“Teacher,” he declared, “all these I have kept since I was a boy.”</w:t>
      </w:r>
    </w:p>
    <w:p w14:paraId="33C62D9F"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21 </w:t>
      </w:r>
      <w:r w:rsidRPr="004B341D">
        <w:rPr>
          <w:rFonts w:asciiTheme="majorHAnsi" w:eastAsiaTheme="minorEastAsia" w:hAnsiTheme="majorHAnsi"/>
          <w:color w:val="000000"/>
        </w:rPr>
        <w:t>Jesus looked at him and loved him. “One thing you lack,” he said. “Go, sell everything you have and give to the poor, and you will have treasure in heaven. Then come, follow me.”</w:t>
      </w:r>
    </w:p>
    <w:p w14:paraId="54D0FEBB"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22 </w:t>
      </w:r>
      <w:r w:rsidRPr="004B341D">
        <w:rPr>
          <w:rFonts w:asciiTheme="majorHAnsi" w:eastAsiaTheme="minorEastAsia" w:hAnsiTheme="majorHAnsi"/>
          <w:color w:val="000000"/>
        </w:rPr>
        <w:t>At this the man’s face fell. He went away sad, because he had great wealth.</w:t>
      </w:r>
    </w:p>
    <w:p w14:paraId="70C94132"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23 </w:t>
      </w:r>
      <w:r w:rsidRPr="004B341D">
        <w:rPr>
          <w:rFonts w:asciiTheme="majorHAnsi" w:eastAsiaTheme="minorEastAsia" w:hAnsiTheme="majorHAnsi"/>
          <w:color w:val="000000"/>
        </w:rPr>
        <w:t>Jesus looked around and said to his disciples, “How hard it is for the rich to enter the kingdom of God!”</w:t>
      </w:r>
    </w:p>
    <w:p w14:paraId="73D6FF44"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24 </w:t>
      </w:r>
      <w:r w:rsidRPr="004B341D">
        <w:rPr>
          <w:rFonts w:asciiTheme="majorHAnsi" w:eastAsiaTheme="minorEastAsia" w:hAnsiTheme="majorHAnsi"/>
          <w:color w:val="000000"/>
        </w:rPr>
        <w:t>The disciples were amazed at his words. But Jesus said again, “Children, how hard it is to enter the kingdom of God! </w:t>
      </w:r>
      <w:r w:rsidRPr="004B341D">
        <w:rPr>
          <w:rFonts w:asciiTheme="majorHAnsi" w:eastAsiaTheme="minorEastAsia" w:hAnsiTheme="majorHAnsi"/>
          <w:b/>
          <w:bCs/>
          <w:color w:val="000000"/>
          <w:vertAlign w:val="superscript"/>
        </w:rPr>
        <w:t>25 </w:t>
      </w:r>
      <w:r w:rsidRPr="004B341D">
        <w:rPr>
          <w:rFonts w:asciiTheme="majorHAnsi" w:eastAsiaTheme="minorEastAsia" w:hAnsiTheme="majorHAnsi"/>
          <w:color w:val="000000"/>
        </w:rPr>
        <w:t>It is easier for a camel to go through the eye of a needle than for someone who is rich to enter the kingdom of God.”</w:t>
      </w:r>
    </w:p>
    <w:p w14:paraId="1A0BC752"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26 </w:t>
      </w:r>
      <w:r w:rsidRPr="004B341D">
        <w:rPr>
          <w:rFonts w:asciiTheme="majorHAnsi" w:eastAsiaTheme="minorEastAsia" w:hAnsiTheme="majorHAnsi"/>
          <w:color w:val="000000"/>
        </w:rPr>
        <w:t>The disciples were even more amazed, and said to each other, “Who then can be saved?”</w:t>
      </w:r>
    </w:p>
    <w:p w14:paraId="50EA52C1"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27 </w:t>
      </w:r>
      <w:r w:rsidRPr="004B341D">
        <w:rPr>
          <w:rFonts w:asciiTheme="majorHAnsi" w:eastAsiaTheme="minorEastAsia" w:hAnsiTheme="majorHAnsi"/>
          <w:color w:val="000000"/>
        </w:rPr>
        <w:t>Jesus looked at them and said, “With man this is impossible, but not with God; all things are possible with God.”</w:t>
      </w:r>
    </w:p>
    <w:p w14:paraId="48759845"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28 </w:t>
      </w:r>
      <w:r w:rsidRPr="004B341D">
        <w:rPr>
          <w:rFonts w:asciiTheme="majorHAnsi" w:eastAsiaTheme="minorEastAsia" w:hAnsiTheme="majorHAnsi"/>
          <w:color w:val="000000"/>
        </w:rPr>
        <w:t>Then Peter spoke up, “We have left everything to follow you!”</w:t>
      </w:r>
    </w:p>
    <w:p w14:paraId="625F66F5" w14:textId="77777777" w:rsidR="00784E21" w:rsidRPr="004B341D" w:rsidRDefault="00784E21" w:rsidP="00784E21">
      <w:pPr>
        <w:spacing w:after="150" w:line="360" w:lineRule="atLeast"/>
        <w:rPr>
          <w:rFonts w:asciiTheme="majorHAnsi" w:eastAsiaTheme="minorEastAsia" w:hAnsiTheme="majorHAnsi"/>
          <w:color w:val="000000"/>
        </w:rPr>
      </w:pPr>
      <w:r w:rsidRPr="004B341D">
        <w:rPr>
          <w:rFonts w:asciiTheme="majorHAnsi" w:eastAsiaTheme="minorEastAsia" w:hAnsiTheme="majorHAnsi"/>
          <w:b/>
          <w:bCs/>
          <w:color w:val="000000"/>
          <w:vertAlign w:val="superscript"/>
        </w:rPr>
        <w:t>29 </w:t>
      </w:r>
      <w:r w:rsidRPr="004B341D">
        <w:rPr>
          <w:rFonts w:asciiTheme="majorHAnsi" w:eastAsiaTheme="minorEastAsia" w:hAnsiTheme="majorHAnsi"/>
          <w:color w:val="000000"/>
        </w:rPr>
        <w:t>“Truly I tell you,” Jesus replied, “no one who has left home or brothers or sisters or mother or father or children or fields for me and the gospel </w:t>
      </w:r>
      <w:r w:rsidRPr="004B341D">
        <w:rPr>
          <w:rFonts w:asciiTheme="majorHAnsi" w:eastAsiaTheme="minorEastAsia" w:hAnsiTheme="majorHAnsi"/>
          <w:b/>
          <w:bCs/>
          <w:color w:val="000000"/>
          <w:vertAlign w:val="superscript"/>
        </w:rPr>
        <w:t>30 </w:t>
      </w:r>
      <w:r w:rsidRPr="004B341D">
        <w:rPr>
          <w:rFonts w:asciiTheme="majorHAnsi" w:eastAsiaTheme="minorEastAsia" w:hAnsiTheme="majorHAnsi"/>
          <w:color w:val="000000"/>
        </w:rPr>
        <w:t>will fail to receive a hundred times as much in this present age: homes, brothers, sisters, mothers, children and fields—along with persecutions—and in the age to come eternal life.</w:t>
      </w:r>
      <w:r w:rsidRPr="004B341D">
        <w:rPr>
          <w:rFonts w:asciiTheme="majorHAnsi" w:eastAsiaTheme="minorEastAsia" w:hAnsiTheme="majorHAnsi"/>
          <w:b/>
          <w:bCs/>
          <w:color w:val="000000"/>
          <w:vertAlign w:val="superscript"/>
        </w:rPr>
        <w:t>31 </w:t>
      </w:r>
      <w:r w:rsidRPr="004B341D">
        <w:rPr>
          <w:rFonts w:asciiTheme="majorHAnsi" w:eastAsiaTheme="minorEastAsia" w:hAnsiTheme="majorHAnsi"/>
          <w:color w:val="000000"/>
        </w:rPr>
        <w:t>But many who are first will be last, and the last first.”</w:t>
      </w:r>
    </w:p>
    <w:p w14:paraId="00FDA152" w14:textId="77777777" w:rsidR="0084440A" w:rsidRPr="004B341D" w:rsidRDefault="0084440A" w:rsidP="0084440A">
      <w:pPr>
        <w:spacing w:line="280" w:lineRule="exact"/>
        <w:rPr>
          <w:rFonts w:asciiTheme="majorHAnsi" w:eastAsiaTheme="minorEastAsia" w:hAnsiTheme="majorHAnsi" w:cs="Helvetica Neue"/>
          <w:b/>
          <w:color w:val="000000"/>
          <w:lang w:eastAsia="ja-JP"/>
        </w:rPr>
      </w:pPr>
    </w:p>
    <w:p w14:paraId="1D2271E0" w14:textId="77777777" w:rsidR="00F84D2C" w:rsidRPr="004B341D" w:rsidRDefault="00784E21" w:rsidP="0084440A">
      <w:pPr>
        <w:spacing w:line="280" w:lineRule="exact"/>
        <w:rPr>
          <w:rFonts w:asciiTheme="majorHAnsi" w:hAnsiTheme="majorHAnsi"/>
          <w:b/>
        </w:rPr>
      </w:pPr>
      <w:r w:rsidRPr="004B341D">
        <w:rPr>
          <w:rFonts w:asciiTheme="majorHAnsi" w:eastAsiaTheme="minorEastAsia" w:hAnsiTheme="majorHAnsi" w:cs="Helvetica Neue"/>
          <w:b/>
          <w:color w:val="000000"/>
          <w:lang w:eastAsia="ja-JP"/>
        </w:rPr>
        <w:t>Mark 10:17-31</w:t>
      </w:r>
    </w:p>
    <w:p w14:paraId="4D7762DC"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78187802" w14:textId="77777777" w:rsidR="00A73E67" w:rsidRDefault="00A73E67" w:rsidP="00E5281A">
      <w:pPr>
        <w:spacing w:line="280" w:lineRule="exact"/>
        <w:rPr>
          <w:rFonts w:asciiTheme="majorHAnsi" w:eastAsiaTheme="minorEastAsia" w:hAnsiTheme="majorHAnsi"/>
          <w:color w:val="000000"/>
        </w:rPr>
      </w:pPr>
    </w:p>
    <w:p w14:paraId="5DC0E467" w14:textId="77777777" w:rsidR="006961D8" w:rsidRPr="00416AFD" w:rsidRDefault="006961D8" w:rsidP="00E5281A">
      <w:pPr>
        <w:spacing w:line="300" w:lineRule="exact"/>
        <w:rPr>
          <w:rFonts w:asciiTheme="majorHAnsi" w:eastAsiaTheme="minorEastAsia" w:hAnsiTheme="majorHAnsi"/>
          <w:color w:val="000000"/>
        </w:rPr>
      </w:pPr>
    </w:p>
    <w:p w14:paraId="4C07310A" w14:textId="3AA0A713" w:rsidR="0084440A" w:rsidRDefault="0084440A" w:rsidP="00E5281A">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t xml:space="preserve">O </w:t>
      </w:r>
      <w:r>
        <w:rPr>
          <w:rFonts w:asciiTheme="majorHAnsi" w:eastAsiaTheme="minorEastAsia" w:hAnsiTheme="majorHAnsi"/>
          <w:b/>
          <w:color w:val="000000"/>
        </w:rPr>
        <w:t>–</w:t>
      </w:r>
      <w:r>
        <w:rPr>
          <w:rFonts w:asciiTheme="majorHAnsi" w:eastAsiaTheme="minorEastAsia" w:hAnsiTheme="majorHAnsi"/>
          <w:color w:val="000000"/>
        </w:rPr>
        <w:t xml:space="preserve"> </w:t>
      </w:r>
      <w:r w:rsidR="00784E21">
        <w:rPr>
          <w:rFonts w:asciiTheme="majorHAnsi" w:eastAsiaTheme="minorEastAsia" w:hAnsiTheme="majorHAnsi"/>
          <w:color w:val="000000"/>
        </w:rPr>
        <w:t>Spend few moments and re-read this passage in a way that allows your heart to embrace the story. As you do so, what features and details come alive for you? Share what resonates with you.</w:t>
      </w:r>
    </w:p>
    <w:p w14:paraId="4AF11C82" w14:textId="77777777" w:rsidR="0084440A" w:rsidRDefault="0084440A" w:rsidP="00E5281A">
      <w:pPr>
        <w:spacing w:line="300" w:lineRule="exact"/>
        <w:rPr>
          <w:rFonts w:asciiTheme="majorHAnsi" w:eastAsiaTheme="minorEastAsia" w:hAnsiTheme="majorHAnsi"/>
          <w:color w:val="000000"/>
        </w:rPr>
      </w:pPr>
    </w:p>
    <w:p w14:paraId="1EDF72D5" w14:textId="24EF4F9E" w:rsidR="00784E21" w:rsidRPr="00784E21" w:rsidRDefault="0084440A" w:rsidP="00784E21">
      <w:pPr>
        <w:spacing w:line="300" w:lineRule="exact"/>
        <w:ind w:left="360"/>
        <w:rPr>
          <w:rFonts w:asciiTheme="majorHAnsi" w:eastAsiaTheme="minorEastAsia" w:hAnsiTheme="majorHAnsi"/>
          <w:color w:val="000000"/>
        </w:rPr>
      </w:pPr>
      <w:r w:rsidRPr="0084440A">
        <w:rPr>
          <w:rFonts w:asciiTheme="majorHAnsi" w:eastAsiaTheme="minorEastAsia" w:hAnsiTheme="majorHAnsi"/>
          <w:b/>
          <w:color w:val="000000"/>
        </w:rPr>
        <w:lastRenderedPageBreak/>
        <w:t xml:space="preserve">I </w:t>
      </w:r>
      <w:r w:rsidR="006961D8">
        <w:rPr>
          <w:rFonts w:asciiTheme="majorHAnsi" w:eastAsiaTheme="minorEastAsia" w:hAnsiTheme="majorHAnsi"/>
          <w:b/>
          <w:color w:val="000000"/>
        </w:rPr>
        <w:t>–</w:t>
      </w:r>
      <w:r w:rsidRPr="0084440A">
        <w:rPr>
          <w:rFonts w:asciiTheme="majorHAnsi" w:eastAsiaTheme="minorEastAsia" w:hAnsiTheme="majorHAnsi"/>
          <w:b/>
          <w:color w:val="000000"/>
        </w:rPr>
        <w:t xml:space="preserve"> </w:t>
      </w:r>
      <w:r w:rsidR="00CF32BB">
        <w:rPr>
          <w:rFonts w:asciiTheme="majorHAnsi" w:eastAsiaTheme="minorEastAsia" w:hAnsiTheme="majorHAnsi"/>
          <w:color w:val="000000"/>
        </w:rPr>
        <w:t xml:space="preserve">To appreciate the details of the Gospel writers, </w:t>
      </w:r>
      <w:r w:rsidR="00784E21">
        <w:rPr>
          <w:rFonts w:asciiTheme="majorHAnsi" w:eastAsiaTheme="minorEastAsia" w:hAnsiTheme="majorHAnsi"/>
          <w:color w:val="000000"/>
        </w:rPr>
        <w:t>Matthew</w:t>
      </w:r>
      <w:r w:rsidR="00CF32BB">
        <w:rPr>
          <w:rFonts w:asciiTheme="majorHAnsi" w:eastAsiaTheme="minorEastAsia" w:hAnsiTheme="majorHAnsi"/>
          <w:color w:val="000000"/>
        </w:rPr>
        <w:t xml:space="preserve"> tells </w:t>
      </w:r>
      <w:r w:rsidR="00784E21">
        <w:rPr>
          <w:rFonts w:asciiTheme="majorHAnsi" w:eastAsiaTheme="minorEastAsia" w:hAnsiTheme="majorHAnsi"/>
          <w:color w:val="000000"/>
        </w:rPr>
        <w:t>us that th</w:t>
      </w:r>
      <w:r w:rsidR="00CF32BB">
        <w:rPr>
          <w:rFonts w:asciiTheme="majorHAnsi" w:eastAsiaTheme="minorEastAsia" w:hAnsiTheme="majorHAnsi"/>
          <w:color w:val="000000"/>
        </w:rPr>
        <w:t xml:space="preserve">e </w:t>
      </w:r>
      <w:r w:rsidR="00784E21">
        <w:rPr>
          <w:rFonts w:asciiTheme="majorHAnsi" w:eastAsiaTheme="minorEastAsia" w:hAnsiTheme="majorHAnsi"/>
          <w:color w:val="000000"/>
        </w:rPr>
        <w:t xml:space="preserve">man was </w:t>
      </w:r>
      <w:r w:rsidR="00CF32BB">
        <w:rPr>
          <w:rFonts w:asciiTheme="majorHAnsi" w:eastAsiaTheme="minorEastAsia" w:hAnsiTheme="majorHAnsi"/>
          <w:color w:val="000000"/>
        </w:rPr>
        <w:t>young</w:t>
      </w:r>
      <w:r w:rsidR="00784E21">
        <w:rPr>
          <w:rFonts w:asciiTheme="majorHAnsi" w:eastAsiaTheme="minorEastAsia" w:hAnsiTheme="majorHAnsi"/>
          <w:color w:val="000000"/>
        </w:rPr>
        <w:t>, L</w:t>
      </w:r>
      <w:r w:rsidR="00CF32BB">
        <w:rPr>
          <w:rFonts w:asciiTheme="majorHAnsi" w:eastAsiaTheme="minorEastAsia" w:hAnsiTheme="majorHAnsi"/>
          <w:color w:val="000000"/>
        </w:rPr>
        <w:t xml:space="preserve">uke tells </w:t>
      </w:r>
      <w:r w:rsidR="004B341D">
        <w:rPr>
          <w:rFonts w:asciiTheme="majorHAnsi" w:eastAsiaTheme="minorEastAsia" w:hAnsiTheme="majorHAnsi"/>
          <w:color w:val="000000"/>
        </w:rPr>
        <w:t xml:space="preserve">us </w:t>
      </w:r>
      <w:r w:rsidR="00CF32BB">
        <w:rPr>
          <w:rFonts w:asciiTheme="majorHAnsi" w:eastAsiaTheme="minorEastAsia" w:hAnsiTheme="majorHAnsi"/>
          <w:color w:val="000000"/>
        </w:rPr>
        <w:t xml:space="preserve">he was a ruler, Mark cuts to the heart of the story and John doesn’t mention this scene </w:t>
      </w:r>
      <w:r w:rsidR="00CF32BB" w:rsidRPr="00CF32BB">
        <w:rPr>
          <w:rFonts w:asciiTheme="majorHAnsi" w:eastAsiaTheme="minorEastAsia" w:hAnsiTheme="majorHAnsi"/>
          <w:color w:val="000000"/>
        </w:rPr>
        <w:sym w:font="Wingdings" w:char="F04A"/>
      </w:r>
      <w:r w:rsidR="00C7288A">
        <w:rPr>
          <w:rFonts w:asciiTheme="majorHAnsi" w:eastAsiaTheme="minorEastAsia" w:hAnsiTheme="majorHAnsi"/>
          <w:color w:val="000000"/>
        </w:rPr>
        <w:t xml:space="preserve">  In</w:t>
      </w:r>
      <w:r w:rsidR="00CF32BB">
        <w:rPr>
          <w:rFonts w:asciiTheme="majorHAnsi" w:eastAsiaTheme="minorEastAsia" w:hAnsiTheme="majorHAnsi"/>
          <w:color w:val="000000"/>
        </w:rPr>
        <w:t xml:space="preserve"> any case, this man finds </w:t>
      </w:r>
      <w:r w:rsidR="00784E21">
        <w:rPr>
          <w:rFonts w:asciiTheme="majorHAnsi" w:eastAsiaTheme="minorEastAsia" w:hAnsiTheme="majorHAnsi"/>
          <w:color w:val="000000"/>
        </w:rPr>
        <w:t>Jesus</w:t>
      </w:r>
      <w:r w:rsidR="004B341D">
        <w:rPr>
          <w:rFonts w:asciiTheme="majorHAnsi" w:eastAsiaTheme="minorEastAsia" w:hAnsiTheme="majorHAnsi"/>
          <w:color w:val="000000"/>
        </w:rPr>
        <w:t xml:space="preserve"> in order</w:t>
      </w:r>
      <w:r w:rsidR="00784E21">
        <w:rPr>
          <w:rFonts w:asciiTheme="majorHAnsi" w:eastAsiaTheme="minorEastAsia" w:hAnsiTheme="majorHAnsi"/>
          <w:color w:val="000000"/>
        </w:rPr>
        <w:t xml:space="preserve"> to ask him about “eternal life” or </w:t>
      </w:r>
      <w:r w:rsidR="00CF32BB">
        <w:rPr>
          <w:rFonts w:asciiTheme="majorHAnsi" w:eastAsiaTheme="minorEastAsia" w:hAnsiTheme="majorHAnsi"/>
          <w:color w:val="000000"/>
        </w:rPr>
        <w:t xml:space="preserve">in other translations, </w:t>
      </w:r>
      <w:r w:rsidR="00784E21">
        <w:rPr>
          <w:rFonts w:asciiTheme="majorHAnsi" w:eastAsiaTheme="minorEastAsia" w:hAnsiTheme="majorHAnsi"/>
          <w:color w:val="000000"/>
        </w:rPr>
        <w:t>“</w:t>
      </w:r>
      <w:r w:rsidR="00CF32BB">
        <w:rPr>
          <w:rFonts w:asciiTheme="majorHAnsi" w:eastAsiaTheme="minorEastAsia" w:hAnsiTheme="majorHAnsi"/>
          <w:color w:val="000000"/>
        </w:rPr>
        <w:t xml:space="preserve">the </w:t>
      </w:r>
      <w:r w:rsidR="00784E21">
        <w:rPr>
          <w:rFonts w:asciiTheme="majorHAnsi" w:eastAsiaTheme="minorEastAsia" w:hAnsiTheme="majorHAnsi"/>
          <w:color w:val="000000"/>
        </w:rPr>
        <w:t>life of the age to come</w:t>
      </w:r>
      <w:r w:rsidR="004B341D">
        <w:rPr>
          <w:rFonts w:asciiTheme="majorHAnsi" w:eastAsiaTheme="minorEastAsia" w:hAnsiTheme="majorHAnsi"/>
          <w:color w:val="000000"/>
        </w:rPr>
        <w:t>.</w:t>
      </w:r>
      <w:r w:rsidR="00784E21">
        <w:rPr>
          <w:rFonts w:asciiTheme="majorHAnsi" w:eastAsiaTheme="minorEastAsia" w:hAnsiTheme="majorHAnsi"/>
          <w:color w:val="000000"/>
        </w:rPr>
        <w:t>”</w:t>
      </w:r>
    </w:p>
    <w:p w14:paraId="7D45136B" w14:textId="77777777" w:rsidR="0084440A" w:rsidRDefault="00784E21" w:rsidP="00CF32BB">
      <w:pPr>
        <w:spacing w:line="300" w:lineRule="exact"/>
        <w:ind w:left="360"/>
        <w:rPr>
          <w:rFonts w:asciiTheme="majorHAnsi" w:eastAsiaTheme="minorEastAsia" w:hAnsiTheme="majorHAnsi"/>
          <w:color w:val="000000"/>
        </w:rPr>
      </w:pPr>
      <w:r>
        <w:rPr>
          <w:rFonts w:asciiTheme="majorHAnsi" w:eastAsiaTheme="minorEastAsia" w:hAnsiTheme="majorHAnsi"/>
          <w:color w:val="000000"/>
        </w:rPr>
        <w:t>If someone came to you with that exact qu</w:t>
      </w:r>
      <w:r w:rsidR="00CF32BB">
        <w:rPr>
          <w:rFonts w:asciiTheme="majorHAnsi" w:eastAsiaTheme="minorEastAsia" w:hAnsiTheme="majorHAnsi"/>
          <w:color w:val="000000"/>
        </w:rPr>
        <w:t>estion, what would you say in your own words</w:t>
      </w:r>
      <w:r>
        <w:rPr>
          <w:rFonts w:asciiTheme="majorHAnsi" w:eastAsiaTheme="minorEastAsia" w:hAnsiTheme="majorHAnsi"/>
          <w:color w:val="000000"/>
        </w:rPr>
        <w:t xml:space="preserve">? How close is your natural answer to the one Jesus gave? </w:t>
      </w:r>
    </w:p>
    <w:p w14:paraId="5E06D8FE" w14:textId="77777777" w:rsidR="00784E21" w:rsidRDefault="00784E21" w:rsidP="0084440A">
      <w:pPr>
        <w:spacing w:line="300" w:lineRule="exact"/>
        <w:ind w:firstLine="360"/>
        <w:rPr>
          <w:rFonts w:asciiTheme="majorHAnsi" w:eastAsiaTheme="minorEastAsia" w:hAnsiTheme="majorHAnsi"/>
          <w:color w:val="000000"/>
        </w:rPr>
      </w:pPr>
    </w:p>
    <w:p w14:paraId="47BF827B" w14:textId="77777777" w:rsidR="00784E21" w:rsidRPr="00784E21" w:rsidRDefault="00784E21" w:rsidP="00784E21">
      <w:pPr>
        <w:spacing w:line="300" w:lineRule="exact"/>
        <w:rPr>
          <w:rFonts w:asciiTheme="majorHAnsi" w:eastAsiaTheme="minorEastAsia" w:hAnsiTheme="majorHAnsi"/>
          <w:b/>
          <w:color w:val="000000"/>
        </w:rPr>
      </w:pPr>
      <w:r>
        <w:rPr>
          <w:rFonts w:asciiTheme="majorHAnsi" w:eastAsiaTheme="minorEastAsia" w:hAnsiTheme="majorHAnsi"/>
          <w:b/>
          <w:color w:val="000000"/>
        </w:rPr>
        <w:t>Bridging the P</w:t>
      </w:r>
      <w:r w:rsidRPr="00784E21">
        <w:rPr>
          <w:rFonts w:asciiTheme="majorHAnsi" w:eastAsiaTheme="minorEastAsia" w:hAnsiTheme="majorHAnsi"/>
          <w:b/>
          <w:color w:val="000000"/>
        </w:rPr>
        <w:t xml:space="preserve">assage: </w:t>
      </w:r>
    </w:p>
    <w:p w14:paraId="18FD8C57" w14:textId="015AEAD0" w:rsidR="00784E21" w:rsidRDefault="00784E21"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The “rich young ruler” who has faithfully kept the commands represents the ideal Jewish man </w:t>
      </w:r>
      <w:proofErr w:type="gramStart"/>
      <w:r>
        <w:rPr>
          <w:rFonts w:asciiTheme="majorHAnsi" w:eastAsiaTheme="minorEastAsia" w:hAnsiTheme="majorHAnsi"/>
          <w:color w:val="000000"/>
        </w:rPr>
        <w:t xml:space="preserve">– </w:t>
      </w:r>
      <w:r w:rsidR="00CF32BB">
        <w:rPr>
          <w:rFonts w:asciiTheme="majorHAnsi" w:eastAsiaTheme="minorEastAsia" w:hAnsiTheme="majorHAnsi"/>
          <w:color w:val="000000"/>
        </w:rPr>
        <w:t xml:space="preserve"> </w:t>
      </w:r>
      <w:r w:rsidRPr="00CF32BB">
        <w:rPr>
          <w:rFonts w:asciiTheme="majorHAnsi" w:eastAsiaTheme="minorEastAsia" w:hAnsiTheme="majorHAnsi"/>
          <w:i/>
          <w:color w:val="000000"/>
        </w:rPr>
        <w:t>this</w:t>
      </w:r>
      <w:proofErr w:type="gramEnd"/>
      <w:r>
        <w:rPr>
          <w:rFonts w:asciiTheme="majorHAnsi" w:eastAsiaTheme="minorEastAsia" w:hAnsiTheme="majorHAnsi"/>
          <w:color w:val="000000"/>
        </w:rPr>
        <w:t xml:space="preserve"> is who everyone</w:t>
      </w:r>
      <w:r w:rsidR="00CF32BB">
        <w:rPr>
          <w:rFonts w:asciiTheme="majorHAnsi" w:eastAsiaTheme="minorEastAsia" w:hAnsiTheme="majorHAnsi"/>
          <w:color w:val="000000"/>
        </w:rPr>
        <w:t xml:space="preserve"> wanted to be like and </w:t>
      </w:r>
      <w:r w:rsidRPr="00CF32BB">
        <w:rPr>
          <w:rFonts w:asciiTheme="majorHAnsi" w:eastAsiaTheme="minorEastAsia" w:hAnsiTheme="majorHAnsi"/>
          <w:i/>
          <w:color w:val="000000"/>
        </w:rPr>
        <w:t>this</w:t>
      </w:r>
      <w:r>
        <w:rPr>
          <w:rFonts w:asciiTheme="majorHAnsi" w:eastAsiaTheme="minorEastAsia" w:hAnsiTheme="majorHAnsi"/>
          <w:color w:val="000000"/>
        </w:rPr>
        <w:t xml:space="preserve"> is who parents hoped they would have raised. And Jesus says, even </w:t>
      </w:r>
      <w:r w:rsidRPr="00CF32BB">
        <w:rPr>
          <w:rFonts w:asciiTheme="majorHAnsi" w:eastAsiaTheme="minorEastAsia" w:hAnsiTheme="majorHAnsi"/>
          <w:i/>
          <w:color w:val="000000"/>
        </w:rPr>
        <w:t>this</w:t>
      </w:r>
      <w:r>
        <w:rPr>
          <w:rFonts w:asciiTheme="majorHAnsi" w:eastAsiaTheme="minorEastAsia" w:hAnsiTheme="majorHAnsi"/>
          <w:color w:val="000000"/>
        </w:rPr>
        <w:t xml:space="preserve"> is not enough to inherit “eternal life.”</w:t>
      </w:r>
    </w:p>
    <w:p w14:paraId="51FDAF69" w14:textId="77777777" w:rsidR="00CF32BB" w:rsidRDefault="00CF32BB"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What’s happening here is not a vindictive punishment from Jesus to guilt the young</w:t>
      </w:r>
      <w:r w:rsidR="00C7288A">
        <w:rPr>
          <w:rFonts w:asciiTheme="majorHAnsi" w:eastAsiaTheme="minorEastAsia" w:hAnsiTheme="majorHAnsi"/>
          <w:color w:val="000000"/>
        </w:rPr>
        <w:t xml:space="preserve"> and powerful</w:t>
      </w:r>
      <w:r>
        <w:rPr>
          <w:rFonts w:asciiTheme="majorHAnsi" w:eastAsiaTheme="minorEastAsia" w:hAnsiTheme="majorHAnsi"/>
          <w:color w:val="000000"/>
        </w:rPr>
        <w:t xml:space="preserve"> man for being wealthy and moral</w:t>
      </w:r>
      <w:r w:rsidR="00860135">
        <w:rPr>
          <w:rFonts w:asciiTheme="majorHAnsi" w:eastAsiaTheme="minorEastAsia" w:hAnsiTheme="majorHAnsi"/>
          <w:color w:val="000000"/>
        </w:rPr>
        <w:t xml:space="preserve">. Instead, there’s a greater teaching that needs to be discovered, understood, and lived out. </w:t>
      </w:r>
    </w:p>
    <w:p w14:paraId="0C3F25C4" w14:textId="77777777" w:rsidR="00C7288A" w:rsidRDefault="00C7288A" w:rsidP="00784E21">
      <w:pPr>
        <w:spacing w:line="300" w:lineRule="exact"/>
        <w:rPr>
          <w:rFonts w:asciiTheme="majorHAnsi" w:eastAsiaTheme="minorEastAsia" w:hAnsiTheme="majorHAnsi"/>
          <w:color w:val="000000"/>
        </w:rPr>
      </w:pPr>
    </w:p>
    <w:p w14:paraId="6D9882C7" w14:textId="77777777" w:rsidR="00C7288A" w:rsidRDefault="00C7288A" w:rsidP="00C7288A">
      <w:pPr>
        <w:spacing w:line="300" w:lineRule="exact"/>
        <w:rPr>
          <w:rFonts w:asciiTheme="majorHAnsi" w:eastAsiaTheme="minorEastAsia" w:hAnsiTheme="majorHAnsi"/>
          <w:color w:val="000000"/>
        </w:rPr>
      </w:pPr>
      <w:r>
        <w:rPr>
          <w:rFonts w:asciiTheme="majorHAnsi" w:eastAsiaTheme="minorEastAsia" w:hAnsiTheme="majorHAnsi"/>
          <w:color w:val="000000"/>
        </w:rPr>
        <w:t>Consider the explanation from N.T. Wright’s commentary on this section of Mark:</w:t>
      </w:r>
    </w:p>
    <w:p w14:paraId="0EDDFD70" w14:textId="77777777" w:rsidR="00C7288A" w:rsidRDefault="00C7288A" w:rsidP="00C7288A">
      <w:pPr>
        <w:spacing w:line="300" w:lineRule="exact"/>
        <w:ind w:left="720"/>
        <w:jc w:val="both"/>
        <w:rPr>
          <w:rFonts w:asciiTheme="majorHAnsi" w:eastAsiaTheme="minorEastAsia" w:hAnsiTheme="majorHAnsi"/>
          <w:color w:val="000000"/>
        </w:rPr>
      </w:pPr>
      <w:r>
        <w:rPr>
          <w:rFonts w:asciiTheme="majorHAnsi" w:eastAsiaTheme="minorEastAsia" w:hAnsiTheme="majorHAnsi"/>
          <w:color w:val="000000"/>
        </w:rPr>
        <w:t>“</w:t>
      </w:r>
      <w:r w:rsidRPr="00C7288A">
        <w:rPr>
          <w:rFonts w:asciiTheme="majorHAnsi" w:eastAsiaTheme="minorEastAsia" w:hAnsiTheme="majorHAnsi"/>
          <w:color w:val="000000"/>
        </w:rPr>
        <w:t>A long Christian tradition</w:t>
      </w:r>
      <w:r>
        <w:rPr>
          <w:rFonts w:asciiTheme="majorHAnsi" w:eastAsiaTheme="minorEastAsia" w:hAnsiTheme="majorHAnsi"/>
          <w:color w:val="000000"/>
        </w:rPr>
        <w:t>, of course, has assumed that he (the rich young ruler)</w:t>
      </w:r>
      <w:r w:rsidRPr="00C7288A">
        <w:rPr>
          <w:rFonts w:asciiTheme="majorHAnsi" w:eastAsiaTheme="minorEastAsia" w:hAnsiTheme="majorHAnsi"/>
          <w:color w:val="000000"/>
        </w:rPr>
        <w:t xml:space="preserve"> wanted to know how he could be sure of going to </w:t>
      </w:r>
      <w:r w:rsidRPr="00C7288A">
        <w:rPr>
          <w:rFonts w:asciiTheme="majorHAnsi" w:eastAsiaTheme="minorEastAsia" w:hAnsiTheme="majorHAnsi"/>
          <w:b/>
          <w:color w:val="000000"/>
        </w:rPr>
        <w:t>heaven</w:t>
      </w:r>
      <w:r w:rsidRPr="00C7288A">
        <w:rPr>
          <w:rFonts w:asciiTheme="majorHAnsi" w:eastAsiaTheme="minorEastAsia" w:hAnsiTheme="majorHAnsi"/>
          <w:color w:val="000000"/>
        </w:rPr>
        <w:t xml:space="preserve"> when he died, but that wasn’t how he would have put it. God was going to make the whole world a new place; when that happened, you wouldn’t want to be away in a disembodied heaven, but here on earth to enjoy the great blessing.</w:t>
      </w:r>
    </w:p>
    <w:p w14:paraId="75506FF3" w14:textId="77777777" w:rsidR="00C7288A" w:rsidRPr="00C7288A" w:rsidRDefault="00C7288A" w:rsidP="00C7288A">
      <w:pPr>
        <w:spacing w:line="300" w:lineRule="exact"/>
        <w:ind w:left="720"/>
        <w:jc w:val="both"/>
        <w:rPr>
          <w:rFonts w:asciiTheme="majorHAnsi" w:eastAsiaTheme="minorEastAsia" w:hAnsiTheme="majorHAnsi"/>
          <w:color w:val="000000"/>
        </w:rPr>
      </w:pPr>
    </w:p>
    <w:p w14:paraId="29E3BB4F" w14:textId="42CD1783" w:rsidR="00C7288A" w:rsidRDefault="004B341D" w:rsidP="00C7288A">
      <w:pPr>
        <w:spacing w:line="300" w:lineRule="exact"/>
        <w:ind w:left="720"/>
        <w:jc w:val="both"/>
        <w:rPr>
          <w:rFonts w:asciiTheme="majorHAnsi" w:eastAsiaTheme="minorEastAsia" w:hAnsiTheme="majorHAnsi"/>
          <w:color w:val="000000"/>
        </w:rPr>
      </w:pPr>
      <w:r>
        <w:rPr>
          <w:rFonts w:asciiTheme="majorHAnsi" w:eastAsiaTheme="minorEastAsia" w:hAnsiTheme="majorHAnsi"/>
          <w:color w:val="000000"/>
        </w:rPr>
        <w:t>“</w:t>
      </w:r>
      <w:r w:rsidR="00C7288A" w:rsidRPr="00C7288A">
        <w:rPr>
          <w:rFonts w:asciiTheme="majorHAnsi" w:eastAsiaTheme="minorEastAsia" w:hAnsiTheme="majorHAnsi"/>
          <w:color w:val="000000"/>
        </w:rPr>
        <w:t>A further word of explanation is needed here. When Jesus says ‘You will have treasure in heaven’, he doesn’t mean that the young man must go to heaven to get it; he means that God will keep it stored up for him until the time when, in the Age to Come, all is revealed. The reason you have money in the bank is not so that you can spend it in the bank but so that you can take it out and spend it somewhere else. The reason you have treasure in heaven, God’s storehouse, is so that you can enjoy it in the Age to Come when God brings heaven and earth together at last. And ‘eternal life’, as most translations put it, doesn’t mean ‘life in a timeless, otherworldly dimension’, but ‘the life of the Age to Come’ (the word ‘eternal’ translates a word which means ‘belonging to the Age’).</w:t>
      </w:r>
      <w:r w:rsidR="00C7288A" w:rsidRPr="00C7288A">
        <w:rPr>
          <w:rFonts w:asciiTheme="majorHAnsi" w:eastAsiaTheme="minorEastAsia" w:hAnsiTheme="majorHAnsi"/>
          <w:color w:val="000000"/>
          <w:vertAlign w:val="superscript"/>
        </w:rPr>
        <w:footnoteReference w:id="1"/>
      </w:r>
      <w:r w:rsidR="00C7288A">
        <w:rPr>
          <w:rFonts w:asciiTheme="majorHAnsi" w:eastAsiaTheme="minorEastAsia" w:hAnsiTheme="majorHAnsi"/>
          <w:color w:val="000000"/>
        </w:rPr>
        <w:t>”</w:t>
      </w:r>
    </w:p>
    <w:p w14:paraId="20958D42" w14:textId="77777777" w:rsidR="00C7288A" w:rsidRDefault="00C7288A" w:rsidP="00C7288A">
      <w:pPr>
        <w:spacing w:line="300" w:lineRule="exact"/>
        <w:ind w:left="720"/>
        <w:jc w:val="both"/>
        <w:rPr>
          <w:rFonts w:asciiTheme="majorHAnsi" w:eastAsiaTheme="minorEastAsia" w:hAnsiTheme="majorHAnsi"/>
          <w:color w:val="000000"/>
        </w:rPr>
      </w:pPr>
    </w:p>
    <w:p w14:paraId="2458E25D" w14:textId="3FF81FEB" w:rsidR="00C7288A" w:rsidRDefault="00C7288A" w:rsidP="00C7288A">
      <w:pPr>
        <w:spacing w:line="300" w:lineRule="exact"/>
        <w:rPr>
          <w:rFonts w:asciiTheme="majorHAnsi" w:eastAsiaTheme="minorEastAsia" w:hAnsiTheme="majorHAnsi" w:cstheme="majorHAnsi"/>
          <w:color w:val="000000"/>
        </w:rPr>
      </w:pPr>
      <w:r w:rsidRPr="00860135">
        <w:rPr>
          <w:rFonts w:asciiTheme="majorHAnsi" w:eastAsiaTheme="minorEastAsia" w:hAnsiTheme="majorHAnsi" w:cstheme="majorHAnsi"/>
          <w:b/>
          <w:color w:val="000000"/>
        </w:rPr>
        <w:t>O</w:t>
      </w:r>
      <w:r>
        <w:rPr>
          <w:rFonts w:asciiTheme="majorHAnsi" w:eastAsiaTheme="minorEastAsia" w:hAnsiTheme="majorHAnsi" w:cstheme="majorHAnsi"/>
          <w:b/>
          <w:color w:val="000000"/>
        </w:rPr>
        <w:t>/I</w:t>
      </w:r>
      <w:r w:rsidRPr="00860135">
        <w:rPr>
          <w:rFonts w:asciiTheme="majorHAnsi" w:eastAsiaTheme="minorEastAsia" w:hAnsiTheme="majorHAnsi" w:cstheme="majorHAnsi"/>
          <w:b/>
          <w:color w:val="000000"/>
        </w:rPr>
        <w:t xml:space="preserve"> </w:t>
      </w:r>
      <w:r>
        <w:rPr>
          <w:rFonts w:asciiTheme="majorHAnsi" w:eastAsiaTheme="minorEastAsia" w:hAnsiTheme="majorHAnsi" w:cstheme="majorHAnsi"/>
          <w:b/>
          <w:color w:val="000000"/>
        </w:rPr>
        <w:t xml:space="preserve">– </w:t>
      </w:r>
      <w:r>
        <w:rPr>
          <w:rFonts w:asciiTheme="majorHAnsi" w:eastAsiaTheme="minorEastAsia" w:hAnsiTheme="majorHAnsi" w:cstheme="majorHAnsi"/>
          <w:color w:val="000000"/>
        </w:rPr>
        <w:t>The astonished and confused disciples rightly ask, “Who then can be saved?”</w:t>
      </w:r>
      <w:r w:rsidRPr="00860135">
        <w:rPr>
          <w:rFonts w:asciiTheme="majorHAnsi" w:eastAsiaTheme="minorEastAsia" w:hAnsiTheme="majorHAnsi" w:cstheme="majorHAnsi"/>
          <w:b/>
          <w:color w:val="000000"/>
        </w:rPr>
        <w:t xml:space="preserve"> </w:t>
      </w:r>
      <w:r>
        <w:rPr>
          <w:rFonts w:asciiTheme="majorHAnsi" w:eastAsiaTheme="minorEastAsia" w:hAnsiTheme="majorHAnsi" w:cstheme="majorHAnsi"/>
          <w:color w:val="000000"/>
        </w:rPr>
        <w:t>And Jesus succinctly explains the scene</w:t>
      </w:r>
      <w:r w:rsidR="004B341D">
        <w:rPr>
          <w:rFonts w:asciiTheme="majorHAnsi" w:eastAsiaTheme="minorEastAsia" w:hAnsiTheme="majorHAnsi" w:cstheme="majorHAnsi"/>
          <w:color w:val="000000"/>
        </w:rPr>
        <w:t>:</w:t>
      </w:r>
      <w:r>
        <w:rPr>
          <w:rFonts w:asciiTheme="majorHAnsi" w:eastAsiaTheme="minorEastAsia" w:hAnsiTheme="majorHAnsi" w:cstheme="majorHAnsi"/>
          <w:color w:val="000000"/>
        </w:rPr>
        <w:t xml:space="preserve"> to receive the kingdom of God, rich, young, influential men do not save themselves any</w:t>
      </w:r>
      <w:r w:rsidR="004B341D">
        <w:rPr>
          <w:rFonts w:asciiTheme="majorHAnsi" w:eastAsiaTheme="minorEastAsia" w:hAnsiTheme="majorHAnsi" w:cstheme="majorHAnsi"/>
          <w:color w:val="000000"/>
        </w:rPr>
        <w:t xml:space="preserve"> </w:t>
      </w:r>
      <w:r>
        <w:rPr>
          <w:rFonts w:asciiTheme="majorHAnsi" w:eastAsiaTheme="minorEastAsia" w:hAnsiTheme="majorHAnsi" w:cstheme="majorHAnsi"/>
          <w:color w:val="000000"/>
        </w:rPr>
        <w:t>more than poor, older, less influential people</w:t>
      </w:r>
      <w:r w:rsidR="004B341D">
        <w:rPr>
          <w:rFonts w:asciiTheme="majorHAnsi" w:eastAsiaTheme="minorEastAsia" w:hAnsiTheme="majorHAnsi" w:cstheme="majorHAnsi"/>
          <w:color w:val="000000"/>
        </w:rPr>
        <w:t xml:space="preserve"> save themselves</w:t>
      </w:r>
      <w:r>
        <w:rPr>
          <w:rFonts w:asciiTheme="majorHAnsi" w:eastAsiaTheme="minorEastAsia" w:hAnsiTheme="majorHAnsi" w:cstheme="majorHAnsi"/>
          <w:color w:val="000000"/>
        </w:rPr>
        <w:t xml:space="preserve">. </w:t>
      </w:r>
      <w:r w:rsidRPr="00C7288A">
        <w:rPr>
          <w:rFonts w:asciiTheme="majorHAnsi" w:eastAsiaTheme="minorEastAsia" w:hAnsiTheme="majorHAnsi" w:cstheme="majorHAnsi"/>
          <w:b/>
          <w:color w:val="000000"/>
        </w:rPr>
        <w:t>Only God can save and give the Kingdom of God.</w:t>
      </w:r>
      <w:r>
        <w:rPr>
          <w:rFonts w:asciiTheme="majorHAnsi" w:eastAsiaTheme="minorEastAsia" w:hAnsiTheme="majorHAnsi" w:cstheme="majorHAnsi"/>
          <w:color w:val="000000"/>
        </w:rPr>
        <w:t xml:space="preserve"> In fact</w:t>
      </w:r>
      <w:r w:rsidRPr="004B341D">
        <w:rPr>
          <w:rFonts w:asciiTheme="majorHAnsi" w:eastAsiaTheme="minorEastAsia" w:hAnsiTheme="majorHAnsi" w:cstheme="majorHAnsi"/>
          <w:color w:val="000000"/>
        </w:rPr>
        <w:t>, in this Kingd</w:t>
      </w:r>
      <w:r>
        <w:rPr>
          <w:rFonts w:asciiTheme="majorHAnsi" w:eastAsiaTheme="minorEastAsia" w:hAnsiTheme="majorHAnsi" w:cstheme="majorHAnsi"/>
          <w:color w:val="000000"/>
        </w:rPr>
        <w:t xml:space="preserve">om, many of the last will </w:t>
      </w:r>
      <w:proofErr w:type="gramStart"/>
      <w:r>
        <w:rPr>
          <w:rFonts w:asciiTheme="majorHAnsi" w:eastAsiaTheme="minorEastAsia" w:hAnsiTheme="majorHAnsi" w:cstheme="majorHAnsi"/>
          <w:color w:val="000000"/>
        </w:rPr>
        <w:t>actually be</w:t>
      </w:r>
      <w:proofErr w:type="gramEnd"/>
      <w:r>
        <w:rPr>
          <w:rFonts w:asciiTheme="majorHAnsi" w:eastAsiaTheme="minorEastAsia" w:hAnsiTheme="majorHAnsi" w:cstheme="majorHAnsi"/>
          <w:color w:val="000000"/>
        </w:rPr>
        <w:t xml:space="preserve"> first.</w:t>
      </w:r>
    </w:p>
    <w:p w14:paraId="00F0C4E8" w14:textId="7EC732B1" w:rsidR="00C7288A" w:rsidRPr="00860135" w:rsidRDefault="00C7288A" w:rsidP="00C7288A">
      <w:pPr>
        <w:spacing w:line="300" w:lineRule="exact"/>
        <w:rPr>
          <w:rFonts w:asciiTheme="majorHAnsi" w:eastAsiaTheme="minorEastAsia" w:hAnsiTheme="majorHAnsi" w:cstheme="majorHAnsi"/>
          <w:color w:val="000000"/>
        </w:rPr>
      </w:pPr>
      <w:r>
        <w:rPr>
          <w:rFonts w:asciiTheme="majorHAnsi" w:eastAsiaTheme="minorEastAsia" w:hAnsiTheme="majorHAnsi" w:cstheme="majorHAnsi"/>
          <w:color w:val="000000"/>
        </w:rPr>
        <w:lastRenderedPageBreak/>
        <w:t xml:space="preserve">Spend some time </w:t>
      </w:r>
      <w:r w:rsidR="004B341D">
        <w:rPr>
          <w:rFonts w:asciiTheme="majorHAnsi" w:eastAsiaTheme="minorEastAsia" w:hAnsiTheme="majorHAnsi" w:cstheme="majorHAnsi"/>
          <w:color w:val="000000"/>
        </w:rPr>
        <w:t>processing</w:t>
      </w:r>
      <w:r>
        <w:rPr>
          <w:rFonts w:asciiTheme="majorHAnsi" w:eastAsiaTheme="minorEastAsia" w:hAnsiTheme="majorHAnsi" w:cstheme="majorHAnsi"/>
          <w:color w:val="000000"/>
        </w:rPr>
        <w:t xml:space="preserve"> this teaching moment together. What reactions do you have? Does it give you peace</w:t>
      </w:r>
      <w:r w:rsidR="004B341D">
        <w:rPr>
          <w:rFonts w:asciiTheme="majorHAnsi" w:eastAsiaTheme="minorEastAsia" w:hAnsiTheme="majorHAnsi" w:cstheme="majorHAnsi"/>
          <w:color w:val="000000"/>
        </w:rPr>
        <w:t>?</w:t>
      </w:r>
      <w:r>
        <w:rPr>
          <w:rFonts w:asciiTheme="majorHAnsi" w:eastAsiaTheme="minorEastAsia" w:hAnsiTheme="majorHAnsi" w:cstheme="majorHAnsi"/>
          <w:color w:val="000000"/>
        </w:rPr>
        <w:t xml:space="preserve"> </w:t>
      </w:r>
      <w:r w:rsidR="004B341D">
        <w:rPr>
          <w:rFonts w:asciiTheme="majorHAnsi" w:eastAsiaTheme="minorEastAsia" w:hAnsiTheme="majorHAnsi" w:cstheme="majorHAnsi"/>
          <w:color w:val="000000"/>
        </w:rPr>
        <w:t>D</w:t>
      </w:r>
      <w:r>
        <w:rPr>
          <w:rFonts w:asciiTheme="majorHAnsi" w:eastAsiaTheme="minorEastAsia" w:hAnsiTheme="majorHAnsi" w:cstheme="majorHAnsi"/>
          <w:color w:val="000000"/>
        </w:rPr>
        <w:t>oes it create a different set of anxieties</w:t>
      </w:r>
      <w:r w:rsidR="004B341D">
        <w:rPr>
          <w:rFonts w:asciiTheme="majorHAnsi" w:eastAsiaTheme="minorEastAsia" w:hAnsiTheme="majorHAnsi" w:cstheme="majorHAnsi"/>
          <w:color w:val="000000"/>
        </w:rPr>
        <w:t>?</w:t>
      </w:r>
      <w:r>
        <w:rPr>
          <w:rFonts w:asciiTheme="majorHAnsi" w:eastAsiaTheme="minorEastAsia" w:hAnsiTheme="majorHAnsi" w:cstheme="majorHAnsi"/>
          <w:color w:val="000000"/>
        </w:rPr>
        <w:t xml:space="preserve"> </w:t>
      </w:r>
      <w:r w:rsidR="004B341D">
        <w:rPr>
          <w:rFonts w:asciiTheme="majorHAnsi" w:eastAsiaTheme="minorEastAsia" w:hAnsiTheme="majorHAnsi" w:cstheme="majorHAnsi"/>
          <w:color w:val="000000"/>
        </w:rPr>
        <w:t>H</w:t>
      </w:r>
      <w:r>
        <w:rPr>
          <w:rFonts w:asciiTheme="majorHAnsi" w:eastAsiaTheme="minorEastAsia" w:hAnsiTheme="majorHAnsi" w:cstheme="majorHAnsi"/>
          <w:color w:val="000000"/>
        </w:rPr>
        <w:t>ow might this teaching deepen your faith in Jesus?</w:t>
      </w:r>
    </w:p>
    <w:p w14:paraId="2FBEB7D2" w14:textId="77777777" w:rsidR="00C7288A" w:rsidRPr="00C7288A" w:rsidRDefault="00C7288A" w:rsidP="00C7288A">
      <w:pPr>
        <w:widowControl w:val="0"/>
        <w:autoSpaceDE w:val="0"/>
        <w:autoSpaceDN w:val="0"/>
        <w:adjustRightInd w:val="0"/>
        <w:rPr>
          <w:rFonts w:asciiTheme="majorHAnsi" w:eastAsiaTheme="minorEastAsia" w:hAnsiTheme="majorHAnsi" w:cstheme="majorHAnsi"/>
          <w:b/>
          <w:color w:val="000000"/>
          <w:lang w:eastAsia="ja-JP"/>
        </w:rPr>
      </w:pPr>
      <w:r w:rsidRPr="00860135">
        <w:rPr>
          <w:rFonts w:asciiTheme="majorHAnsi" w:eastAsiaTheme="minorEastAsia" w:hAnsiTheme="majorHAnsi" w:cstheme="majorHAnsi"/>
          <w:b/>
          <w:color w:val="000000"/>
          <w:lang w:eastAsia="ja-JP"/>
        </w:rPr>
        <w:t xml:space="preserve"> </w:t>
      </w:r>
    </w:p>
    <w:p w14:paraId="429ECE54" w14:textId="109A927C" w:rsidR="00860135" w:rsidRDefault="00C7288A" w:rsidP="00C7288A">
      <w:pPr>
        <w:spacing w:line="300" w:lineRule="exact"/>
        <w:ind w:left="720"/>
        <w:rPr>
          <w:rFonts w:asciiTheme="majorHAnsi" w:eastAsiaTheme="minorEastAsia" w:hAnsiTheme="majorHAnsi"/>
          <w:color w:val="000000"/>
        </w:rPr>
      </w:pPr>
      <w:r>
        <w:rPr>
          <w:rFonts w:asciiTheme="majorHAnsi" w:eastAsiaTheme="minorEastAsia" w:hAnsiTheme="majorHAnsi" w:cstheme="majorHAnsi"/>
          <w:b/>
          <w:color w:val="000000"/>
          <w:lang w:eastAsia="ja-JP"/>
        </w:rPr>
        <w:t>A</w:t>
      </w:r>
      <w:r w:rsidRPr="008E6E20">
        <w:rPr>
          <w:rFonts w:asciiTheme="majorHAnsi" w:eastAsiaTheme="minorEastAsia" w:hAnsiTheme="majorHAnsi" w:cstheme="majorHAnsi"/>
          <w:b/>
          <w:color w:val="000000"/>
          <w:lang w:eastAsia="ja-JP"/>
        </w:rPr>
        <w:t xml:space="preserve"> – </w:t>
      </w:r>
      <w:r>
        <w:rPr>
          <w:rFonts w:asciiTheme="majorHAnsi" w:eastAsiaTheme="minorEastAsia" w:hAnsiTheme="majorHAnsi"/>
          <w:color w:val="000000"/>
        </w:rPr>
        <w:t xml:space="preserve">The phrase </w:t>
      </w:r>
      <w:r w:rsidR="004B341D">
        <w:rPr>
          <w:rFonts w:asciiTheme="majorHAnsi" w:eastAsiaTheme="minorEastAsia" w:hAnsiTheme="majorHAnsi"/>
          <w:color w:val="000000"/>
        </w:rPr>
        <w:t>“</w:t>
      </w:r>
      <w:r>
        <w:rPr>
          <w:rFonts w:asciiTheme="majorHAnsi" w:eastAsiaTheme="minorEastAsia" w:hAnsiTheme="majorHAnsi"/>
          <w:color w:val="000000"/>
        </w:rPr>
        <w:t>kingdom of God</w:t>
      </w:r>
      <w:r w:rsidR="004B341D">
        <w:rPr>
          <w:rFonts w:asciiTheme="majorHAnsi" w:eastAsiaTheme="minorEastAsia" w:hAnsiTheme="majorHAnsi"/>
          <w:color w:val="000000"/>
        </w:rPr>
        <w:t>”</w:t>
      </w:r>
      <w:r w:rsidRPr="00860135">
        <w:rPr>
          <w:rFonts w:asciiTheme="majorHAnsi" w:eastAsiaTheme="minorEastAsia" w:hAnsiTheme="majorHAnsi"/>
          <w:color w:val="000000"/>
        </w:rPr>
        <w:t xml:space="preserve"> is another way of talking about </w:t>
      </w:r>
      <w:r w:rsidR="004B341D">
        <w:rPr>
          <w:rFonts w:asciiTheme="majorHAnsi" w:eastAsiaTheme="minorEastAsia" w:hAnsiTheme="majorHAnsi"/>
          <w:color w:val="000000"/>
        </w:rPr>
        <w:t xml:space="preserve">“the Age to Come,” </w:t>
      </w:r>
      <w:r w:rsidRPr="00860135">
        <w:rPr>
          <w:rFonts w:asciiTheme="majorHAnsi" w:eastAsiaTheme="minorEastAsia" w:hAnsiTheme="majorHAnsi"/>
          <w:color w:val="000000"/>
        </w:rPr>
        <w:t xml:space="preserve">the </w:t>
      </w:r>
      <w:proofErr w:type="gramStart"/>
      <w:r w:rsidRPr="00860135">
        <w:rPr>
          <w:rFonts w:asciiTheme="majorHAnsi" w:eastAsiaTheme="minorEastAsia" w:hAnsiTheme="majorHAnsi"/>
          <w:color w:val="000000"/>
        </w:rPr>
        <w:t>period of time</w:t>
      </w:r>
      <w:proofErr w:type="gramEnd"/>
      <w:r w:rsidRPr="00860135">
        <w:rPr>
          <w:rFonts w:asciiTheme="majorHAnsi" w:eastAsiaTheme="minorEastAsia" w:hAnsiTheme="majorHAnsi"/>
          <w:color w:val="000000"/>
        </w:rPr>
        <w:t xml:space="preserve"> in which God is at last ruling the world as he always wanted to.</w:t>
      </w:r>
      <w:r>
        <w:rPr>
          <w:rFonts w:asciiTheme="majorHAnsi" w:eastAsiaTheme="minorEastAsia" w:hAnsiTheme="majorHAnsi"/>
          <w:color w:val="000000"/>
        </w:rPr>
        <w:t xml:space="preserve"> </w:t>
      </w:r>
      <w:r w:rsidR="00860135">
        <w:rPr>
          <w:rFonts w:asciiTheme="majorHAnsi" w:eastAsiaTheme="minorEastAsia" w:hAnsiTheme="majorHAnsi"/>
          <w:color w:val="000000"/>
        </w:rPr>
        <w:t>There is a vision of the Kingdom</w:t>
      </w:r>
      <w:r w:rsidR="003E2552">
        <w:rPr>
          <w:rFonts w:asciiTheme="majorHAnsi" w:eastAsiaTheme="minorEastAsia" w:hAnsiTheme="majorHAnsi"/>
          <w:color w:val="000000"/>
        </w:rPr>
        <w:t xml:space="preserve"> in this life and the ultimate</w:t>
      </w:r>
      <w:r w:rsidR="00860135">
        <w:rPr>
          <w:rFonts w:asciiTheme="majorHAnsi" w:eastAsiaTheme="minorEastAsia" w:hAnsiTheme="majorHAnsi"/>
          <w:color w:val="000000"/>
        </w:rPr>
        <w:t xml:space="preserve"> fulfillment is yet to come. Until it comes in all its glory, how we can be people of the </w:t>
      </w:r>
      <w:r w:rsidR="003E2552">
        <w:rPr>
          <w:rFonts w:asciiTheme="majorHAnsi" w:eastAsiaTheme="minorEastAsia" w:hAnsiTheme="majorHAnsi"/>
          <w:color w:val="000000"/>
        </w:rPr>
        <w:t>“</w:t>
      </w:r>
      <w:r w:rsidR="00860135">
        <w:rPr>
          <w:rFonts w:asciiTheme="majorHAnsi" w:eastAsiaTheme="minorEastAsia" w:hAnsiTheme="majorHAnsi"/>
          <w:color w:val="000000"/>
        </w:rPr>
        <w:t>Kingdom of God</w:t>
      </w:r>
      <w:r w:rsidR="003E2552">
        <w:rPr>
          <w:rFonts w:asciiTheme="majorHAnsi" w:eastAsiaTheme="minorEastAsia" w:hAnsiTheme="majorHAnsi"/>
          <w:color w:val="000000"/>
        </w:rPr>
        <w:t xml:space="preserve">” and how can we </w:t>
      </w:r>
      <w:r w:rsidR="00B078ED">
        <w:rPr>
          <w:rFonts w:asciiTheme="majorHAnsi" w:eastAsiaTheme="minorEastAsia" w:hAnsiTheme="majorHAnsi"/>
          <w:color w:val="000000"/>
        </w:rPr>
        <w:t>live out the truth of what Jesus was trying to explain to the rich young ruler?</w:t>
      </w:r>
    </w:p>
    <w:p w14:paraId="615E4617" w14:textId="77777777" w:rsidR="00547CBA" w:rsidRDefault="00547CBA" w:rsidP="00C7288A">
      <w:pPr>
        <w:spacing w:line="300" w:lineRule="exact"/>
        <w:ind w:left="720"/>
        <w:rPr>
          <w:rFonts w:asciiTheme="majorHAnsi" w:eastAsiaTheme="minorEastAsia" w:hAnsiTheme="majorHAnsi"/>
          <w:color w:val="000000"/>
        </w:rPr>
      </w:pPr>
    </w:p>
    <w:p w14:paraId="78B3D324" w14:textId="6DF515BC" w:rsidR="00547CBA" w:rsidRDefault="00547CBA" w:rsidP="00547CBA">
      <w:pPr>
        <w:spacing w:line="300" w:lineRule="exact"/>
        <w:ind w:left="720"/>
        <w:rPr>
          <w:rFonts w:asciiTheme="majorHAnsi" w:eastAsiaTheme="minorEastAsia" w:hAnsiTheme="majorHAnsi"/>
          <w:color w:val="000000"/>
        </w:rPr>
      </w:pPr>
      <w:r w:rsidRPr="00547CBA">
        <w:rPr>
          <w:rFonts w:asciiTheme="majorHAnsi" w:eastAsiaTheme="minorEastAsia" w:hAnsiTheme="majorHAnsi"/>
          <w:b/>
          <w:color w:val="000000"/>
        </w:rPr>
        <w:t xml:space="preserve">A </w:t>
      </w:r>
      <w:r>
        <w:rPr>
          <w:rFonts w:asciiTheme="majorHAnsi" w:eastAsiaTheme="minorEastAsia" w:hAnsiTheme="majorHAnsi"/>
          <w:b/>
          <w:color w:val="000000"/>
        </w:rPr>
        <w:t>–</w:t>
      </w:r>
      <w:r w:rsidRPr="00547CBA">
        <w:rPr>
          <w:rFonts w:asciiTheme="majorHAnsi" w:eastAsiaTheme="minorEastAsia" w:hAnsiTheme="majorHAnsi"/>
          <w:b/>
          <w:color w:val="000000"/>
        </w:rPr>
        <w:t xml:space="preserve"> </w:t>
      </w:r>
      <w:r>
        <w:rPr>
          <w:rFonts w:asciiTheme="majorHAnsi" w:eastAsiaTheme="minorEastAsia" w:hAnsiTheme="majorHAnsi"/>
          <w:color w:val="000000"/>
        </w:rPr>
        <w:t>Pastor Bryan gave us an excellent and empowering framing of the end of this passage when he said, “</w:t>
      </w:r>
      <w:r w:rsidRPr="00547CBA">
        <w:rPr>
          <w:rFonts w:asciiTheme="majorHAnsi" w:eastAsiaTheme="minorEastAsia" w:hAnsiTheme="majorHAnsi"/>
          <w:color w:val="000000"/>
        </w:rPr>
        <w:t xml:space="preserve">You don’t have to walk away from home or work or family or any of the good things God gives us </w:t>
      </w:r>
      <w:r w:rsidR="004B341D">
        <w:rPr>
          <w:rFonts w:asciiTheme="majorHAnsi" w:eastAsiaTheme="minorEastAsia" w:hAnsiTheme="majorHAnsi"/>
          <w:color w:val="000000"/>
        </w:rPr>
        <w:t xml:space="preserve">to </w:t>
      </w:r>
      <w:r w:rsidRPr="00547CBA">
        <w:rPr>
          <w:rFonts w:asciiTheme="majorHAnsi" w:eastAsiaTheme="minorEastAsia" w:hAnsiTheme="majorHAnsi"/>
          <w:color w:val="000000"/>
        </w:rPr>
        <w:t>enjoy in this life. You just can’t let them keep you from following Jesus.</w:t>
      </w:r>
      <w:r>
        <w:rPr>
          <w:rFonts w:asciiTheme="majorHAnsi" w:eastAsiaTheme="minorEastAsia" w:hAnsiTheme="majorHAnsi"/>
          <w:color w:val="000000"/>
        </w:rPr>
        <w:t>” Is there anything stopping you from inheriting the Kingdom of God that Jesus is inviting you to</w:t>
      </w:r>
      <w:r w:rsidR="004B341D">
        <w:rPr>
          <w:rFonts w:asciiTheme="majorHAnsi" w:eastAsiaTheme="minorEastAsia" w:hAnsiTheme="majorHAnsi"/>
          <w:color w:val="000000"/>
        </w:rPr>
        <w:t xml:space="preserve"> </w:t>
      </w:r>
      <w:proofErr w:type="gramStart"/>
      <w:r w:rsidR="004B341D">
        <w:rPr>
          <w:rFonts w:asciiTheme="majorHAnsi" w:eastAsiaTheme="minorEastAsia" w:hAnsiTheme="majorHAnsi"/>
          <w:color w:val="000000"/>
        </w:rPr>
        <w:t>take a look</w:t>
      </w:r>
      <w:proofErr w:type="gramEnd"/>
      <w:r w:rsidR="004B341D">
        <w:rPr>
          <w:rFonts w:asciiTheme="majorHAnsi" w:eastAsiaTheme="minorEastAsia" w:hAnsiTheme="majorHAnsi"/>
          <w:color w:val="000000"/>
        </w:rPr>
        <w:t xml:space="preserve"> at?</w:t>
      </w:r>
      <w:r>
        <w:rPr>
          <w:rFonts w:asciiTheme="majorHAnsi" w:eastAsiaTheme="minorEastAsia" w:hAnsiTheme="majorHAnsi"/>
          <w:color w:val="000000"/>
        </w:rPr>
        <w:t xml:space="preserve"> </w:t>
      </w:r>
      <w:r w:rsidR="004B341D">
        <w:rPr>
          <w:rFonts w:asciiTheme="majorHAnsi" w:eastAsiaTheme="minorEastAsia" w:hAnsiTheme="majorHAnsi"/>
          <w:color w:val="000000"/>
        </w:rPr>
        <w:t>W</w:t>
      </w:r>
      <w:r>
        <w:rPr>
          <w:rFonts w:asciiTheme="majorHAnsi" w:eastAsiaTheme="minorEastAsia" w:hAnsiTheme="majorHAnsi"/>
          <w:color w:val="000000"/>
        </w:rPr>
        <w:t>hat difference can this make in your life now?</w:t>
      </w:r>
      <w:bookmarkStart w:id="0" w:name="_GoBack"/>
      <w:bookmarkEnd w:id="0"/>
    </w:p>
    <w:p w14:paraId="25B816C6" w14:textId="77777777" w:rsidR="00547CBA" w:rsidRDefault="00547CBA" w:rsidP="00547CBA">
      <w:pPr>
        <w:spacing w:line="300" w:lineRule="exact"/>
        <w:rPr>
          <w:rFonts w:asciiTheme="majorHAnsi" w:eastAsiaTheme="minorEastAsia" w:hAnsiTheme="majorHAnsi" w:cstheme="majorHAnsi"/>
          <w:color w:val="000000"/>
          <w:lang w:eastAsia="ja-JP"/>
        </w:rPr>
      </w:pPr>
    </w:p>
    <w:p w14:paraId="224E65CD" w14:textId="77777777" w:rsidR="00CF32BB" w:rsidRPr="008E6E20" w:rsidRDefault="00CF32BB" w:rsidP="00CF32BB">
      <w:pPr>
        <w:widowControl w:val="0"/>
        <w:autoSpaceDE w:val="0"/>
        <w:autoSpaceDN w:val="0"/>
        <w:adjustRightInd w:val="0"/>
        <w:rPr>
          <w:rFonts w:asciiTheme="majorHAnsi" w:eastAsiaTheme="minorEastAsia" w:hAnsiTheme="majorHAnsi" w:cstheme="majorHAnsi"/>
          <w:color w:val="000000"/>
          <w:lang w:eastAsia="ja-JP"/>
        </w:rPr>
      </w:pPr>
    </w:p>
    <w:p w14:paraId="34A421F8"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17B7FF4A" w14:textId="77777777" w:rsidR="008E6E20" w:rsidRPr="008E6E20" w:rsidRDefault="008E6E20" w:rsidP="00E5281A">
      <w:pPr>
        <w:spacing w:line="300" w:lineRule="exact"/>
        <w:rPr>
          <w:rFonts w:asciiTheme="majorHAnsi" w:eastAsiaTheme="minorEastAsia" w:hAnsiTheme="majorHAnsi" w:cstheme="majorHAnsi"/>
          <w:color w:val="000000"/>
        </w:rPr>
      </w:pPr>
    </w:p>
    <w:p w14:paraId="08C96558"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3141A1EF"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p>
    <w:p w14:paraId="3DEE13CF"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717AB8B3"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0C0C9654"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6F7C77">
      <w:headerReference w:type="even" r:id="rId9"/>
      <w:headerReference w:type="default" r:id="rId10"/>
      <w:footerReference w:type="even" r:id="rId11"/>
      <w:footerReference w:type="default" r:id="rId12"/>
      <w:head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F8B4" w14:textId="77777777" w:rsidR="00050F14" w:rsidRDefault="00050F14" w:rsidP="000346E7">
      <w:r>
        <w:separator/>
      </w:r>
    </w:p>
  </w:endnote>
  <w:endnote w:type="continuationSeparator" w:id="0">
    <w:p w14:paraId="6C38FFB7" w14:textId="77777777" w:rsidR="00050F14" w:rsidRDefault="00050F14"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74B2" w14:textId="77777777" w:rsidR="00C7288A" w:rsidRDefault="00C7288A">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F3EA" w14:textId="77777777" w:rsidR="00C7288A" w:rsidRDefault="00C7288A">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432E" w14:textId="77777777" w:rsidR="00050F14" w:rsidRDefault="00050F14" w:rsidP="000346E7">
      <w:r>
        <w:separator/>
      </w:r>
    </w:p>
  </w:footnote>
  <w:footnote w:type="continuationSeparator" w:id="0">
    <w:p w14:paraId="487CE3BB" w14:textId="77777777" w:rsidR="00050F14" w:rsidRDefault="00050F14" w:rsidP="000346E7">
      <w:r>
        <w:continuationSeparator/>
      </w:r>
    </w:p>
  </w:footnote>
  <w:footnote w:id="1">
    <w:p w14:paraId="03B07141" w14:textId="77777777" w:rsidR="00C7288A" w:rsidRPr="004B341D" w:rsidRDefault="00C7288A" w:rsidP="00C7288A">
      <w:pPr>
        <w:rPr>
          <w:rFonts w:asciiTheme="majorHAnsi" w:hAnsiTheme="majorHAnsi" w:cstheme="majorHAnsi"/>
        </w:rPr>
      </w:pPr>
      <w:r w:rsidRPr="004B341D">
        <w:rPr>
          <w:rFonts w:asciiTheme="majorHAnsi" w:hAnsiTheme="majorHAnsi" w:cstheme="majorHAnsi"/>
          <w:vertAlign w:val="superscript"/>
        </w:rPr>
        <w:footnoteRef/>
      </w:r>
      <w:r w:rsidRPr="004B341D">
        <w:rPr>
          <w:rFonts w:asciiTheme="majorHAnsi" w:hAnsiTheme="majorHAnsi" w:cstheme="majorHAnsi"/>
        </w:rPr>
        <w:t xml:space="preserve"> Wright, T. (2004). </w:t>
      </w:r>
      <w:hyperlink r:id="rId1" w:history="1">
        <w:r w:rsidRPr="004B341D">
          <w:rPr>
            <w:rFonts w:asciiTheme="majorHAnsi" w:hAnsiTheme="majorHAnsi" w:cstheme="majorHAnsi"/>
            <w:i/>
            <w:color w:val="0000FF"/>
            <w:u w:val="single"/>
          </w:rPr>
          <w:t>Mark for Everyone</w:t>
        </w:r>
      </w:hyperlink>
      <w:r w:rsidRPr="004B341D">
        <w:rPr>
          <w:rFonts w:asciiTheme="majorHAnsi" w:hAnsiTheme="majorHAnsi" w:cstheme="majorHAnsi"/>
        </w:rPr>
        <w:t xml:space="preserve"> (p. 135).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AD02" w14:textId="77777777" w:rsidR="00C7288A" w:rsidRPr="00304155" w:rsidRDefault="00C7288A"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AEE3" w14:textId="77777777" w:rsidR="00C7288A" w:rsidRPr="00867158" w:rsidRDefault="00C7288A"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4/29/19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47CBA">
      <w:rPr>
        <w:rStyle w:val="PageNumber"/>
        <w:rFonts w:asciiTheme="majorHAnsi" w:hAnsiTheme="majorHAnsi"/>
        <w:noProof/>
      </w:rPr>
      <w:t>4</w:t>
    </w:r>
    <w:r w:rsidRPr="00867158">
      <w:rPr>
        <w:rStyle w:val="PageNumber"/>
        <w:rFonts w:asciiTheme="majorHAnsi" w:hAnsiTheme="majorHAnsi"/>
      </w:rPr>
      <w:fldChar w:fldCharType="end"/>
    </w:r>
  </w:p>
  <w:p w14:paraId="5D111547" w14:textId="77777777" w:rsidR="00C7288A" w:rsidRPr="00555036" w:rsidRDefault="00C7288A">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C647" w14:textId="77777777" w:rsidR="00C7288A" w:rsidRPr="00D748E9" w:rsidRDefault="00C7288A"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4/29/</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47CBA">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A2344"/>
    <w:rsid w:val="000A35BF"/>
    <w:rsid w:val="000A64FD"/>
    <w:rsid w:val="000B5040"/>
    <w:rsid w:val="000B6537"/>
    <w:rsid w:val="000C3AD8"/>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B5AAA"/>
    <w:rsid w:val="002B7E1E"/>
    <w:rsid w:val="002C3273"/>
    <w:rsid w:val="002C792E"/>
    <w:rsid w:val="002E0072"/>
    <w:rsid w:val="002E288B"/>
    <w:rsid w:val="002E4E4E"/>
    <w:rsid w:val="002E5A53"/>
    <w:rsid w:val="00300E50"/>
    <w:rsid w:val="00304155"/>
    <w:rsid w:val="00316952"/>
    <w:rsid w:val="00347D2D"/>
    <w:rsid w:val="00353F48"/>
    <w:rsid w:val="00354C1D"/>
    <w:rsid w:val="003636FA"/>
    <w:rsid w:val="00375249"/>
    <w:rsid w:val="00380340"/>
    <w:rsid w:val="003A2F66"/>
    <w:rsid w:val="003A425B"/>
    <w:rsid w:val="003B1583"/>
    <w:rsid w:val="003E0EA2"/>
    <w:rsid w:val="003E255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7070E"/>
    <w:rsid w:val="0067157A"/>
    <w:rsid w:val="00687406"/>
    <w:rsid w:val="00691B52"/>
    <w:rsid w:val="006934F7"/>
    <w:rsid w:val="006938A8"/>
    <w:rsid w:val="006961D8"/>
    <w:rsid w:val="006A4D81"/>
    <w:rsid w:val="006B2AF7"/>
    <w:rsid w:val="006B7AF0"/>
    <w:rsid w:val="006D2BA6"/>
    <w:rsid w:val="006E7666"/>
    <w:rsid w:val="006F7C77"/>
    <w:rsid w:val="0071226A"/>
    <w:rsid w:val="00712A8C"/>
    <w:rsid w:val="00724887"/>
    <w:rsid w:val="007427E5"/>
    <w:rsid w:val="007521C3"/>
    <w:rsid w:val="0076639B"/>
    <w:rsid w:val="00766D84"/>
    <w:rsid w:val="00784D9E"/>
    <w:rsid w:val="00784E21"/>
    <w:rsid w:val="00786D17"/>
    <w:rsid w:val="0079364D"/>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D0471"/>
    <w:rsid w:val="008D485F"/>
    <w:rsid w:val="008E3741"/>
    <w:rsid w:val="008E6E20"/>
    <w:rsid w:val="008F0CBF"/>
    <w:rsid w:val="009116B1"/>
    <w:rsid w:val="00916684"/>
    <w:rsid w:val="00916D25"/>
    <w:rsid w:val="00924614"/>
    <w:rsid w:val="00931B7B"/>
    <w:rsid w:val="00931FE0"/>
    <w:rsid w:val="00934B4D"/>
    <w:rsid w:val="00950F4D"/>
    <w:rsid w:val="009566EB"/>
    <w:rsid w:val="00970A94"/>
    <w:rsid w:val="00982617"/>
    <w:rsid w:val="009946D6"/>
    <w:rsid w:val="00994CAB"/>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E1719"/>
    <w:rsid w:val="00AE68B0"/>
    <w:rsid w:val="00AF18C5"/>
    <w:rsid w:val="00AF2029"/>
    <w:rsid w:val="00B078ED"/>
    <w:rsid w:val="00B10002"/>
    <w:rsid w:val="00B12408"/>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457FC"/>
    <w:rsid w:val="00E51772"/>
    <w:rsid w:val="00E5281A"/>
    <w:rsid w:val="00E64776"/>
    <w:rsid w:val="00E64BBD"/>
    <w:rsid w:val="00E674C8"/>
    <w:rsid w:val="00E67F24"/>
    <w:rsid w:val="00EA5C04"/>
    <w:rsid w:val="00EB24E2"/>
    <w:rsid w:val="00EB553E"/>
    <w:rsid w:val="00ED4014"/>
    <w:rsid w:val="00ED45EB"/>
    <w:rsid w:val="00ED7941"/>
    <w:rsid w:val="00EE4AB6"/>
    <w:rsid w:val="00EE5A9E"/>
    <w:rsid w:val="00EF2C15"/>
    <w:rsid w:val="00EF6B82"/>
    <w:rsid w:val="00F036D6"/>
    <w:rsid w:val="00F165D9"/>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4FE3D5"/>
  <w14:defaultImageDpi w14:val="300"/>
  <w15:docId w15:val="{33EDEBF0-65C3-425E-AC24-8BA73A1F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62mk?ref=Bible.Mk10.17-31&amp;off=3309&amp;ctx=e+always+wanted+to.%0a~That+is+the+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A78D-8EFC-4C39-A506-09811BDB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2019-04-29T16:33:00Z</dcterms:created>
  <dcterms:modified xsi:type="dcterms:W3CDTF">2019-04-29T16:33:00Z</dcterms:modified>
</cp:coreProperties>
</file>