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EE" w:rsidRDefault="00D722EE" w:rsidP="00C20840">
      <w:pPr>
        <w:jc w:val="center"/>
        <w:rPr>
          <w:b/>
          <w:caps/>
          <w:sz w:val="28"/>
          <w:szCs w:val="28"/>
          <w:lang w:bidi="en-US"/>
        </w:rPr>
      </w:pPr>
    </w:p>
    <w:p w:rsidR="00D722EE" w:rsidRDefault="00D722EE" w:rsidP="00C20840">
      <w:pPr>
        <w:jc w:val="center"/>
        <w:rPr>
          <w:b/>
          <w:caps/>
          <w:sz w:val="28"/>
          <w:szCs w:val="28"/>
          <w:lang w:bidi="en-US"/>
        </w:rPr>
      </w:pPr>
    </w:p>
    <w:p w:rsidR="00C20840" w:rsidRPr="00ED51EF" w:rsidRDefault="00C20840" w:rsidP="00C20840">
      <w:pPr>
        <w:jc w:val="center"/>
        <w:rPr>
          <w:b/>
          <w:caps/>
          <w:sz w:val="28"/>
          <w:szCs w:val="28"/>
          <w:lang w:bidi="en-US"/>
        </w:rPr>
      </w:pPr>
      <w:r>
        <w:rPr>
          <w:b/>
          <w:caps/>
          <w:noProof/>
          <w:sz w:val="28"/>
          <w:szCs w:val="28"/>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-171450</wp:posOffset>
            </wp:positionV>
            <wp:extent cx="1758950" cy="990600"/>
            <wp:effectExtent l="19050" t="0" r="0" b="0"/>
            <wp:wrapSquare wrapText="bothSides"/>
            <wp:docPr id="3" name="Picture 1" descr="True series logo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e series logo 640"/>
                    <pic:cNvPicPr>
                      <a:picLocks noChangeAspect="1" noChangeArrowheads="1"/>
                    </pic:cNvPicPr>
                  </pic:nvPicPr>
                  <pic:blipFill>
                    <a:blip r:embed="rId7"/>
                    <a:srcRect/>
                    <a:stretch>
                      <a:fillRect/>
                    </a:stretch>
                  </pic:blipFill>
                  <pic:spPr bwMode="auto">
                    <a:xfrm>
                      <a:off x="0" y="0"/>
                      <a:ext cx="1758950" cy="990600"/>
                    </a:xfrm>
                    <a:prstGeom prst="rect">
                      <a:avLst/>
                    </a:prstGeom>
                    <a:noFill/>
                    <a:ln w="9525">
                      <a:noFill/>
                      <a:miter lim="800000"/>
                      <a:headEnd/>
                      <a:tailEnd/>
                    </a:ln>
                  </pic:spPr>
                </pic:pic>
              </a:graphicData>
            </a:graphic>
          </wp:anchor>
        </w:drawing>
      </w:r>
      <w:r w:rsidRPr="00ED51EF">
        <w:rPr>
          <w:b/>
          <w:caps/>
          <w:sz w:val="28"/>
          <w:szCs w:val="28"/>
          <w:lang w:bidi="en-US"/>
        </w:rPr>
        <w:t xml:space="preserve">Oasis: </w:t>
      </w:r>
      <w:r>
        <w:rPr>
          <w:b/>
          <w:caps/>
          <w:sz w:val="28"/>
          <w:szCs w:val="28"/>
          <w:lang w:bidi="en-US"/>
        </w:rPr>
        <w:t xml:space="preserve">True </w:t>
      </w:r>
      <w:r w:rsidR="00AD2605">
        <w:rPr>
          <w:b/>
          <w:caps/>
          <w:sz w:val="28"/>
          <w:szCs w:val="28"/>
          <w:lang w:bidi="en-US"/>
        </w:rPr>
        <w:t>W</w:t>
      </w:r>
      <w:r w:rsidR="00816329">
        <w:rPr>
          <w:b/>
          <w:caps/>
          <w:sz w:val="28"/>
          <w:szCs w:val="28"/>
          <w:lang w:bidi="en-US"/>
        </w:rPr>
        <w:t>ORK</w:t>
      </w:r>
    </w:p>
    <w:p w:rsidR="00C20840" w:rsidRDefault="00C20840" w:rsidP="00C20840">
      <w:pPr>
        <w:jc w:val="center"/>
        <w:rPr>
          <w:b/>
          <w:caps/>
          <w:lang w:bidi="en-US"/>
        </w:rPr>
      </w:pPr>
      <w:r w:rsidRPr="008959DB">
        <w:rPr>
          <w:b/>
          <w:caps/>
          <w:lang w:bidi="en-US"/>
        </w:rPr>
        <w:t>done in sync with</w:t>
      </w:r>
    </w:p>
    <w:p w:rsidR="00C20840" w:rsidRDefault="00C20840" w:rsidP="00C20840">
      <w:pPr>
        <w:jc w:val="center"/>
        <w:rPr>
          <w:b/>
          <w:caps/>
          <w:lang w:bidi="en-US"/>
        </w:rPr>
      </w:pPr>
      <w:r w:rsidRPr="008959DB">
        <w:rPr>
          <w:b/>
          <w:caps/>
          <w:lang w:bidi="en-US"/>
        </w:rPr>
        <w:t xml:space="preserve">the </w:t>
      </w:r>
      <w:r>
        <w:rPr>
          <w:b/>
          <w:caps/>
          <w:lang w:bidi="en-US"/>
        </w:rPr>
        <w:t>“True” sermon journey</w:t>
      </w:r>
    </w:p>
    <w:p w:rsidR="00C20840" w:rsidRPr="00391B2B" w:rsidRDefault="00C20840" w:rsidP="00C20840">
      <w:pPr>
        <w:pStyle w:val="NoSpacing"/>
        <w:jc w:val="center"/>
        <w:rPr>
          <w:lang w:bidi="en-US"/>
        </w:rPr>
      </w:pPr>
      <w:r>
        <w:rPr>
          <w:lang w:bidi="en-US"/>
        </w:rPr>
        <w:t>The Passage</w:t>
      </w:r>
      <w:r w:rsidRPr="008959DB">
        <w:rPr>
          <w:lang w:bidi="en-US"/>
        </w:rPr>
        <w:t xml:space="preserve"> – </w:t>
      </w:r>
      <w:r w:rsidR="00AD2605">
        <w:rPr>
          <w:lang w:bidi="en-US"/>
        </w:rPr>
        <w:t xml:space="preserve">Ephesians </w:t>
      </w:r>
      <w:r w:rsidR="00816329">
        <w:rPr>
          <w:lang w:bidi="en-US"/>
        </w:rPr>
        <w:t>6:5-9</w:t>
      </w:r>
    </w:p>
    <w:p w:rsidR="00C20840" w:rsidRDefault="00C20840" w:rsidP="00C20840">
      <w:pPr>
        <w:tabs>
          <w:tab w:val="left" w:pos="2953"/>
        </w:tabs>
      </w:pPr>
    </w:p>
    <w:p w:rsidR="00C20840" w:rsidRPr="00580FCE" w:rsidRDefault="00C20840" w:rsidP="00C20840">
      <w:pPr>
        <w:tabs>
          <w:tab w:val="left" w:pos="2953"/>
        </w:tabs>
        <w:rPr>
          <w:b/>
          <w:i/>
          <w:sz w:val="16"/>
          <w:szCs w:val="16"/>
          <w:u w:val="single"/>
        </w:rPr>
      </w:pPr>
      <w:r w:rsidRPr="00580FCE">
        <w:rPr>
          <w:sz w:val="16"/>
          <w:szCs w:val="16"/>
        </w:rPr>
        <w:tab/>
      </w:r>
    </w:p>
    <w:p w:rsidR="00CE52C9" w:rsidRPr="00C20840" w:rsidRDefault="00CE52C9" w:rsidP="00C33202">
      <w:pPr>
        <w:tabs>
          <w:tab w:val="left" w:pos="540"/>
        </w:tabs>
        <w:rPr>
          <w:i/>
        </w:rPr>
      </w:pPr>
      <w:r w:rsidRPr="00C20840">
        <w:rPr>
          <w:b/>
          <w:i/>
          <w:u w:val="single"/>
        </w:rPr>
        <w:t>Preface</w:t>
      </w:r>
      <w:r w:rsidRPr="00C20840">
        <w:rPr>
          <w:b/>
          <w:i/>
        </w:rPr>
        <w:t>:</w:t>
      </w:r>
      <w:r w:rsidR="00C20840" w:rsidRPr="00C20840">
        <w:rPr>
          <w:b/>
          <w:i/>
        </w:rPr>
        <w:t xml:space="preserve"> </w:t>
      </w:r>
      <w:r w:rsidR="00816329">
        <w:rPr>
          <w:i/>
        </w:rPr>
        <w:t xml:space="preserve">This is our final LC study for the spring.  It’s been our hope </w:t>
      </w:r>
      <w:r w:rsidR="00994B1E">
        <w:rPr>
          <w:i/>
        </w:rPr>
        <w:t xml:space="preserve">that </w:t>
      </w:r>
      <w:r w:rsidR="00816329">
        <w:rPr>
          <w:i/>
        </w:rPr>
        <w:t xml:space="preserve">these notes would give you as the LC Leader a head start in preparing your lessons and allowing your </w:t>
      </w:r>
      <w:r w:rsidR="00E3170C" w:rsidRPr="00C20840">
        <w:rPr>
          <w:i/>
        </w:rPr>
        <w:t xml:space="preserve">LC </w:t>
      </w:r>
      <w:r w:rsidR="00816329">
        <w:rPr>
          <w:i/>
        </w:rPr>
        <w:t xml:space="preserve">to </w:t>
      </w:r>
      <w:r w:rsidR="00E3170C" w:rsidRPr="00C20840">
        <w:rPr>
          <w:i/>
        </w:rPr>
        <w:t xml:space="preserve">go deeper in personal understanding and application. </w:t>
      </w:r>
      <w:r w:rsidR="00994B1E">
        <w:rPr>
          <w:i/>
        </w:rPr>
        <w:t>T</w:t>
      </w:r>
      <w:r w:rsidR="00E3170C" w:rsidRPr="00C20840">
        <w:rPr>
          <w:i/>
        </w:rPr>
        <w:t>hese italicized portions are meant to resource and help you in leading and not to be distributed to the entire group (it limits conversation).</w:t>
      </w:r>
      <w:r w:rsidR="00EC48CB" w:rsidRPr="00C20840">
        <w:rPr>
          <w:i/>
        </w:rPr>
        <w:t xml:space="preserve">  Please also note that not all these questions are to be asked in a single night</w:t>
      </w:r>
      <w:r w:rsidR="00996C16" w:rsidRPr="00C20840">
        <w:rPr>
          <w:i/>
        </w:rPr>
        <w:t xml:space="preserve">. </w:t>
      </w:r>
    </w:p>
    <w:p w:rsidR="00C20840" w:rsidRPr="00C20840" w:rsidRDefault="00C20840" w:rsidP="00F76944">
      <w:pPr>
        <w:rPr>
          <w:b/>
        </w:rPr>
      </w:pPr>
    </w:p>
    <w:p w:rsidR="008E6723" w:rsidRPr="00C20840" w:rsidRDefault="00007E1E" w:rsidP="00F76944">
      <w:pPr>
        <w:rPr>
          <w:b/>
        </w:rPr>
      </w:pPr>
      <w:r>
        <w:rPr>
          <w:b/>
        </w:rPr>
        <w:t>S</w:t>
      </w:r>
      <w:r w:rsidR="00717F42" w:rsidRPr="00C20840">
        <w:rPr>
          <w:b/>
        </w:rPr>
        <w:t>tarter questions:</w:t>
      </w:r>
    </w:p>
    <w:p w:rsidR="00007E1E" w:rsidRDefault="0050509E" w:rsidP="00F76944">
      <w:r>
        <w:t>What are the most challenging aspects of your current work?  What do you find rewarding?</w:t>
      </w:r>
    </w:p>
    <w:p w:rsidR="00007E1E" w:rsidRDefault="0050509E" w:rsidP="00F76944">
      <w:r>
        <w:t xml:space="preserve">Ever have a bad boss?  What did you learn from that experience?  </w:t>
      </w:r>
    </w:p>
    <w:p w:rsidR="0050509E" w:rsidRDefault="0050509E" w:rsidP="00F76944">
      <w:r>
        <w:t>Have you ever realized you were a poor boss/supervisor/overseer?  What did you learn from that experience?</w:t>
      </w:r>
    </w:p>
    <w:p w:rsidR="0050509E" w:rsidRPr="00C20840" w:rsidRDefault="0050509E" w:rsidP="00F76944"/>
    <w:p w:rsidR="005E743C" w:rsidRDefault="00FA32E7" w:rsidP="00F76944">
      <w:pPr>
        <w:rPr>
          <w:b/>
          <w:sz w:val="32"/>
          <w:szCs w:val="32"/>
        </w:rPr>
      </w:pPr>
      <w:r w:rsidRPr="0082216C">
        <w:rPr>
          <w:b/>
          <w:sz w:val="32"/>
          <w:szCs w:val="32"/>
        </w:rPr>
        <w:t>Study’s BIG I</w:t>
      </w:r>
      <w:r w:rsidR="00CE52C9" w:rsidRPr="0082216C">
        <w:rPr>
          <w:b/>
          <w:sz w:val="32"/>
          <w:szCs w:val="32"/>
        </w:rPr>
        <w:t>dea</w:t>
      </w:r>
      <w:r w:rsidR="00D944F2">
        <w:rPr>
          <w:b/>
          <w:sz w:val="32"/>
          <w:szCs w:val="32"/>
        </w:rPr>
        <w:t>:</w:t>
      </w:r>
      <w:r w:rsidR="00925C6C">
        <w:rPr>
          <w:b/>
          <w:sz w:val="32"/>
          <w:szCs w:val="32"/>
        </w:rPr>
        <w:t xml:space="preserve"> </w:t>
      </w:r>
      <w:r w:rsidR="00007E1E">
        <w:rPr>
          <w:b/>
          <w:sz w:val="32"/>
          <w:szCs w:val="32"/>
        </w:rPr>
        <w:t>When we understand who our true master is, we can work, lead, and serve effectively and honorably.</w:t>
      </w:r>
    </w:p>
    <w:p w:rsidR="00816329" w:rsidRPr="00816329" w:rsidRDefault="00816329" w:rsidP="00816329">
      <w:pPr>
        <w:rPr>
          <w:bCs/>
        </w:rPr>
      </w:pPr>
    </w:p>
    <w:p w:rsidR="00816329" w:rsidRPr="00816329" w:rsidRDefault="00816329" w:rsidP="00816329">
      <w:pPr>
        <w:rPr>
          <w:b/>
          <w:bCs/>
        </w:rPr>
      </w:pPr>
      <w:r w:rsidRPr="00816329">
        <w:rPr>
          <w:b/>
          <w:bCs/>
        </w:rPr>
        <w:t>Ephesians 6:5-9</w:t>
      </w:r>
    </w:p>
    <w:p w:rsidR="00580FCE" w:rsidRDefault="00580FCE" w:rsidP="00EC48CB">
      <w:pPr>
        <w:rPr>
          <w:bCs/>
        </w:rPr>
      </w:pPr>
    </w:p>
    <w:p w:rsidR="00816329" w:rsidRPr="00816329" w:rsidRDefault="00816329" w:rsidP="00816329">
      <w:pPr>
        <w:rPr>
          <w:bCs/>
        </w:rPr>
      </w:pPr>
      <w:r w:rsidRPr="00816329">
        <w:rPr>
          <w:b/>
          <w:bCs/>
        </w:rPr>
        <w:t>5 </w:t>
      </w:r>
      <w:r w:rsidRPr="00816329">
        <w:rPr>
          <w:bCs/>
        </w:rPr>
        <w:t xml:space="preserve">Slaves, obey your earthly masters with respect and fear, and with sincerity of heart, just as you would obey Christ. </w:t>
      </w:r>
      <w:r w:rsidRPr="00816329">
        <w:rPr>
          <w:b/>
          <w:bCs/>
        </w:rPr>
        <w:t>6 </w:t>
      </w:r>
      <w:r w:rsidRPr="00816329">
        <w:rPr>
          <w:bCs/>
        </w:rPr>
        <w:t xml:space="preserve">Obey them not only to win their favor when their eye is on you, but as slaves of Christ, doing the will of God from your heart. </w:t>
      </w:r>
      <w:r w:rsidRPr="00816329">
        <w:rPr>
          <w:b/>
          <w:bCs/>
        </w:rPr>
        <w:t>7 </w:t>
      </w:r>
      <w:r w:rsidRPr="00816329">
        <w:rPr>
          <w:bCs/>
        </w:rPr>
        <w:t xml:space="preserve">Serve wholeheartedly, as if you were serving the Lord, not people, </w:t>
      </w:r>
      <w:r w:rsidRPr="00816329">
        <w:rPr>
          <w:b/>
          <w:bCs/>
        </w:rPr>
        <w:t>8 </w:t>
      </w:r>
      <w:r w:rsidRPr="00816329">
        <w:rPr>
          <w:bCs/>
        </w:rPr>
        <w:t>because you know that the Lord will reward each one for whatever good they do, whether they are slave or free.</w:t>
      </w:r>
    </w:p>
    <w:p w:rsidR="00816329" w:rsidRDefault="00816329" w:rsidP="00816329">
      <w:pPr>
        <w:rPr>
          <w:bCs/>
        </w:rPr>
      </w:pPr>
      <w:r w:rsidRPr="00816329">
        <w:rPr>
          <w:b/>
          <w:bCs/>
        </w:rPr>
        <w:t>9 </w:t>
      </w:r>
      <w:r w:rsidRPr="00816329">
        <w:rPr>
          <w:bCs/>
        </w:rPr>
        <w:t>And masters, treat your slaves in the same way. Do not threaten them, since you know that he who is both their Master and yours is in heaven, and there is no favoritism with him.</w:t>
      </w:r>
    </w:p>
    <w:p w:rsidR="00816329" w:rsidRDefault="00816329" w:rsidP="00EC48CB">
      <w:pPr>
        <w:rPr>
          <w:bCs/>
        </w:rPr>
      </w:pPr>
    </w:p>
    <w:p w:rsidR="00816329" w:rsidRDefault="00816329" w:rsidP="00EC48CB">
      <w:pPr>
        <w:rPr>
          <w:bCs/>
        </w:rPr>
      </w:pPr>
      <w:r>
        <w:rPr>
          <w:bCs/>
        </w:rPr>
        <w:t>O – What strikes you as the most interesting parts concerning slaves and masters here?</w:t>
      </w:r>
    </w:p>
    <w:p w:rsidR="00816329" w:rsidRDefault="00816329" w:rsidP="00EC48CB">
      <w:pPr>
        <w:rPr>
          <w:bCs/>
        </w:rPr>
      </w:pPr>
    </w:p>
    <w:p w:rsidR="00F012A0" w:rsidRDefault="00816329" w:rsidP="005F212B">
      <w:pPr>
        <w:ind w:left="720"/>
        <w:rPr>
          <w:bCs/>
        </w:rPr>
      </w:pPr>
      <w:r>
        <w:rPr>
          <w:bCs/>
        </w:rPr>
        <w:t>I</w:t>
      </w:r>
      <w:r w:rsidR="002D43C6">
        <w:rPr>
          <w:bCs/>
        </w:rPr>
        <w:t xml:space="preserve"> – The Greek word for </w:t>
      </w:r>
      <w:r w:rsidR="00F012A0">
        <w:rPr>
          <w:bCs/>
        </w:rPr>
        <w:t>“</w:t>
      </w:r>
      <w:r w:rsidR="002D43C6">
        <w:rPr>
          <w:bCs/>
        </w:rPr>
        <w:t>master</w:t>
      </w:r>
      <w:r w:rsidR="00F012A0">
        <w:rPr>
          <w:bCs/>
        </w:rPr>
        <w:t>”</w:t>
      </w:r>
      <w:r w:rsidR="002D43C6">
        <w:rPr>
          <w:bCs/>
        </w:rPr>
        <w:t xml:space="preserve"> literally means “Lord</w:t>
      </w:r>
      <w:r w:rsidR="00994B1E">
        <w:rPr>
          <w:bCs/>
        </w:rPr>
        <w:t>,</w:t>
      </w:r>
      <w:r w:rsidR="002D43C6">
        <w:rPr>
          <w:bCs/>
        </w:rPr>
        <w:t>”</w:t>
      </w:r>
      <w:r w:rsidR="00F012A0">
        <w:rPr>
          <w:bCs/>
        </w:rPr>
        <w:t xml:space="preserve"> hence the reason for Paul including the modifier “earthly.”  What is Paul inferring in verses 6-7</w:t>
      </w:r>
      <w:r w:rsidR="00576657">
        <w:rPr>
          <w:bCs/>
        </w:rPr>
        <w:t xml:space="preserve"> when it comes to service and allegiance?</w:t>
      </w:r>
    </w:p>
    <w:p w:rsidR="00816329" w:rsidRDefault="00576657" w:rsidP="005F212B">
      <w:pPr>
        <w:ind w:left="720"/>
        <w:rPr>
          <w:bCs/>
        </w:rPr>
      </w:pPr>
      <w:r>
        <w:rPr>
          <w:bCs/>
        </w:rPr>
        <w:t>(</w:t>
      </w:r>
      <w:r w:rsidR="00F012A0" w:rsidRPr="005F212B">
        <w:rPr>
          <w:bCs/>
          <w:i/>
        </w:rPr>
        <w:t>Paul is doing something very subver</w:t>
      </w:r>
      <w:r w:rsidRPr="005F212B">
        <w:rPr>
          <w:bCs/>
          <w:i/>
        </w:rPr>
        <w:t>sive here in identifying these believing slaves as “slaves of Christ.”  In essence</w:t>
      </w:r>
      <w:r w:rsidR="00994B1E">
        <w:rPr>
          <w:bCs/>
          <w:i/>
        </w:rPr>
        <w:t>,</w:t>
      </w:r>
      <w:r w:rsidRPr="005F212B">
        <w:rPr>
          <w:bCs/>
          <w:i/>
        </w:rPr>
        <w:t xml:space="preserve"> he is encouragi</w:t>
      </w:r>
      <w:r w:rsidR="00994B1E">
        <w:rPr>
          <w:bCs/>
          <w:i/>
        </w:rPr>
        <w:t>ng them to serve their earthly l</w:t>
      </w:r>
      <w:r w:rsidRPr="005F212B">
        <w:rPr>
          <w:bCs/>
          <w:i/>
        </w:rPr>
        <w:t>ords faithfully out of a heart of worship towards their heavenly Lord</w:t>
      </w:r>
      <w:r>
        <w:rPr>
          <w:bCs/>
        </w:rPr>
        <w:t>.)</w:t>
      </w:r>
    </w:p>
    <w:p w:rsidR="00816329" w:rsidRDefault="00816329" w:rsidP="00EC48CB">
      <w:pPr>
        <w:rPr>
          <w:bCs/>
        </w:rPr>
      </w:pPr>
    </w:p>
    <w:p w:rsidR="00816329" w:rsidRDefault="00816329" w:rsidP="005F212B">
      <w:pPr>
        <w:ind w:left="1440"/>
        <w:rPr>
          <w:bCs/>
        </w:rPr>
      </w:pPr>
      <w:r>
        <w:rPr>
          <w:bCs/>
        </w:rPr>
        <w:t>A</w:t>
      </w:r>
      <w:r w:rsidR="00576657">
        <w:rPr>
          <w:bCs/>
        </w:rPr>
        <w:t xml:space="preserve"> – Wh</w:t>
      </w:r>
      <w:r w:rsidR="00994B1E">
        <w:rPr>
          <w:bCs/>
        </w:rPr>
        <w:t>en have</w:t>
      </w:r>
      <w:r w:rsidR="00576657">
        <w:rPr>
          <w:bCs/>
        </w:rPr>
        <w:t xml:space="preserve"> you demonstrated your heavenly allegiance above earthly loyalties?  Any cultural examples come to mind?</w:t>
      </w:r>
    </w:p>
    <w:p w:rsidR="00816329" w:rsidRDefault="00816329" w:rsidP="00EC48CB">
      <w:pPr>
        <w:rPr>
          <w:bCs/>
        </w:rPr>
      </w:pPr>
    </w:p>
    <w:p w:rsidR="005F212B" w:rsidRDefault="005F212B" w:rsidP="00EC48CB">
      <w:pPr>
        <w:rPr>
          <w:bCs/>
        </w:rPr>
      </w:pPr>
    </w:p>
    <w:p w:rsidR="005F212B" w:rsidRDefault="005F212B" w:rsidP="00EC48CB">
      <w:pPr>
        <w:rPr>
          <w:bCs/>
        </w:rPr>
      </w:pPr>
    </w:p>
    <w:p w:rsidR="00F012A0" w:rsidRDefault="00816329" w:rsidP="00F012A0">
      <w:pPr>
        <w:rPr>
          <w:bCs/>
        </w:rPr>
      </w:pPr>
      <w:bookmarkStart w:id="0" w:name="_GoBack"/>
      <w:bookmarkEnd w:id="0"/>
      <w:r>
        <w:rPr>
          <w:bCs/>
        </w:rPr>
        <w:lastRenderedPageBreak/>
        <w:t>O</w:t>
      </w:r>
      <w:r w:rsidR="00F012A0">
        <w:rPr>
          <w:bCs/>
        </w:rPr>
        <w:t xml:space="preserve"> </w:t>
      </w:r>
      <w:r w:rsidR="00994B1E">
        <w:rPr>
          <w:bCs/>
        </w:rPr>
        <w:t>–</w:t>
      </w:r>
      <w:r w:rsidR="00F012A0">
        <w:rPr>
          <w:bCs/>
        </w:rPr>
        <w:t xml:space="preserve"> What feelings and emotions come to your mind </w:t>
      </w:r>
      <w:r w:rsidR="00994B1E">
        <w:rPr>
          <w:bCs/>
        </w:rPr>
        <w:t>upon reading</w:t>
      </w:r>
      <w:r w:rsidR="00F012A0">
        <w:rPr>
          <w:bCs/>
        </w:rPr>
        <w:t xml:space="preserve"> verse 8?</w:t>
      </w:r>
    </w:p>
    <w:p w:rsidR="00816329" w:rsidRDefault="00816329" w:rsidP="00EC48CB">
      <w:pPr>
        <w:rPr>
          <w:bCs/>
        </w:rPr>
      </w:pPr>
    </w:p>
    <w:p w:rsidR="00816329" w:rsidRDefault="00816329" w:rsidP="005F212B">
      <w:pPr>
        <w:ind w:left="720"/>
        <w:rPr>
          <w:bCs/>
        </w:rPr>
      </w:pPr>
      <w:r>
        <w:rPr>
          <w:bCs/>
        </w:rPr>
        <w:t>I</w:t>
      </w:r>
      <w:r w:rsidR="00ED61D4">
        <w:rPr>
          <w:bCs/>
        </w:rPr>
        <w:t xml:space="preserve"> – Paul often referred to himself as a slave to Christ and further taught in </w:t>
      </w:r>
      <w:r w:rsidR="00994B1E">
        <w:rPr>
          <w:bCs/>
        </w:rPr>
        <w:t>1</w:t>
      </w:r>
      <w:r w:rsidR="00ED61D4">
        <w:rPr>
          <w:bCs/>
        </w:rPr>
        <w:t xml:space="preserve"> Cor. 7:21-23 that slaves were freed people in Christ because he believed that all Christ-followers were freed people but slaves to Christ.  What can we gain </w:t>
      </w:r>
      <w:r w:rsidR="00994B1E">
        <w:rPr>
          <w:bCs/>
        </w:rPr>
        <w:t>by</w:t>
      </w:r>
      <w:r w:rsidR="00ED61D4">
        <w:rPr>
          <w:bCs/>
        </w:rPr>
        <w:t xml:space="preserve"> seeing ourselves in this paradox?</w:t>
      </w:r>
      <w:r>
        <w:rPr>
          <w:bCs/>
        </w:rPr>
        <w:br/>
      </w:r>
      <w:r w:rsidR="005F212B">
        <w:rPr>
          <w:bCs/>
        </w:rPr>
        <w:t>(</w:t>
      </w:r>
      <w:r w:rsidR="005F212B" w:rsidRPr="005F212B">
        <w:rPr>
          <w:bCs/>
          <w:i/>
        </w:rPr>
        <w:t xml:space="preserve">The world tends to see slavery </w:t>
      </w:r>
      <w:r w:rsidR="00994B1E">
        <w:rPr>
          <w:bCs/>
          <w:i/>
        </w:rPr>
        <w:t>through</w:t>
      </w:r>
      <w:r w:rsidR="005F212B" w:rsidRPr="005F212B">
        <w:rPr>
          <w:bCs/>
          <w:i/>
        </w:rPr>
        <w:t xml:space="preserve"> one perspective while the individual who willingly b</w:t>
      </w:r>
      <w:r w:rsidR="00994B1E">
        <w:rPr>
          <w:bCs/>
          <w:i/>
        </w:rPr>
        <w:t>i</w:t>
      </w:r>
      <w:r w:rsidR="005F212B" w:rsidRPr="005F212B">
        <w:rPr>
          <w:bCs/>
          <w:i/>
        </w:rPr>
        <w:t xml:space="preserve">nds him/herself to another sees “slavery” or sacrificial allegiance </w:t>
      </w:r>
      <w:r w:rsidR="00994B1E">
        <w:rPr>
          <w:bCs/>
          <w:i/>
        </w:rPr>
        <w:t>through</w:t>
      </w:r>
      <w:r w:rsidR="005F212B" w:rsidRPr="005F212B">
        <w:rPr>
          <w:bCs/>
          <w:i/>
        </w:rPr>
        <w:t xml:space="preserve"> another perspective.</w:t>
      </w:r>
      <w:r w:rsidR="005F212B">
        <w:rPr>
          <w:bCs/>
        </w:rPr>
        <w:t>)</w:t>
      </w:r>
    </w:p>
    <w:p w:rsidR="005F212B" w:rsidRDefault="005F212B" w:rsidP="005F212B">
      <w:pPr>
        <w:ind w:left="720"/>
        <w:rPr>
          <w:bCs/>
        </w:rPr>
      </w:pPr>
    </w:p>
    <w:p w:rsidR="00816329" w:rsidRDefault="00816329" w:rsidP="00816329">
      <w:pPr>
        <w:rPr>
          <w:bCs/>
        </w:rPr>
      </w:pPr>
      <w:r>
        <w:rPr>
          <w:bCs/>
        </w:rPr>
        <w:t>O</w:t>
      </w:r>
      <w:r w:rsidR="002D43C6">
        <w:rPr>
          <w:bCs/>
        </w:rPr>
        <w:t xml:space="preserve"> –</w:t>
      </w:r>
      <w:r w:rsidR="00ED61D4">
        <w:rPr>
          <w:bCs/>
        </w:rPr>
        <w:t xml:space="preserve"> </w:t>
      </w:r>
      <w:r w:rsidR="00176EFA">
        <w:rPr>
          <w:bCs/>
        </w:rPr>
        <w:t>What</w:t>
      </w:r>
      <w:r w:rsidR="00ED61D4">
        <w:rPr>
          <w:bCs/>
        </w:rPr>
        <w:t xml:space="preserve"> does Paul </w:t>
      </w:r>
      <w:r w:rsidR="00176EFA">
        <w:rPr>
          <w:bCs/>
        </w:rPr>
        <w:t>instruct Christian masters to do in attitude and action in verse 9</w:t>
      </w:r>
      <w:r w:rsidR="00ED61D4">
        <w:rPr>
          <w:bCs/>
        </w:rPr>
        <w:t>?</w:t>
      </w:r>
    </w:p>
    <w:p w:rsidR="00ED61D4" w:rsidRDefault="00ED61D4" w:rsidP="00816329">
      <w:pPr>
        <w:rPr>
          <w:bCs/>
        </w:rPr>
      </w:pPr>
    </w:p>
    <w:p w:rsidR="00816329" w:rsidRDefault="00816329" w:rsidP="00176EFA">
      <w:pPr>
        <w:ind w:left="720"/>
        <w:rPr>
          <w:bCs/>
        </w:rPr>
      </w:pPr>
      <w:r>
        <w:rPr>
          <w:bCs/>
        </w:rPr>
        <w:t>I</w:t>
      </w:r>
      <w:r w:rsidR="00ED61D4">
        <w:rPr>
          <w:bCs/>
        </w:rPr>
        <w:t xml:space="preserve"> – It is outright shocking for Paul to instruct the masters </w:t>
      </w:r>
      <w:r w:rsidR="00176EFA">
        <w:rPr>
          <w:bCs/>
        </w:rPr>
        <w:t>to act “in the same way” as slaves.  What do you see Paul doing here?  How do you think this would have been perceived socially?  If Paul’s teaching was applied, what cultural advances could we see happen for society and for the early forming Church?</w:t>
      </w:r>
    </w:p>
    <w:p w:rsidR="00816329" w:rsidRDefault="00816329" w:rsidP="00816329">
      <w:pPr>
        <w:rPr>
          <w:bCs/>
        </w:rPr>
      </w:pPr>
    </w:p>
    <w:p w:rsidR="00816329" w:rsidRDefault="00816329" w:rsidP="005F212B">
      <w:pPr>
        <w:ind w:left="1440"/>
        <w:rPr>
          <w:bCs/>
        </w:rPr>
      </w:pPr>
      <w:r>
        <w:rPr>
          <w:bCs/>
        </w:rPr>
        <w:t>A</w:t>
      </w:r>
      <w:r w:rsidR="00ED61D4">
        <w:rPr>
          <w:bCs/>
        </w:rPr>
        <w:t xml:space="preserve"> – How does this passage help us to in today’s world as we labor, as we oversee, </w:t>
      </w:r>
      <w:r w:rsidR="00994B1E">
        <w:rPr>
          <w:bCs/>
        </w:rPr>
        <w:t xml:space="preserve">and </w:t>
      </w:r>
      <w:r w:rsidR="00ED61D4">
        <w:rPr>
          <w:bCs/>
        </w:rPr>
        <w:t>as we serve?</w:t>
      </w:r>
    </w:p>
    <w:p w:rsidR="00816329" w:rsidRDefault="00816329" w:rsidP="00EC48CB">
      <w:pPr>
        <w:rPr>
          <w:bCs/>
        </w:rPr>
      </w:pPr>
    </w:p>
    <w:p w:rsidR="00816329" w:rsidRDefault="00816329" w:rsidP="00EC48CB">
      <w:pPr>
        <w:rPr>
          <w:bCs/>
        </w:rPr>
      </w:pPr>
    </w:p>
    <w:p w:rsidR="00AD2605" w:rsidRDefault="00AD2605" w:rsidP="00E3170C">
      <w:pPr>
        <w:ind w:right="-900"/>
        <w:rPr>
          <w:b/>
        </w:rPr>
      </w:pPr>
    </w:p>
    <w:p w:rsidR="00E3170C" w:rsidRPr="00C20840" w:rsidRDefault="00E3170C" w:rsidP="00E3170C">
      <w:pPr>
        <w:ind w:right="-900"/>
        <w:rPr>
          <w:b/>
        </w:rPr>
      </w:pPr>
      <w:r w:rsidRPr="00C20840">
        <w:rPr>
          <w:b/>
        </w:rPr>
        <w:t>Key: O – Observation. I – Interpretation. A – Application</w:t>
      </w:r>
    </w:p>
    <w:p w:rsidR="00E3170C" w:rsidRPr="00C20840" w:rsidRDefault="00E3170C" w:rsidP="00E3170C">
      <w:pPr>
        <w:ind w:right="-900"/>
      </w:pPr>
    </w:p>
    <w:p w:rsidR="00E3170C" w:rsidRPr="00C20840" w:rsidRDefault="00E3170C" w:rsidP="00E3170C">
      <w:pPr>
        <w:numPr>
          <w:ilvl w:val="0"/>
          <w:numId w:val="1"/>
        </w:numPr>
        <w:ind w:left="0" w:right="-900"/>
      </w:pPr>
      <w:r w:rsidRPr="00C20840">
        <w:rPr>
          <w:b/>
        </w:rPr>
        <w:t>Please note that not all these questions are to be asked in a single night.</w:t>
      </w:r>
      <w:r w:rsidRPr="00C20840">
        <w:t xml:space="preserve">  Take some time and select and reword the questions that best fit your voice and your LIFE Community group.   Certain questions work better for certain groups.  You are encouraged to prayerfully discern what will serve your LC the best.  </w:t>
      </w:r>
    </w:p>
    <w:p w:rsidR="00E3170C" w:rsidRPr="00C20840" w:rsidRDefault="00E3170C" w:rsidP="00E3170C">
      <w:pPr>
        <w:numPr>
          <w:ilvl w:val="0"/>
          <w:numId w:val="1"/>
        </w:numPr>
        <w:ind w:left="0" w:right="-900"/>
      </w:pPr>
      <w:r w:rsidRPr="00C20840">
        <w:t>Complement OIA questions with “process questions” (what else?  what more?  what do others think?).</w:t>
      </w:r>
    </w:p>
    <w:p w:rsidR="00E3170C" w:rsidRPr="00C20840" w:rsidRDefault="00E3170C" w:rsidP="00E3170C">
      <w:pPr>
        <w:numPr>
          <w:ilvl w:val="0"/>
          <w:numId w:val="1"/>
        </w:numPr>
        <w:ind w:left="0" w:right="-360"/>
      </w:pPr>
      <w:r w:rsidRPr="00C20840">
        <w:t>When you ask questions, give people ample time to think and respond.  Wait. Take your time; don’t rush people but encourage their participation.  And avoid answering your own questions!</w:t>
      </w:r>
    </w:p>
    <w:p w:rsidR="00E3170C" w:rsidRPr="00C20840" w:rsidRDefault="00E3170C" w:rsidP="00E3170C">
      <w:pPr>
        <w:numPr>
          <w:ilvl w:val="0"/>
          <w:numId w:val="1"/>
        </w:numPr>
        <w:ind w:left="0"/>
      </w:pPr>
      <w:r w:rsidRPr="00C20840">
        <w:t>Timing/pacing: allocate your time and move forward gently, with a steady pace.</w:t>
      </w:r>
    </w:p>
    <w:p w:rsidR="00E3170C" w:rsidRPr="00C20840" w:rsidRDefault="00E3170C" w:rsidP="00E3170C">
      <w:pPr>
        <w:numPr>
          <w:ilvl w:val="0"/>
          <w:numId w:val="1"/>
        </w:numPr>
        <w:ind w:left="0"/>
      </w:pPr>
      <w:r w:rsidRPr="00C20840">
        <w:t>Application: Pace the study to conclude with “difference making” application.</w:t>
      </w:r>
    </w:p>
    <w:p w:rsidR="00CE52C9" w:rsidRPr="00C20840" w:rsidRDefault="00E3170C" w:rsidP="00E3170C">
      <w:pPr>
        <w:numPr>
          <w:ilvl w:val="0"/>
          <w:numId w:val="1"/>
        </w:numPr>
        <w:ind w:left="0" w:right="-360"/>
      </w:pPr>
      <w:r w:rsidRPr="00C20840">
        <w:t>Secondary texts—use other texts sparingly, even if they are relevant.  Such texts will push you into “teaching,” rather than facilitating.  It can cause people to feel distracted or de-powered.</w:t>
      </w:r>
    </w:p>
    <w:sectPr w:rsidR="00CE52C9" w:rsidRPr="00C20840" w:rsidSect="00580FCE">
      <w:headerReference w:type="default" r:id="rId8"/>
      <w:pgSz w:w="12240" w:h="15840"/>
      <w:pgMar w:top="1440" w:right="1440" w:bottom="1152"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E1E" w:rsidRDefault="00007E1E" w:rsidP="00CE52C9">
      <w:r>
        <w:separator/>
      </w:r>
    </w:p>
  </w:endnote>
  <w:endnote w:type="continuationSeparator" w:id="0">
    <w:p w:rsidR="00007E1E" w:rsidRDefault="00007E1E"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E1E" w:rsidRDefault="00007E1E" w:rsidP="00CE52C9">
      <w:r>
        <w:separator/>
      </w:r>
    </w:p>
  </w:footnote>
  <w:footnote w:type="continuationSeparator" w:id="0">
    <w:p w:rsidR="00007E1E" w:rsidRDefault="00007E1E"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1E" w:rsidRDefault="00007E1E" w:rsidP="00C33202">
    <w:pPr>
      <w:pStyle w:val="Header"/>
      <w:jc w:val="right"/>
    </w:pPr>
    <w:r>
      <w:t xml:space="preserve">Tim Ghali  6/16/13 - Page </w:t>
    </w:r>
    <w:r w:rsidR="005E7E4B">
      <w:rPr>
        <w:rStyle w:val="PageNumber"/>
      </w:rPr>
      <w:fldChar w:fldCharType="begin"/>
    </w:r>
    <w:r>
      <w:rPr>
        <w:rStyle w:val="PageNumber"/>
      </w:rPr>
      <w:instrText xml:space="preserve"> PAGE </w:instrText>
    </w:r>
    <w:r w:rsidR="005E7E4B">
      <w:rPr>
        <w:rStyle w:val="PageNumber"/>
      </w:rPr>
      <w:fldChar w:fldCharType="separate"/>
    </w:r>
    <w:r w:rsidR="00994B1E">
      <w:rPr>
        <w:rStyle w:val="PageNumber"/>
        <w:noProof/>
      </w:rPr>
      <w:t>1</w:t>
    </w:r>
    <w:r w:rsidR="005E7E4B">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A5D53"/>
    <w:multiLevelType w:val="hybridMultilevel"/>
    <w:tmpl w:val="333AB2AC"/>
    <w:lvl w:ilvl="0" w:tplc="5E9A9358">
      <w:start w:val="1"/>
      <w:numFmt w:val="upperLetter"/>
      <w:lvlText w:val="%1-"/>
      <w:lvlJc w:val="left"/>
      <w:pPr>
        <w:ind w:left="2640" w:hanging="380"/>
      </w:pPr>
      <w:rPr>
        <w:rFonts w:hint="default"/>
        <w:b/>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2">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B76F0"/>
    <w:multiLevelType w:val="hybridMultilevel"/>
    <w:tmpl w:val="4E6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06DC7"/>
    <w:rsid w:val="00007E1E"/>
    <w:rsid w:val="000159CD"/>
    <w:rsid w:val="00016F15"/>
    <w:rsid w:val="0002558B"/>
    <w:rsid w:val="000257CE"/>
    <w:rsid w:val="00033262"/>
    <w:rsid w:val="000340A7"/>
    <w:rsid w:val="00045D54"/>
    <w:rsid w:val="00045DCF"/>
    <w:rsid w:val="00051D90"/>
    <w:rsid w:val="00063D0B"/>
    <w:rsid w:val="00075574"/>
    <w:rsid w:val="00094986"/>
    <w:rsid w:val="000A1438"/>
    <w:rsid w:val="000A3BCC"/>
    <w:rsid w:val="000D63EE"/>
    <w:rsid w:val="000E3D21"/>
    <w:rsid w:val="000F3AE8"/>
    <w:rsid w:val="000F4C11"/>
    <w:rsid w:val="001033E6"/>
    <w:rsid w:val="0013229A"/>
    <w:rsid w:val="00150457"/>
    <w:rsid w:val="00156761"/>
    <w:rsid w:val="00176EFA"/>
    <w:rsid w:val="00186E60"/>
    <w:rsid w:val="001914A9"/>
    <w:rsid w:val="00195ACC"/>
    <w:rsid w:val="001C1CE2"/>
    <w:rsid w:val="00205AD0"/>
    <w:rsid w:val="002108B9"/>
    <w:rsid w:val="002108CD"/>
    <w:rsid w:val="00232128"/>
    <w:rsid w:val="00240255"/>
    <w:rsid w:val="0024073D"/>
    <w:rsid w:val="00244AD9"/>
    <w:rsid w:val="002476D9"/>
    <w:rsid w:val="00251F76"/>
    <w:rsid w:val="002542F3"/>
    <w:rsid w:val="00266F8C"/>
    <w:rsid w:val="00284396"/>
    <w:rsid w:val="002C1EDA"/>
    <w:rsid w:val="002D43C6"/>
    <w:rsid w:val="002E75EA"/>
    <w:rsid w:val="0030117E"/>
    <w:rsid w:val="00302888"/>
    <w:rsid w:val="00305CE2"/>
    <w:rsid w:val="00315D4E"/>
    <w:rsid w:val="003308AB"/>
    <w:rsid w:val="00340C61"/>
    <w:rsid w:val="003440A0"/>
    <w:rsid w:val="00361A69"/>
    <w:rsid w:val="00381224"/>
    <w:rsid w:val="00386EDE"/>
    <w:rsid w:val="00391619"/>
    <w:rsid w:val="00391B2B"/>
    <w:rsid w:val="003940B7"/>
    <w:rsid w:val="0039483B"/>
    <w:rsid w:val="003D0CE6"/>
    <w:rsid w:val="003D3687"/>
    <w:rsid w:val="003E0DFB"/>
    <w:rsid w:val="003E430E"/>
    <w:rsid w:val="003E66C1"/>
    <w:rsid w:val="003F402A"/>
    <w:rsid w:val="0040274F"/>
    <w:rsid w:val="00423819"/>
    <w:rsid w:val="00431836"/>
    <w:rsid w:val="00443D0F"/>
    <w:rsid w:val="0044461E"/>
    <w:rsid w:val="00445C4E"/>
    <w:rsid w:val="00467634"/>
    <w:rsid w:val="0046771D"/>
    <w:rsid w:val="00476144"/>
    <w:rsid w:val="00477943"/>
    <w:rsid w:val="004834F3"/>
    <w:rsid w:val="00491016"/>
    <w:rsid w:val="00491C4F"/>
    <w:rsid w:val="00495A0F"/>
    <w:rsid w:val="004B0233"/>
    <w:rsid w:val="004B2E49"/>
    <w:rsid w:val="004C05AE"/>
    <w:rsid w:val="004C373C"/>
    <w:rsid w:val="004C48D4"/>
    <w:rsid w:val="004C73E1"/>
    <w:rsid w:val="004D7B8E"/>
    <w:rsid w:val="004F2815"/>
    <w:rsid w:val="004F3E53"/>
    <w:rsid w:val="004F4398"/>
    <w:rsid w:val="004F5110"/>
    <w:rsid w:val="0050509E"/>
    <w:rsid w:val="005079B1"/>
    <w:rsid w:val="00507FE8"/>
    <w:rsid w:val="00515CD9"/>
    <w:rsid w:val="00545C33"/>
    <w:rsid w:val="005578CF"/>
    <w:rsid w:val="00560806"/>
    <w:rsid w:val="00564CBE"/>
    <w:rsid w:val="0056631D"/>
    <w:rsid w:val="00571BB9"/>
    <w:rsid w:val="00576657"/>
    <w:rsid w:val="00580FCE"/>
    <w:rsid w:val="0058226B"/>
    <w:rsid w:val="005C04AC"/>
    <w:rsid w:val="005C5CC6"/>
    <w:rsid w:val="005C6D92"/>
    <w:rsid w:val="005E743C"/>
    <w:rsid w:val="005E7CDA"/>
    <w:rsid w:val="005E7E4B"/>
    <w:rsid w:val="005F212B"/>
    <w:rsid w:val="00610871"/>
    <w:rsid w:val="00625566"/>
    <w:rsid w:val="00640946"/>
    <w:rsid w:val="00643309"/>
    <w:rsid w:val="00647C79"/>
    <w:rsid w:val="00653B95"/>
    <w:rsid w:val="006624BC"/>
    <w:rsid w:val="00664295"/>
    <w:rsid w:val="006653C8"/>
    <w:rsid w:val="00665E80"/>
    <w:rsid w:val="00666486"/>
    <w:rsid w:val="006700DF"/>
    <w:rsid w:val="00674EDB"/>
    <w:rsid w:val="00685D05"/>
    <w:rsid w:val="006A30BA"/>
    <w:rsid w:val="006A5159"/>
    <w:rsid w:val="006A57FD"/>
    <w:rsid w:val="006A5812"/>
    <w:rsid w:val="006B2319"/>
    <w:rsid w:val="006B4B04"/>
    <w:rsid w:val="006D0D3A"/>
    <w:rsid w:val="006E1D71"/>
    <w:rsid w:val="006E45B4"/>
    <w:rsid w:val="006F685E"/>
    <w:rsid w:val="006F7969"/>
    <w:rsid w:val="0070346A"/>
    <w:rsid w:val="00704479"/>
    <w:rsid w:val="0071691C"/>
    <w:rsid w:val="00717F42"/>
    <w:rsid w:val="00720573"/>
    <w:rsid w:val="00724381"/>
    <w:rsid w:val="00730586"/>
    <w:rsid w:val="00732849"/>
    <w:rsid w:val="00733428"/>
    <w:rsid w:val="007346DE"/>
    <w:rsid w:val="007354F4"/>
    <w:rsid w:val="00735E18"/>
    <w:rsid w:val="007376A8"/>
    <w:rsid w:val="00740F2A"/>
    <w:rsid w:val="00746F58"/>
    <w:rsid w:val="007507D2"/>
    <w:rsid w:val="0075248C"/>
    <w:rsid w:val="00754BBE"/>
    <w:rsid w:val="007602B7"/>
    <w:rsid w:val="0077093B"/>
    <w:rsid w:val="00771344"/>
    <w:rsid w:val="00773FB0"/>
    <w:rsid w:val="0078149F"/>
    <w:rsid w:val="00796B3D"/>
    <w:rsid w:val="007B6652"/>
    <w:rsid w:val="007C30AE"/>
    <w:rsid w:val="007C3E82"/>
    <w:rsid w:val="007D101E"/>
    <w:rsid w:val="007D57CB"/>
    <w:rsid w:val="007E0F9C"/>
    <w:rsid w:val="007E4962"/>
    <w:rsid w:val="007E60CA"/>
    <w:rsid w:val="008056B8"/>
    <w:rsid w:val="0081112D"/>
    <w:rsid w:val="00816329"/>
    <w:rsid w:val="0082216C"/>
    <w:rsid w:val="008249AF"/>
    <w:rsid w:val="00826393"/>
    <w:rsid w:val="0083503B"/>
    <w:rsid w:val="0084738F"/>
    <w:rsid w:val="00857FBD"/>
    <w:rsid w:val="0087544B"/>
    <w:rsid w:val="008755DB"/>
    <w:rsid w:val="00895366"/>
    <w:rsid w:val="0089631D"/>
    <w:rsid w:val="008A109E"/>
    <w:rsid w:val="008A2D7D"/>
    <w:rsid w:val="008B0241"/>
    <w:rsid w:val="008B3881"/>
    <w:rsid w:val="008B443B"/>
    <w:rsid w:val="008B7CE8"/>
    <w:rsid w:val="008D07CE"/>
    <w:rsid w:val="008E46F3"/>
    <w:rsid w:val="008E6723"/>
    <w:rsid w:val="009058CF"/>
    <w:rsid w:val="00911CDF"/>
    <w:rsid w:val="00925C6C"/>
    <w:rsid w:val="0092731E"/>
    <w:rsid w:val="00931D9D"/>
    <w:rsid w:val="0093416C"/>
    <w:rsid w:val="00947ADE"/>
    <w:rsid w:val="00951651"/>
    <w:rsid w:val="00963073"/>
    <w:rsid w:val="00975076"/>
    <w:rsid w:val="00991360"/>
    <w:rsid w:val="00991F42"/>
    <w:rsid w:val="00992B92"/>
    <w:rsid w:val="00993855"/>
    <w:rsid w:val="00994B1E"/>
    <w:rsid w:val="00996C16"/>
    <w:rsid w:val="009A234E"/>
    <w:rsid w:val="009B20BF"/>
    <w:rsid w:val="009D4D71"/>
    <w:rsid w:val="009E1BED"/>
    <w:rsid w:val="00A02416"/>
    <w:rsid w:val="00A30AFD"/>
    <w:rsid w:val="00A324A8"/>
    <w:rsid w:val="00A3687F"/>
    <w:rsid w:val="00A36D27"/>
    <w:rsid w:val="00A41825"/>
    <w:rsid w:val="00A4570A"/>
    <w:rsid w:val="00A47A15"/>
    <w:rsid w:val="00A5071E"/>
    <w:rsid w:val="00A55D51"/>
    <w:rsid w:val="00A5616C"/>
    <w:rsid w:val="00A6160A"/>
    <w:rsid w:val="00A63523"/>
    <w:rsid w:val="00A63B7A"/>
    <w:rsid w:val="00A66EA6"/>
    <w:rsid w:val="00A85AE0"/>
    <w:rsid w:val="00A8651D"/>
    <w:rsid w:val="00A90D97"/>
    <w:rsid w:val="00AB7A91"/>
    <w:rsid w:val="00AC139C"/>
    <w:rsid w:val="00AC2C4A"/>
    <w:rsid w:val="00AC4445"/>
    <w:rsid w:val="00AD2605"/>
    <w:rsid w:val="00AE2972"/>
    <w:rsid w:val="00AE2A63"/>
    <w:rsid w:val="00AE6180"/>
    <w:rsid w:val="00B0327A"/>
    <w:rsid w:val="00B0512A"/>
    <w:rsid w:val="00B05693"/>
    <w:rsid w:val="00B26DB3"/>
    <w:rsid w:val="00B3393A"/>
    <w:rsid w:val="00B342CA"/>
    <w:rsid w:val="00B42A4F"/>
    <w:rsid w:val="00B53CE1"/>
    <w:rsid w:val="00B55A0A"/>
    <w:rsid w:val="00B72066"/>
    <w:rsid w:val="00B80882"/>
    <w:rsid w:val="00B82B4C"/>
    <w:rsid w:val="00B87C01"/>
    <w:rsid w:val="00B968F4"/>
    <w:rsid w:val="00B97148"/>
    <w:rsid w:val="00BA0D2E"/>
    <w:rsid w:val="00BB64A1"/>
    <w:rsid w:val="00BC1803"/>
    <w:rsid w:val="00BC398D"/>
    <w:rsid w:val="00BD5730"/>
    <w:rsid w:val="00BD77DF"/>
    <w:rsid w:val="00BF0A32"/>
    <w:rsid w:val="00BF23E4"/>
    <w:rsid w:val="00BF368D"/>
    <w:rsid w:val="00C03814"/>
    <w:rsid w:val="00C06A99"/>
    <w:rsid w:val="00C07F2C"/>
    <w:rsid w:val="00C20840"/>
    <w:rsid w:val="00C24F92"/>
    <w:rsid w:val="00C310B8"/>
    <w:rsid w:val="00C312AA"/>
    <w:rsid w:val="00C33202"/>
    <w:rsid w:val="00C425A1"/>
    <w:rsid w:val="00C450AD"/>
    <w:rsid w:val="00C45BA7"/>
    <w:rsid w:val="00C45FFE"/>
    <w:rsid w:val="00C461A4"/>
    <w:rsid w:val="00C473C7"/>
    <w:rsid w:val="00C56B41"/>
    <w:rsid w:val="00C619DF"/>
    <w:rsid w:val="00C74884"/>
    <w:rsid w:val="00C936CF"/>
    <w:rsid w:val="00CC6C87"/>
    <w:rsid w:val="00CC7F1D"/>
    <w:rsid w:val="00CD0BBA"/>
    <w:rsid w:val="00CD47D9"/>
    <w:rsid w:val="00CD5BDE"/>
    <w:rsid w:val="00CD77FC"/>
    <w:rsid w:val="00CE04E4"/>
    <w:rsid w:val="00CE3CDD"/>
    <w:rsid w:val="00CE52C9"/>
    <w:rsid w:val="00D103D9"/>
    <w:rsid w:val="00D11A3E"/>
    <w:rsid w:val="00D23A56"/>
    <w:rsid w:val="00D2447A"/>
    <w:rsid w:val="00D35A7C"/>
    <w:rsid w:val="00D37E12"/>
    <w:rsid w:val="00D4204E"/>
    <w:rsid w:val="00D42AB1"/>
    <w:rsid w:val="00D652AC"/>
    <w:rsid w:val="00D679DA"/>
    <w:rsid w:val="00D71030"/>
    <w:rsid w:val="00D722EE"/>
    <w:rsid w:val="00D76720"/>
    <w:rsid w:val="00D8730B"/>
    <w:rsid w:val="00D92A0A"/>
    <w:rsid w:val="00D944F2"/>
    <w:rsid w:val="00DA3264"/>
    <w:rsid w:val="00DC0D23"/>
    <w:rsid w:val="00DE4965"/>
    <w:rsid w:val="00DF097E"/>
    <w:rsid w:val="00DF1CBB"/>
    <w:rsid w:val="00E1420C"/>
    <w:rsid w:val="00E171A3"/>
    <w:rsid w:val="00E21349"/>
    <w:rsid w:val="00E2585A"/>
    <w:rsid w:val="00E3170C"/>
    <w:rsid w:val="00E42797"/>
    <w:rsid w:val="00E445F5"/>
    <w:rsid w:val="00E60DF9"/>
    <w:rsid w:val="00E74D96"/>
    <w:rsid w:val="00EA047E"/>
    <w:rsid w:val="00EA3FFD"/>
    <w:rsid w:val="00EB2C35"/>
    <w:rsid w:val="00EC48CB"/>
    <w:rsid w:val="00ED03E2"/>
    <w:rsid w:val="00ED4C25"/>
    <w:rsid w:val="00ED61D4"/>
    <w:rsid w:val="00EE13E3"/>
    <w:rsid w:val="00EE66A6"/>
    <w:rsid w:val="00EF144C"/>
    <w:rsid w:val="00EF201F"/>
    <w:rsid w:val="00EF5A31"/>
    <w:rsid w:val="00F012A0"/>
    <w:rsid w:val="00F0168A"/>
    <w:rsid w:val="00F03BBF"/>
    <w:rsid w:val="00F0449D"/>
    <w:rsid w:val="00F12B31"/>
    <w:rsid w:val="00F138BD"/>
    <w:rsid w:val="00F179BE"/>
    <w:rsid w:val="00F357D1"/>
    <w:rsid w:val="00F4340C"/>
    <w:rsid w:val="00F438B4"/>
    <w:rsid w:val="00F443FD"/>
    <w:rsid w:val="00F476B8"/>
    <w:rsid w:val="00F52E4E"/>
    <w:rsid w:val="00F72FEF"/>
    <w:rsid w:val="00F73AC6"/>
    <w:rsid w:val="00F76944"/>
    <w:rsid w:val="00F77B17"/>
    <w:rsid w:val="00F83CF4"/>
    <w:rsid w:val="00F876A4"/>
    <w:rsid w:val="00F9007F"/>
    <w:rsid w:val="00F91284"/>
    <w:rsid w:val="00F935FC"/>
    <w:rsid w:val="00FA32E7"/>
    <w:rsid w:val="00FA419D"/>
    <w:rsid w:val="00FB2E13"/>
    <w:rsid w:val="00FB4D72"/>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4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227621018">
      <w:bodyDiv w:val="1"/>
      <w:marLeft w:val="0"/>
      <w:marRight w:val="0"/>
      <w:marTop w:val="0"/>
      <w:marBottom w:val="0"/>
      <w:divBdr>
        <w:top w:val="none" w:sz="0" w:space="0" w:color="auto"/>
        <w:left w:val="none" w:sz="0" w:space="0" w:color="auto"/>
        <w:bottom w:val="none" w:sz="0" w:space="0" w:color="auto"/>
        <w:right w:val="none" w:sz="0" w:space="0" w:color="auto"/>
      </w:divBdr>
    </w:div>
    <w:div w:id="332924993">
      <w:bodyDiv w:val="1"/>
      <w:marLeft w:val="0"/>
      <w:marRight w:val="0"/>
      <w:marTop w:val="0"/>
      <w:marBottom w:val="0"/>
      <w:divBdr>
        <w:top w:val="none" w:sz="0" w:space="0" w:color="auto"/>
        <w:left w:val="none" w:sz="0" w:space="0" w:color="auto"/>
        <w:bottom w:val="none" w:sz="0" w:space="0" w:color="auto"/>
        <w:right w:val="none" w:sz="0" w:space="0" w:color="auto"/>
      </w:divBdr>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 w:id="1174758902">
      <w:bodyDiv w:val="1"/>
      <w:marLeft w:val="0"/>
      <w:marRight w:val="0"/>
      <w:marTop w:val="0"/>
      <w:marBottom w:val="0"/>
      <w:divBdr>
        <w:top w:val="none" w:sz="0" w:space="0" w:color="auto"/>
        <w:left w:val="none" w:sz="0" w:space="0" w:color="auto"/>
        <w:bottom w:val="none" w:sz="0" w:space="0" w:color="auto"/>
        <w:right w:val="none" w:sz="0" w:space="0" w:color="auto"/>
      </w:divBdr>
    </w:div>
    <w:div w:id="2034257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2</cp:revision>
  <cp:lastPrinted>2013-06-16T14:46:00Z</cp:lastPrinted>
  <dcterms:created xsi:type="dcterms:W3CDTF">2013-06-17T14:28:00Z</dcterms:created>
  <dcterms:modified xsi:type="dcterms:W3CDTF">2013-06-17T14:28:00Z</dcterms:modified>
</cp:coreProperties>
</file>